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BD" w:rsidRDefault="00FD7DB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89341E" w:rsidRDefault="0089341E" w:rsidP="00FD7DB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341E" w:rsidTr="007A3CFC">
        <w:trPr>
          <w:trHeight w:val="515"/>
        </w:trPr>
        <w:tc>
          <w:tcPr>
            <w:tcW w:w="2160" w:type="dxa"/>
            <w:vMerge w:val="restart"/>
            <w:vAlign w:val="center"/>
          </w:tcPr>
          <w:p w:rsidR="0089341E" w:rsidRDefault="0089341E" w:rsidP="007A3CFC">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89341E" w:rsidRDefault="0089341E" w:rsidP="007A3CF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89341E" w:rsidRDefault="0089341E"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89341E" w:rsidRDefault="0089341E"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89341E" w:rsidRDefault="0089341E"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受审核部门：工艺部/质管部    主管领导：曹祥伟/刘荣敏     陪同人员：</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苏</w:t>
            </w:r>
            <w:r>
              <w:rPr>
                <w:rFonts w:asciiTheme="minorEastAsia" w:eastAsiaTheme="minorEastAsia" w:hAnsiTheme="minorEastAsia" w:cstheme="minorEastAsia"/>
                <w:szCs w:val="21"/>
              </w:rPr>
              <w:t>亮</w:t>
            </w:r>
          </w:p>
        </w:tc>
        <w:tc>
          <w:tcPr>
            <w:tcW w:w="1585" w:type="dxa"/>
            <w:vMerge w:val="restart"/>
            <w:vAlign w:val="center"/>
          </w:tcPr>
          <w:p w:rsidR="0089341E" w:rsidRDefault="0089341E"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89341E" w:rsidTr="007A3CFC">
        <w:trPr>
          <w:trHeight w:val="403"/>
        </w:trPr>
        <w:tc>
          <w:tcPr>
            <w:tcW w:w="2160" w:type="dxa"/>
            <w:vMerge/>
            <w:vAlign w:val="center"/>
          </w:tcPr>
          <w:p w:rsidR="0089341E" w:rsidRDefault="0089341E" w:rsidP="007A3CFC">
            <w:pPr>
              <w:rPr>
                <w:rFonts w:asciiTheme="minorEastAsia" w:eastAsiaTheme="minorEastAsia" w:hAnsiTheme="minorEastAsia" w:cstheme="minorEastAsia"/>
                <w:szCs w:val="21"/>
              </w:rPr>
            </w:pPr>
          </w:p>
        </w:tc>
        <w:tc>
          <w:tcPr>
            <w:tcW w:w="960" w:type="dxa"/>
            <w:vMerge/>
            <w:vAlign w:val="center"/>
          </w:tcPr>
          <w:p w:rsidR="0089341E" w:rsidRDefault="0089341E" w:rsidP="007A3CFC">
            <w:pPr>
              <w:rPr>
                <w:rFonts w:asciiTheme="minorEastAsia" w:eastAsiaTheme="minorEastAsia" w:hAnsiTheme="minorEastAsia" w:cstheme="minorEastAsia"/>
                <w:szCs w:val="21"/>
              </w:rPr>
            </w:pPr>
          </w:p>
        </w:tc>
        <w:tc>
          <w:tcPr>
            <w:tcW w:w="10004" w:type="dxa"/>
            <w:vAlign w:val="center"/>
          </w:tcPr>
          <w:p w:rsidR="0089341E" w:rsidRDefault="0089341E" w:rsidP="00E4050B">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w:t>
            </w:r>
            <w:r w:rsidR="00A10BAF">
              <w:rPr>
                <w:rFonts w:asciiTheme="minorEastAsia" w:eastAsiaTheme="minorEastAsia" w:hAnsiTheme="minorEastAsia" w:cstheme="minorEastAsia" w:hint="eastAsia"/>
                <w:szCs w:val="21"/>
              </w:rPr>
              <w:t>202</w:t>
            </w:r>
            <w:r w:rsidR="00E4050B">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E4050B">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w:t>
            </w:r>
            <w:r w:rsidR="00E4050B">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日</w:t>
            </w:r>
          </w:p>
        </w:tc>
        <w:tc>
          <w:tcPr>
            <w:tcW w:w="1585" w:type="dxa"/>
            <w:vMerge/>
          </w:tcPr>
          <w:p w:rsidR="0089341E" w:rsidRDefault="0089341E" w:rsidP="007A3CFC">
            <w:pPr>
              <w:rPr>
                <w:rFonts w:asciiTheme="minorEastAsia" w:eastAsiaTheme="minorEastAsia" w:hAnsiTheme="minorEastAsia" w:cstheme="minorEastAsia"/>
                <w:szCs w:val="21"/>
              </w:rPr>
            </w:pPr>
          </w:p>
        </w:tc>
      </w:tr>
      <w:tr w:rsidR="0089341E" w:rsidTr="007A3CFC">
        <w:trPr>
          <w:trHeight w:val="516"/>
        </w:trPr>
        <w:tc>
          <w:tcPr>
            <w:tcW w:w="2160" w:type="dxa"/>
            <w:vMerge/>
            <w:vAlign w:val="center"/>
          </w:tcPr>
          <w:p w:rsidR="0089341E" w:rsidRDefault="0089341E" w:rsidP="007A3CFC">
            <w:pPr>
              <w:rPr>
                <w:rFonts w:asciiTheme="minorEastAsia" w:eastAsiaTheme="minorEastAsia" w:hAnsiTheme="minorEastAsia" w:cstheme="minorEastAsia"/>
                <w:szCs w:val="21"/>
              </w:rPr>
            </w:pPr>
          </w:p>
        </w:tc>
        <w:tc>
          <w:tcPr>
            <w:tcW w:w="960" w:type="dxa"/>
            <w:vMerge/>
            <w:vAlign w:val="center"/>
          </w:tcPr>
          <w:p w:rsidR="0089341E" w:rsidRDefault="0089341E" w:rsidP="007A3CFC">
            <w:pPr>
              <w:rPr>
                <w:rFonts w:asciiTheme="minorEastAsia" w:eastAsiaTheme="minorEastAsia" w:hAnsiTheme="minorEastAsia" w:cstheme="minorEastAsia"/>
                <w:szCs w:val="21"/>
              </w:rPr>
            </w:pPr>
          </w:p>
        </w:tc>
        <w:tc>
          <w:tcPr>
            <w:tcW w:w="10004" w:type="dxa"/>
            <w:vAlign w:val="center"/>
          </w:tcPr>
          <w:p w:rsidR="0089341E" w:rsidRDefault="0089341E"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审核条款：工艺部：</w:t>
            </w:r>
            <w:r w:rsidRPr="00F755BE">
              <w:rPr>
                <w:rFonts w:asciiTheme="minorEastAsia" w:eastAsiaTheme="minorEastAsia" w:hAnsiTheme="minorEastAsia" w:cstheme="minorEastAsia" w:hint="eastAsia"/>
                <w:szCs w:val="21"/>
              </w:rPr>
              <w:t xml:space="preserve"> 8.5.1</w:t>
            </w:r>
          </w:p>
          <w:p w:rsidR="0089341E" w:rsidRDefault="0089341E" w:rsidP="00E4050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质管部：</w:t>
            </w:r>
            <w:r w:rsidRPr="00F7036C">
              <w:rPr>
                <w:rFonts w:asciiTheme="minorEastAsia" w:eastAsiaTheme="minorEastAsia" w:hAnsiTheme="minorEastAsia" w:cstheme="minorEastAsia" w:hint="eastAsia"/>
                <w:szCs w:val="21"/>
              </w:rPr>
              <w:t xml:space="preserve">  8.6，8.7  10.2</w:t>
            </w:r>
          </w:p>
        </w:tc>
        <w:tc>
          <w:tcPr>
            <w:tcW w:w="1585" w:type="dxa"/>
            <w:vMerge/>
          </w:tcPr>
          <w:p w:rsidR="0089341E" w:rsidRDefault="0089341E" w:rsidP="007A3CFC">
            <w:pPr>
              <w:rPr>
                <w:rFonts w:asciiTheme="minorEastAsia" w:eastAsiaTheme="minorEastAsia" w:hAnsiTheme="minorEastAsia" w:cstheme="minorEastAsia"/>
                <w:szCs w:val="21"/>
              </w:rPr>
            </w:pPr>
          </w:p>
        </w:tc>
      </w:tr>
      <w:tr w:rsidR="00E4050B" w:rsidTr="007A3CFC">
        <w:trPr>
          <w:trHeight w:val="516"/>
        </w:trPr>
        <w:tc>
          <w:tcPr>
            <w:tcW w:w="2160" w:type="dxa"/>
            <w:vAlign w:val="center"/>
          </w:tcPr>
          <w:p w:rsidR="00E4050B" w:rsidRPr="00196293" w:rsidRDefault="00E4050B" w:rsidP="00634105">
            <w:pPr>
              <w:spacing w:line="276" w:lineRule="auto"/>
              <w:rPr>
                <w:rFonts w:ascii="宋体" w:hAnsi="宋体"/>
                <w:szCs w:val="21"/>
              </w:rPr>
            </w:pPr>
            <w:r w:rsidRPr="00196293">
              <w:rPr>
                <w:rFonts w:ascii="宋体" w:hAnsi="宋体" w:hint="eastAsia"/>
                <w:szCs w:val="21"/>
              </w:rPr>
              <w:t>产品和服务的设计和开发</w:t>
            </w:r>
          </w:p>
          <w:p w:rsidR="00E4050B" w:rsidRPr="00196293" w:rsidRDefault="00E4050B" w:rsidP="00634105">
            <w:pPr>
              <w:spacing w:line="276" w:lineRule="auto"/>
              <w:rPr>
                <w:rFonts w:ascii="宋体" w:hAnsi="宋体"/>
                <w:szCs w:val="21"/>
              </w:rPr>
            </w:pPr>
          </w:p>
        </w:tc>
        <w:tc>
          <w:tcPr>
            <w:tcW w:w="960" w:type="dxa"/>
            <w:vAlign w:val="center"/>
          </w:tcPr>
          <w:p w:rsidR="00E4050B" w:rsidRPr="00196293" w:rsidRDefault="00E4050B" w:rsidP="00634105">
            <w:pPr>
              <w:spacing w:line="276" w:lineRule="auto"/>
              <w:rPr>
                <w:rFonts w:ascii="宋体" w:hAnsi="宋体"/>
                <w:szCs w:val="21"/>
              </w:rPr>
            </w:pPr>
            <w:r w:rsidRPr="00196293">
              <w:rPr>
                <w:rFonts w:ascii="宋体" w:hAnsi="宋体" w:hint="eastAsia"/>
                <w:szCs w:val="21"/>
              </w:rPr>
              <w:t>8.3</w:t>
            </w:r>
          </w:p>
          <w:p w:rsidR="00E4050B" w:rsidRPr="00196293" w:rsidRDefault="00E4050B" w:rsidP="00634105">
            <w:pPr>
              <w:spacing w:line="276" w:lineRule="auto"/>
              <w:rPr>
                <w:rFonts w:ascii="宋体" w:hAnsi="宋体"/>
                <w:szCs w:val="21"/>
              </w:rPr>
            </w:pPr>
          </w:p>
        </w:tc>
        <w:tc>
          <w:tcPr>
            <w:tcW w:w="10004" w:type="dxa"/>
            <w:vAlign w:val="center"/>
          </w:tcPr>
          <w:p w:rsidR="00E4050B" w:rsidRPr="000418AC" w:rsidRDefault="00E4050B" w:rsidP="00634105">
            <w:pPr>
              <w:adjustRightInd w:val="0"/>
              <w:snapToGrid w:val="0"/>
              <w:spacing w:line="276" w:lineRule="auto"/>
              <w:rPr>
                <w:rFonts w:ascii="宋体" w:hAnsi="宋体"/>
                <w:szCs w:val="21"/>
              </w:rPr>
            </w:pPr>
            <w:r w:rsidRPr="00196293">
              <w:rPr>
                <w:rFonts w:ascii="宋体" w:hAnsi="宋体" w:hint="eastAsia"/>
                <w:szCs w:val="21"/>
              </w:rPr>
              <w:t>公司按照手册《</w:t>
            </w:r>
            <w:r w:rsidRPr="00110EE1">
              <w:rPr>
                <w:rFonts w:ascii="宋体" w:hAnsi="宋体" w:hint="eastAsia"/>
                <w:szCs w:val="21"/>
              </w:rPr>
              <w:t>产品设计和开发控制程序</w:t>
            </w:r>
            <w:r w:rsidRPr="00196293">
              <w:rPr>
                <w:rFonts w:ascii="宋体" w:hAnsi="宋体" w:hint="eastAsia"/>
                <w:szCs w:val="21"/>
              </w:rPr>
              <w:t>》进行控制。</w:t>
            </w:r>
          </w:p>
          <w:p w:rsidR="00E4050B" w:rsidRPr="00196293"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bCs/>
                <w:szCs w:val="21"/>
              </w:rPr>
            </w:pPr>
            <w:r w:rsidRPr="00196293">
              <w:rPr>
                <w:rFonts w:ascii="宋体" w:hAnsi="宋体" w:hint="eastAsia"/>
                <w:szCs w:val="21"/>
              </w:rPr>
              <w:t>提供《</w:t>
            </w:r>
            <w:r>
              <w:rPr>
                <w:rFonts w:ascii="宋体" w:hAnsi="宋体" w:hint="eastAsia"/>
                <w:szCs w:val="21"/>
              </w:rPr>
              <w:t>150KW同步永磁高速电机项目建议书</w:t>
            </w:r>
            <w:r w:rsidRPr="00196293">
              <w:rPr>
                <w:rFonts w:ascii="宋体" w:hAnsi="宋体" w:hint="eastAsia"/>
                <w:szCs w:val="21"/>
              </w:rPr>
              <w:t>》</w:t>
            </w:r>
            <w:r>
              <w:rPr>
                <w:rFonts w:ascii="宋体" w:hAnsi="宋体" w:hint="eastAsia"/>
                <w:szCs w:val="21"/>
              </w:rPr>
              <w:t xml:space="preserve">   </w:t>
            </w:r>
            <w:r w:rsidRPr="00A349D0">
              <w:rPr>
                <w:rFonts w:ascii="宋体" w:hAnsi="宋体" w:hint="eastAsia"/>
                <w:bCs/>
                <w:szCs w:val="21"/>
              </w:rPr>
              <w:t>编号：</w:t>
            </w:r>
            <w:r>
              <w:rPr>
                <w:rFonts w:ascii="宋体" w:hAnsi="宋体" w:hint="eastAsia"/>
                <w:bCs/>
                <w:szCs w:val="21"/>
              </w:rPr>
              <w:t>TYCG04-XMJY-200201</w:t>
            </w:r>
          </w:p>
          <w:p w:rsidR="00E4050B" w:rsidRDefault="00E4050B" w:rsidP="00634105">
            <w:pPr>
              <w:adjustRightInd w:val="0"/>
              <w:snapToGrid w:val="0"/>
              <w:spacing w:line="276" w:lineRule="auto"/>
              <w:rPr>
                <w:rFonts w:ascii="宋体" w:hAnsi="宋体"/>
                <w:szCs w:val="21"/>
              </w:rPr>
            </w:pPr>
            <w:r w:rsidRPr="00B12F0C">
              <w:rPr>
                <w:rFonts w:ascii="宋体" w:hAnsi="宋体" w:hint="eastAsia"/>
                <w:szCs w:val="21"/>
              </w:rPr>
              <w:t>型号规格</w:t>
            </w:r>
            <w:r>
              <w:rPr>
                <w:rFonts w:ascii="宋体" w:hAnsi="宋体" w:hint="eastAsia"/>
                <w:szCs w:val="21"/>
              </w:rPr>
              <w:t>：SP150B01/ SP150B02  建议日期：2020年2月18日</w:t>
            </w:r>
          </w:p>
          <w:p w:rsidR="00E4050B" w:rsidRDefault="00E4050B" w:rsidP="00634105">
            <w:pPr>
              <w:adjustRightInd w:val="0"/>
              <w:snapToGrid w:val="0"/>
              <w:spacing w:line="276" w:lineRule="auto"/>
              <w:rPr>
                <w:rFonts w:ascii="宋体" w:hAnsi="宋体"/>
                <w:szCs w:val="21"/>
              </w:rPr>
            </w:pPr>
            <w:r>
              <w:rPr>
                <w:rFonts w:ascii="宋体" w:hAnsi="宋体" w:hint="eastAsia"/>
                <w:szCs w:val="21"/>
              </w:rPr>
              <w:t>产品基本要求：</w:t>
            </w:r>
          </w:p>
          <w:p w:rsidR="00E4050B" w:rsidRDefault="00E4050B" w:rsidP="00634105">
            <w:pPr>
              <w:adjustRightInd w:val="0"/>
              <w:snapToGrid w:val="0"/>
              <w:spacing w:line="276" w:lineRule="auto"/>
              <w:rPr>
                <w:rFonts w:ascii="宋体" w:hAnsi="宋体"/>
                <w:szCs w:val="21"/>
              </w:rPr>
            </w:pPr>
            <w:r>
              <w:rPr>
                <w:noProof/>
              </w:rPr>
              <w:drawing>
                <wp:inline distT="0" distB="0" distL="0" distR="0" wp14:anchorId="0A29EDC5" wp14:editId="0593648E">
                  <wp:extent cx="2997641" cy="186172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99283" cy="1862748"/>
                          </a:xfrm>
                          <a:prstGeom prst="rect">
                            <a:avLst/>
                          </a:prstGeom>
                        </pic:spPr>
                      </pic:pic>
                    </a:graphicData>
                  </a:graphic>
                </wp:inline>
              </w:drawing>
            </w:r>
          </w:p>
          <w:p w:rsidR="00E4050B" w:rsidRDefault="00E4050B" w:rsidP="00634105">
            <w:pPr>
              <w:adjustRightInd w:val="0"/>
              <w:snapToGrid w:val="0"/>
              <w:spacing w:line="276" w:lineRule="auto"/>
              <w:rPr>
                <w:rFonts w:ascii="宋体" w:hAnsi="宋体"/>
                <w:szCs w:val="21"/>
              </w:rPr>
            </w:pPr>
            <w:r>
              <w:rPr>
                <w:rFonts w:ascii="宋体" w:hAnsi="宋体" w:hint="eastAsia"/>
                <w:szCs w:val="21"/>
              </w:rPr>
              <w:t>市场预测分析：有市场需求、顾客期望、竞争对手情况、产品质量现状、可行性分析</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编制：仇巍  校对：肖XX   2020年2月18日</w:t>
            </w:r>
          </w:p>
          <w:p w:rsidR="00E4050B" w:rsidRDefault="00E4050B" w:rsidP="00634105">
            <w:pPr>
              <w:adjustRightInd w:val="0"/>
              <w:snapToGrid w:val="0"/>
              <w:spacing w:line="276" w:lineRule="auto"/>
              <w:rPr>
                <w:rFonts w:ascii="宋体" w:hAnsi="宋体"/>
                <w:szCs w:val="21"/>
              </w:rPr>
            </w:pPr>
            <w:r>
              <w:rPr>
                <w:rFonts w:ascii="宋体" w:hAnsi="宋体" w:hint="eastAsia"/>
                <w:szCs w:val="21"/>
              </w:rPr>
              <w:t>总经理意见：王旭   2020年2月18日</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抽产品设计开发任务书：</w:t>
            </w:r>
          </w:p>
          <w:p w:rsidR="00E4050B" w:rsidRDefault="00E4050B" w:rsidP="00634105">
            <w:pPr>
              <w:adjustRightInd w:val="0"/>
              <w:snapToGrid w:val="0"/>
              <w:spacing w:line="276" w:lineRule="auto"/>
              <w:rPr>
                <w:rFonts w:ascii="宋体" w:hAnsi="宋体"/>
                <w:szCs w:val="21"/>
              </w:rPr>
            </w:pPr>
            <w:r>
              <w:rPr>
                <w:rFonts w:ascii="宋体" w:hAnsi="宋体" w:hint="eastAsia"/>
                <w:szCs w:val="21"/>
              </w:rPr>
              <w:lastRenderedPageBreak/>
              <w:t>项目名称：150KW同步永磁高速电机    时间：20200301-20211030</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规格：SP150B01/ SP150B02   预算：100万</w:t>
            </w:r>
          </w:p>
          <w:p w:rsidR="00E4050B" w:rsidRDefault="00E4050B" w:rsidP="00634105">
            <w:pPr>
              <w:adjustRightInd w:val="0"/>
              <w:snapToGrid w:val="0"/>
              <w:spacing w:line="276" w:lineRule="auto"/>
              <w:rPr>
                <w:rFonts w:ascii="宋体" w:hAnsi="宋体"/>
                <w:szCs w:val="21"/>
              </w:rPr>
            </w:pPr>
            <w:r>
              <w:rPr>
                <w:rFonts w:ascii="宋体" w:hAnsi="宋体" w:hint="eastAsia"/>
                <w:szCs w:val="21"/>
              </w:rPr>
              <w:t>依据：GB 755-2008旋转电机  定额和性能</w:t>
            </w:r>
          </w:p>
          <w:p w:rsidR="00E4050B" w:rsidRPr="00CF10F6" w:rsidRDefault="00E4050B" w:rsidP="00634105">
            <w:pPr>
              <w:adjustRightInd w:val="0"/>
              <w:snapToGrid w:val="0"/>
              <w:spacing w:line="276" w:lineRule="auto"/>
              <w:rPr>
                <w:rFonts w:ascii="宋体" w:hAnsi="宋体"/>
                <w:szCs w:val="21"/>
              </w:rPr>
            </w:pPr>
            <w:r>
              <w:rPr>
                <w:rFonts w:ascii="宋体" w:hAnsi="宋体" w:hint="eastAsia"/>
                <w:szCs w:val="21"/>
              </w:rPr>
              <w:t>GJB6486-2008</w:t>
            </w:r>
            <w:r w:rsidRPr="00447150">
              <w:rPr>
                <w:rFonts w:ascii="宋体" w:hAnsi="宋体" w:hint="eastAsia"/>
                <w:szCs w:val="21"/>
              </w:rPr>
              <w:t>烧结钐钴永磁材料规范</w:t>
            </w:r>
            <w:r>
              <w:rPr>
                <w:rFonts w:ascii="宋体" w:hAnsi="宋体" w:hint="eastAsia"/>
                <w:szCs w:val="21"/>
              </w:rPr>
              <w:t>、GB/T22669-2008</w:t>
            </w:r>
            <w:r w:rsidRPr="00447150">
              <w:rPr>
                <w:rFonts w:ascii="宋体" w:hAnsi="宋体" w:hint="eastAsia"/>
                <w:szCs w:val="21"/>
              </w:rPr>
              <w:t>三相永磁同步电动机试验方法 标准</w:t>
            </w:r>
            <w:r>
              <w:rPr>
                <w:rFonts w:ascii="宋体" w:hAnsi="宋体" w:hint="eastAsia"/>
                <w:szCs w:val="21"/>
              </w:rPr>
              <w:t xml:space="preserve">   JB/T9615.1-2000</w:t>
            </w:r>
            <w:r w:rsidRPr="00447150">
              <w:rPr>
                <w:rFonts w:ascii="宋体" w:hAnsi="宋体" w:hint="eastAsia"/>
                <w:szCs w:val="21"/>
              </w:rPr>
              <w:t>交流低压电机散嵌绕组匝间绝缘试验方法</w:t>
            </w:r>
            <w:r>
              <w:rPr>
                <w:rFonts w:ascii="宋体" w:hAnsi="宋体" w:hint="eastAsia"/>
                <w:szCs w:val="21"/>
              </w:rPr>
              <w:t xml:space="preserve">   JB/T9615.2-2000</w:t>
            </w:r>
            <w:r w:rsidRPr="00447150">
              <w:rPr>
                <w:rFonts w:ascii="宋体" w:hAnsi="宋体" w:hint="eastAsia"/>
                <w:szCs w:val="21"/>
              </w:rPr>
              <w:t>交流低压电机散嵌绕组匝间绝缘试验限值</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设计内容（包括产品主要功能、技术指标、主要结构等）：</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1、主要任务</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此项目主要设计任务如下：</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a)根据客户要求，进行电磁设计，创建初步模型，进行流场温度场仿真、力学计算，根据</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仿真计算结果优化电机模型，并完成工程图纸的绘制；</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b)根据工程图图纸，结合我公司电机生产经验，完成电机工艺流程分析，设计工装图纸，</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制定工艺指导书。</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c)采购相关物料，以及完成委外加工。</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D)完成电机制造，并进行高速电机的试验。</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E)进行生产总结，固化图纸、工艺的设计。</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2、性能要求</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1)电机参数</w:t>
            </w:r>
          </w:p>
          <w:p w:rsidR="00E4050B" w:rsidRPr="00CF10F6" w:rsidRDefault="00E4050B" w:rsidP="00634105">
            <w:pPr>
              <w:adjustRightInd w:val="0"/>
              <w:snapToGrid w:val="0"/>
              <w:spacing w:line="276" w:lineRule="auto"/>
              <w:rPr>
                <w:rFonts w:ascii="宋体" w:hAnsi="宋体"/>
                <w:szCs w:val="21"/>
              </w:rPr>
            </w:pPr>
            <w:r w:rsidRPr="00CF10F6">
              <w:rPr>
                <w:rFonts w:ascii="宋体" w:hAnsi="宋体" w:hint="eastAsia"/>
                <w:szCs w:val="21"/>
              </w:rPr>
              <w:t>a)额定功率：150kW;</w:t>
            </w:r>
          </w:p>
          <w:p w:rsidR="00E4050B" w:rsidRDefault="00E4050B" w:rsidP="00634105">
            <w:pPr>
              <w:adjustRightInd w:val="0"/>
              <w:snapToGrid w:val="0"/>
              <w:spacing w:line="276" w:lineRule="auto"/>
              <w:rPr>
                <w:rFonts w:ascii="宋体" w:hAnsi="宋体"/>
                <w:szCs w:val="21"/>
              </w:rPr>
            </w:pPr>
            <w:r w:rsidRPr="00CF10F6">
              <w:rPr>
                <w:rFonts w:ascii="宋体" w:hAnsi="宋体" w:hint="eastAsia"/>
                <w:szCs w:val="21"/>
              </w:rPr>
              <w:t>b)额定电压：380 V;</w:t>
            </w:r>
          </w:p>
          <w:p w:rsidR="00E4050B" w:rsidRDefault="00E4050B" w:rsidP="00634105">
            <w:pPr>
              <w:adjustRightInd w:val="0"/>
              <w:snapToGrid w:val="0"/>
              <w:spacing w:line="276" w:lineRule="auto"/>
              <w:rPr>
                <w:rFonts w:ascii="宋体" w:hAnsi="宋体"/>
                <w:szCs w:val="21"/>
              </w:rPr>
            </w:pPr>
            <w:r>
              <w:rPr>
                <w:rFonts w:ascii="宋体" w:hAnsi="宋体" w:hint="eastAsia"/>
                <w:szCs w:val="21"/>
              </w:rPr>
              <w:t>性能要求：</w:t>
            </w:r>
          </w:p>
          <w:p w:rsidR="00E4050B" w:rsidRPr="00804976" w:rsidRDefault="00E4050B" w:rsidP="00634105">
            <w:pPr>
              <w:adjustRightInd w:val="0"/>
              <w:snapToGrid w:val="0"/>
              <w:spacing w:line="276" w:lineRule="auto"/>
              <w:rPr>
                <w:rFonts w:ascii="宋体" w:hAnsi="宋体"/>
                <w:szCs w:val="21"/>
              </w:rPr>
            </w:pPr>
            <w:r w:rsidRPr="00804976">
              <w:rPr>
                <w:rFonts w:ascii="宋体" w:hAnsi="宋体" w:hint="eastAsia"/>
                <w:szCs w:val="21"/>
              </w:rPr>
              <w:t>出风量：10-55 m</w:t>
            </w:r>
            <w:r w:rsidRPr="00804976">
              <w:rPr>
                <w:rFonts w:hint="eastAsia"/>
              </w:rPr>
              <w:t xml:space="preserve"> </w:t>
            </w:r>
            <w:r w:rsidRPr="00804976">
              <w:rPr>
                <w:rFonts w:ascii="宋体" w:hAnsi="宋体" w:hint="eastAsia"/>
                <w:szCs w:val="21"/>
              </w:rPr>
              <w:t>³/min   出口压力：40-80KPa   配套电机额定功率50Hp</w:t>
            </w:r>
          </w:p>
          <w:p w:rsidR="00E4050B" w:rsidRPr="00804976" w:rsidRDefault="00E4050B" w:rsidP="00634105">
            <w:pPr>
              <w:adjustRightInd w:val="0"/>
              <w:snapToGrid w:val="0"/>
              <w:spacing w:line="276" w:lineRule="auto"/>
              <w:rPr>
                <w:rFonts w:ascii="宋体" w:hAnsi="宋体"/>
                <w:szCs w:val="21"/>
              </w:rPr>
            </w:pPr>
            <w:r w:rsidRPr="00804976">
              <w:rPr>
                <w:rFonts w:ascii="宋体" w:hAnsi="宋体" w:hint="eastAsia"/>
                <w:szCs w:val="21"/>
              </w:rPr>
              <w:t>配套电机电压：380V   配套电机转速：30000rpm   噪声＜80</w:t>
            </w:r>
            <w:r w:rsidRPr="00804976">
              <w:rPr>
                <w:rFonts w:ascii="宋体" w:hAnsi="宋体"/>
                <w:szCs w:val="21"/>
              </w:rPr>
              <w:t>d</w:t>
            </w:r>
            <w:r w:rsidRPr="00804976">
              <w:rPr>
                <w:rFonts w:ascii="宋体" w:hAnsi="宋体" w:hint="eastAsia"/>
                <w:szCs w:val="21"/>
              </w:rPr>
              <w:t>B。。。。。。。</w:t>
            </w:r>
          </w:p>
          <w:p w:rsidR="00E4050B" w:rsidRPr="00804976" w:rsidRDefault="00E4050B" w:rsidP="00634105">
            <w:pPr>
              <w:adjustRightInd w:val="0"/>
              <w:snapToGrid w:val="0"/>
              <w:spacing w:line="276" w:lineRule="auto"/>
              <w:rPr>
                <w:rFonts w:ascii="宋体" w:hAnsi="宋体"/>
                <w:szCs w:val="21"/>
              </w:rPr>
            </w:pPr>
            <w:r w:rsidRPr="00804976">
              <w:rPr>
                <w:rFonts w:ascii="宋体" w:hAnsi="宋体" w:hint="eastAsia"/>
                <w:szCs w:val="21"/>
              </w:rPr>
              <w:t>编制：仇巍   校对：王瑞芹   审核：肖XX   批准：陈培峰2020年2月18日</w:t>
            </w:r>
          </w:p>
          <w:p w:rsidR="00E4050B" w:rsidRPr="00447150" w:rsidRDefault="00E4050B" w:rsidP="00634105">
            <w:pPr>
              <w:adjustRightInd w:val="0"/>
              <w:snapToGrid w:val="0"/>
              <w:spacing w:line="276" w:lineRule="auto"/>
              <w:rPr>
                <w:rFonts w:ascii="宋体" w:hAnsi="宋体"/>
                <w:color w:val="FF0000"/>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抽150KW同步永磁高速电机设计开发计划书</w:t>
            </w:r>
          </w:p>
          <w:p w:rsidR="00E4050B" w:rsidRDefault="00E4050B" w:rsidP="00634105">
            <w:pPr>
              <w:adjustRightInd w:val="0"/>
              <w:snapToGrid w:val="0"/>
              <w:spacing w:line="276" w:lineRule="auto"/>
              <w:rPr>
                <w:rFonts w:ascii="宋体" w:hAnsi="宋体"/>
                <w:szCs w:val="21"/>
              </w:rPr>
            </w:pPr>
            <w:r>
              <w:rPr>
                <w:rFonts w:ascii="宋体" w:hAnsi="宋体" w:hint="eastAsia"/>
                <w:szCs w:val="21"/>
              </w:rPr>
              <w:t>项目负责人：肖怡钦   项目组成员：王瑞芹、韩同舟、张振伟、杨福静等</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职责和权限：结构设计：王瑞芹、韩同舟     电气设计：张振伟    柜体组装：杨福静</w:t>
            </w:r>
          </w:p>
          <w:p w:rsidR="00E4050B" w:rsidRDefault="00E4050B" w:rsidP="00634105">
            <w:pPr>
              <w:adjustRightInd w:val="0"/>
              <w:snapToGrid w:val="0"/>
              <w:spacing w:line="276" w:lineRule="auto"/>
              <w:rPr>
                <w:rFonts w:ascii="宋体" w:hAnsi="宋体"/>
                <w:szCs w:val="21"/>
              </w:rPr>
            </w:pPr>
            <w:r>
              <w:rPr>
                <w:rFonts w:ascii="宋体" w:hAnsi="宋体" w:hint="eastAsia"/>
                <w:szCs w:val="21"/>
              </w:rPr>
              <w:t xml:space="preserve">确认了设备仪表配置、物料来源及保证、沟通渠道    </w:t>
            </w:r>
          </w:p>
          <w:p w:rsidR="00E4050B" w:rsidRDefault="00E4050B" w:rsidP="00634105">
            <w:pPr>
              <w:adjustRightInd w:val="0"/>
              <w:snapToGrid w:val="0"/>
              <w:spacing w:line="276" w:lineRule="auto"/>
              <w:rPr>
                <w:rFonts w:ascii="宋体" w:hAnsi="宋体"/>
                <w:szCs w:val="21"/>
              </w:rPr>
            </w:pPr>
            <w:r>
              <w:rPr>
                <w:rFonts w:ascii="宋体" w:hAnsi="宋体" w:hint="eastAsia"/>
                <w:szCs w:val="21"/>
              </w:rPr>
              <w:t>顾客与业主参与设计和开发过程的需求：略</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策划了设计时间节点：</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设计策划  2.20</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输入评审  3.2</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输出     4.20</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输出评审 4.22</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物料采购、检验  4.30</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设备仪器采购   5.30</w:t>
            </w:r>
          </w:p>
          <w:p w:rsidR="00E4050B" w:rsidRDefault="00E4050B" w:rsidP="00634105">
            <w:pPr>
              <w:adjustRightInd w:val="0"/>
              <w:snapToGrid w:val="0"/>
              <w:spacing w:line="276" w:lineRule="auto"/>
              <w:rPr>
                <w:rFonts w:ascii="宋体" w:hAnsi="宋体"/>
                <w:szCs w:val="21"/>
              </w:rPr>
            </w:pPr>
            <w:r>
              <w:rPr>
                <w:rFonts w:ascii="宋体" w:hAnsi="宋体" w:hint="eastAsia"/>
                <w:szCs w:val="21"/>
              </w:rPr>
              <w:t>。。。。。</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设计确认   2021.10.30</w:t>
            </w:r>
          </w:p>
          <w:p w:rsidR="00E4050B" w:rsidRDefault="00E4050B" w:rsidP="00634105">
            <w:pPr>
              <w:adjustRightInd w:val="0"/>
              <w:snapToGrid w:val="0"/>
              <w:spacing w:line="276" w:lineRule="auto"/>
              <w:rPr>
                <w:rFonts w:ascii="宋体" w:hAnsi="宋体"/>
                <w:szCs w:val="21"/>
              </w:rPr>
            </w:pPr>
            <w:r>
              <w:rPr>
                <w:rFonts w:ascii="宋体" w:hAnsi="宋体" w:hint="eastAsia"/>
                <w:szCs w:val="21"/>
              </w:rPr>
              <w:t>会签：曹祥伟  苏亮  张立、刘晓辉  孙迪  赵金双  杨福静</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编制：王瑞芹   校对：韩同舟  审核：宋福川   批准：陈培峰2020.2.18</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抽设计输入评审报告</w:t>
            </w:r>
          </w:p>
          <w:p w:rsidR="00E4050B" w:rsidRDefault="00E4050B" w:rsidP="00634105">
            <w:pPr>
              <w:adjustRightInd w:val="0"/>
              <w:snapToGrid w:val="0"/>
              <w:spacing w:line="276" w:lineRule="auto"/>
              <w:rPr>
                <w:rFonts w:ascii="宋体" w:hAnsi="宋体"/>
                <w:szCs w:val="21"/>
              </w:rPr>
            </w:pPr>
            <w:r>
              <w:rPr>
                <w:rFonts w:ascii="宋体" w:hAnsi="宋体" w:hint="eastAsia"/>
                <w:szCs w:val="21"/>
              </w:rPr>
              <w:t xml:space="preserve">项目名称：150KW同步永磁高速电机   </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设计输入文件：项目建议书、设计开发任务书、设计开发计划书</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评审内容：客户提供的产品设计资料和要求、研发中心编制的相关材料</w:t>
            </w:r>
            <w:r>
              <w:rPr>
                <w:rFonts w:ascii="宋体" w:hAnsi="宋体"/>
                <w:szCs w:val="21"/>
              </w:rPr>
              <w:t xml:space="preserve"> </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评审结论：</w:t>
            </w:r>
          </w:p>
          <w:p w:rsidR="00E4050B" w:rsidRDefault="00E4050B" w:rsidP="00634105">
            <w:pPr>
              <w:adjustRightInd w:val="0"/>
              <w:snapToGrid w:val="0"/>
              <w:spacing w:line="276" w:lineRule="auto"/>
              <w:rPr>
                <w:rFonts w:ascii="宋体" w:hAnsi="宋体"/>
                <w:szCs w:val="21"/>
              </w:rPr>
            </w:pPr>
            <w:r>
              <w:rPr>
                <w:noProof/>
              </w:rPr>
              <w:drawing>
                <wp:inline distT="0" distB="0" distL="0" distR="0" wp14:anchorId="028541BB" wp14:editId="4D374181">
                  <wp:extent cx="4444779" cy="260564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44779" cy="2605649"/>
                          </a:xfrm>
                          <a:prstGeom prst="rect">
                            <a:avLst/>
                          </a:prstGeom>
                        </pic:spPr>
                      </pic:pic>
                    </a:graphicData>
                  </a:graphic>
                </wp:inline>
              </w:drawing>
            </w:r>
            <w:r>
              <w:rPr>
                <w:rFonts w:ascii="宋体" w:hAnsi="宋体"/>
                <w:szCs w:val="21"/>
              </w:rPr>
              <w:t xml:space="preserve"> </w:t>
            </w:r>
          </w:p>
          <w:p w:rsidR="00E4050B" w:rsidRDefault="00E4050B" w:rsidP="00634105">
            <w:pPr>
              <w:adjustRightInd w:val="0"/>
              <w:snapToGrid w:val="0"/>
              <w:spacing w:line="276" w:lineRule="auto"/>
              <w:rPr>
                <w:rFonts w:ascii="宋体" w:hAnsi="宋体"/>
                <w:szCs w:val="21"/>
              </w:rPr>
            </w:pPr>
            <w:r>
              <w:rPr>
                <w:rFonts w:ascii="宋体" w:hAnsi="宋体" w:hint="eastAsia"/>
                <w:szCs w:val="21"/>
              </w:rPr>
              <w:t>参与评审人：各部门负责人</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编制：王瑞芹   校对：韩同舟  审核：宋福川   批准：陈培峰2020.3.2</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抽设计输出评审报告</w:t>
            </w:r>
          </w:p>
          <w:p w:rsidR="00E4050B" w:rsidRDefault="00E4050B" w:rsidP="00634105">
            <w:pPr>
              <w:adjustRightInd w:val="0"/>
              <w:snapToGrid w:val="0"/>
              <w:spacing w:line="276" w:lineRule="auto"/>
              <w:rPr>
                <w:rFonts w:ascii="宋体" w:hAnsi="宋体"/>
                <w:szCs w:val="21"/>
              </w:rPr>
            </w:pPr>
            <w:r>
              <w:rPr>
                <w:rFonts w:ascii="宋体" w:hAnsi="宋体" w:hint="eastAsia"/>
                <w:szCs w:val="21"/>
              </w:rPr>
              <w:t>项目名称：150KW同步永磁高速电机</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输出资料：柜体图纸、电气原理图、工艺流程图、电气元件清单、PLC程序、组装工具清单、检测工具清单</w:t>
            </w:r>
          </w:p>
          <w:p w:rsidR="00E4050B" w:rsidRPr="001B1033" w:rsidRDefault="00E4050B" w:rsidP="00634105">
            <w:pPr>
              <w:adjustRightInd w:val="0"/>
              <w:snapToGrid w:val="0"/>
              <w:spacing w:line="276" w:lineRule="auto"/>
              <w:rPr>
                <w:rFonts w:ascii="宋体" w:hAnsi="宋体"/>
                <w:szCs w:val="21"/>
              </w:rPr>
            </w:pPr>
            <w:r>
              <w:rPr>
                <w:rFonts w:ascii="宋体" w:hAnsi="宋体" w:hint="eastAsia"/>
                <w:szCs w:val="21"/>
              </w:rPr>
              <w:t>评审内容：</w:t>
            </w:r>
          </w:p>
          <w:p w:rsidR="00E4050B" w:rsidRDefault="00E4050B" w:rsidP="00634105">
            <w:pPr>
              <w:adjustRightInd w:val="0"/>
              <w:snapToGrid w:val="0"/>
              <w:spacing w:line="276" w:lineRule="auto"/>
              <w:rPr>
                <w:rFonts w:ascii="宋体" w:hAnsi="宋体"/>
                <w:szCs w:val="21"/>
              </w:rPr>
            </w:pPr>
            <w:r>
              <w:rPr>
                <w:rFonts w:ascii="宋体" w:hAnsi="宋体" w:hint="eastAsia"/>
                <w:szCs w:val="21"/>
              </w:rPr>
              <w:t>标准符合性、采购可行性、可检验性、经济性、环境影响</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评审结论：技术可行，产品制造、装配方便</w:t>
            </w:r>
          </w:p>
          <w:p w:rsidR="00E4050B" w:rsidRDefault="00E4050B" w:rsidP="00634105">
            <w:pPr>
              <w:adjustRightInd w:val="0"/>
              <w:snapToGrid w:val="0"/>
              <w:spacing w:line="276" w:lineRule="auto"/>
              <w:rPr>
                <w:rFonts w:ascii="宋体" w:hAnsi="宋体"/>
                <w:szCs w:val="21"/>
              </w:rPr>
            </w:pPr>
            <w:r>
              <w:rPr>
                <w:rFonts w:ascii="宋体" w:hAnsi="宋体" w:hint="eastAsia"/>
                <w:szCs w:val="21"/>
              </w:rPr>
              <w:t>设计输出满足输入要求，输出文件完整统一、输出采购、生产和服务提供适当的信息。。。。。</w:t>
            </w:r>
          </w:p>
          <w:p w:rsidR="00E4050B" w:rsidRDefault="00E4050B" w:rsidP="00634105">
            <w:pPr>
              <w:adjustRightInd w:val="0"/>
              <w:snapToGrid w:val="0"/>
              <w:spacing w:line="276" w:lineRule="auto"/>
              <w:rPr>
                <w:rFonts w:ascii="宋体" w:hAnsi="宋体"/>
                <w:szCs w:val="21"/>
              </w:rPr>
            </w:pPr>
            <w:r>
              <w:rPr>
                <w:rFonts w:ascii="宋体" w:hAnsi="宋体" w:hint="eastAsia"/>
                <w:szCs w:val="21"/>
              </w:rPr>
              <w:t>参与评审人：各部门负责人</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编制：王瑞芹   校对：韩同舟  审核：宋福川   批准：陈培峰2020.4.20</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抽工艺流程图、元器件入场检验记录、原理图、原件清单、检测工具清单、组装工具清单，均保存完好，符合要求。</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此项目还未完成，目前无验证确认相关记录，抽其他完成项目：</w:t>
            </w:r>
          </w:p>
          <w:p w:rsidR="00E4050B" w:rsidRPr="00D977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w:t>
            </w:r>
            <w:r w:rsidRPr="00F732F5">
              <w:rPr>
                <w:rFonts w:ascii="宋体" w:hAnsi="宋体" w:hint="eastAsia"/>
                <w:szCs w:val="21"/>
              </w:rPr>
              <w:t>130kW异步牵引电机产品设计和开发任务书</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起止日期</w:t>
            </w:r>
            <w:r>
              <w:rPr>
                <w:rFonts w:ascii="宋体" w:hAnsi="宋体" w:hint="eastAsia"/>
                <w:szCs w:val="21"/>
              </w:rPr>
              <w:t>：</w:t>
            </w:r>
            <w:r w:rsidRPr="00F732F5">
              <w:rPr>
                <w:rFonts w:ascii="宋体" w:hAnsi="宋体"/>
                <w:szCs w:val="21"/>
              </w:rPr>
              <w:t>2017.09.05-2019.09.15</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型号规格</w:t>
            </w:r>
            <w:r>
              <w:rPr>
                <w:rFonts w:ascii="宋体" w:hAnsi="宋体" w:hint="eastAsia"/>
                <w:szCs w:val="21"/>
              </w:rPr>
              <w:t>：</w:t>
            </w:r>
            <w:r w:rsidRPr="00F732F5">
              <w:rPr>
                <w:rFonts w:ascii="宋体" w:hAnsi="宋体"/>
                <w:szCs w:val="21"/>
              </w:rPr>
              <w:t>THYQ130-4</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预算费用</w:t>
            </w:r>
            <w:r>
              <w:rPr>
                <w:rFonts w:ascii="宋体" w:hAnsi="宋体" w:hint="eastAsia"/>
                <w:szCs w:val="21"/>
              </w:rPr>
              <w:t>：</w:t>
            </w:r>
            <w:r w:rsidRPr="00F732F5">
              <w:rPr>
                <w:rFonts w:ascii="宋体" w:hAnsi="宋体" w:hint="eastAsia"/>
                <w:szCs w:val="21"/>
              </w:rPr>
              <w:t>40万元</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依据的标准、法律法规及技术协议的主要内容</w:t>
            </w:r>
            <w:r>
              <w:rPr>
                <w:rFonts w:ascii="宋体" w:hAnsi="宋体" w:hint="eastAsia"/>
                <w:szCs w:val="21"/>
              </w:rPr>
              <w:t>：</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a)</w:t>
            </w:r>
            <w:r w:rsidRPr="00F732F5">
              <w:rPr>
                <w:rFonts w:ascii="宋体" w:hAnsi="宋体" w:hint="eastAsia"/>
                <w:szCs w:val="21"/>
              </w:rPr>
              <w:tab/>
              <w:t xml:space="preserve">GB/T 191-2008 </w:t>
            </w:r>
            <w:r w:rsidRPr="00F732F5">
              <w:rPr>
                <w:rFonts w:ascii="宋体" w:hAnsi="宋体" w:hint="eastAsia"/>
                <w:szCs w:val="21"/>
              </w:rPr>
              <w:tab/>
              <w:t>包装储运图示标志</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b)</w:t>
            </w:r>
            <w:r w:rsidRPr="00F732F5">
              <w:rPr>
                <w:rFonts w:ascii="宋体" w:hAnsi="宋体" w:hint="eastAsia"/>
                <w:szCs w:val="21"/>
              </w:rPr>
              <w:tab/>
              <w:t>GB 755-2008</w:t>
            </w:r>
            <w:r w:rsidRPr="00F732F5">
              <w:rPr>
                <w:rFonts w:ascii="宋体" w:hAnsi="宋体" w:hint="eastAsia"/>
                <w:szCs w:val="21"/>
              </w:rPr>
              <w:tab/>
              <w:t>旋转电机定额和性能</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c)</w:t>
            </w:r>
            <w:r w:rsidRPr="00F732F5">
              <w:rPr>
                <w:rFonts w:ascii="宋体" w:hAnsi="宋体" w:hint="eastAsia"/>
                <w:szCs w:val="21"/>
              </w:rPr>
              <w:tab/>
              <w:t xml:space="preserve">GB/T 997-2008 </w:t>
            </w:r>
            <w:r w:rsidRPr="00F732F5">
              <w:rPr>
                <w:rFonts w:ascii="宋体" w:hAnsi="宋体" w:hint="eastAsia"/>
                <w:szCs w:val="21"/>
              </w:rPr>
              <w:tab/>
              <w:t>旋转电机结构型式、安装型式及接线盒位置的分类（IM代码）</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d)</w:t>
            </w:r>
            <w:r w:rsidRPr="00F732F5">
              <w:rPr>
                <w:rFonts w:ascii="宋体" w:hAnsi="宋体" w:hint="eastAsia"/>
                <w:szCs w:val="21"/>
              </w:rPr>
              <w:tab/>
              <w:t>GB 1971</w:t>
            </w:r>
            <w:r w:rsidRPr="00F732F5">
              <w:rPr>
                <w:rFonts w:ascii="宋体" w:hAnsi="宋体" w:hint="eastAsia"/>
                <w:szCs w:val="21"/>
              </w:rPr>
              <w:tab/>
              <w:t>旋转电机线端标志与旋转方向</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e)</w:t>
            </w:r>
            <w:r w:rsidRPr="00F732F5">
              <w:rPr>
                <w:rFonts w:ascii="宋体" w:hAnsi="宋体" w:hint="eastAsia"/>
                <w:szCs w:val="21"/>
              </w:rPr>
              <w:tab/>
              <w:t xml:space="preserve">GB/T 1993-93 </w:t>
            </w:r>
            <w:r w:rsidRPr="00F732F5">
              <w:rPr>
                <w:rFonts w:ascii="宋体" w:hAnsi="宋体" w:hint="eastAsia"/>
                <w:szCs w:val="21"/>
              </w:rPr>
              <w:tab/>
              <w:t>旋转电机冷却方法</w:t>
            </w:r>
            <w:r>
              <w:rPr>
                <w:rFonts w:ascii="宋体" w:hAnsi="宋体" w:hint="eastAsia"/>
                <w:szCs w:val="21"/>
              </w:rPr>
              <w:t>。。。。。</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设计内容（包括产品主要功能、技术指标、主要结构等）：</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1、主要功能：</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THYQ120-4异步电机直接通过花键及驱动端端盖止口与齿轮箱连接。牵引状态时，从线路上获取电能，输出机械能，驱动机车运行。制动状态时，将机械能转换为电能，回馈电网。</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3、技术参数及性能指标：</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型号：             THYQ130-4</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额定功率：         130KW</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额定电压：         1050V</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额定转速：         2677rpm</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接线方式：         Y</w:t>
            </w:r>
            <w:r>
              <w:rPr>
                <w:rFonts w:ascii="宋体" w:hAnsi="宋体" w:hint="eastAsia"/>
                <w:szCs w:val="21"/>
              </w:rPr>
              <w:t>。。。。。。</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4、主要结构特点</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电机驱动端端盖与外部齿轮箱采用止口连接，转轴通过花键与齿轮箱连接；机座上伸出支撑腿与防脱支架通过螺栓连接。电机采用开式通风，双轴承结构</w:t>
            </w:r>
            <w:r>
              <w:rPr>
                <w:rFonts w:ascii="宋体" w:hAnsi="宋体" w:hint="eastAsia"/>
                <w:szCs w:val="21"/>
              </w:rPr>
              <w:t>。</w:t>
            </w:r>
          </w:p>
          <w:p w:rsidR="00E4050B" w:rsidRDefault="00E4050B" w:rsidP="00634105">
            <w:pPr>
              <w:adjustRightInd w:val="0"/>
              <w:snapToGrid w:val="0"/>
              <w:spacing w:line="276" w:lineRule="auto"/>
              <w:rPr>
                <w:rFonts w:ascii="宋体" w:hAnsi="宋体"/>
                <w:szCs w:val="21"/>
              </w:rPr>
            </w:pPr>
            <w:r>
              <w:rPr>
                <w:rFonts w:ascii="宋体" w:hAnsi="宋体"/>
                <w:szCs w:val="21"/>
              </w:rPr>
              <w:t>编制</w:t>
            </w:r>
            <w:r>
              <w:rPr>
                <w:rFonts w:ascii="宋体" w:hAnsi="宋体" w:hint="eastAsia"/>
                <w:szCs w:val="21"/>
              </w:rPr>
              <w:t>：</w:t>
            </w:r>
            <w:r>
              <w:rPr>
                <w:rFonts w:ascii="宋体" w:hAnsi="宋体"/>
                <w:szCs w:val="21"/>
              </w:rPr>
              <w:t>王雪</w:t>
            </w:r>
            <w:r>
              <w:rPr>
                <w:rFonts w:ascii="宋体" w:hAnsi="宋体" w:hint="eastAsia"/>
                <w:szCs w:val="21"/>
              </w:rPr>
              <w:t xml:space="preserve">   校对：许树   批准：陈培峰  2017年9月5日</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szCs w:val="21"/>
              </w:rPr>
              <w:t>抽</w:t>
            </w:r>
            <w:r w:rsidRPr="00F732F5">
              <w:rPr>
                <w:rFonts w:ascii="宋体" w:hAnsi="宋体" w:hint="eastAsia"/>
                <w:szCs w:val="21"/>
              </w:rPr>
              <w:t>产品设计和开发计划书</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项目名称</w:t>
            </w:r>
            <w:r>
              <w:rPr>
                <w:rFonts w:ascii="宋体" w:hAnsi="宋体" w:hint="eastAsia"/>
                <w:szCs w:val="21"/>
              </w:rPr>
              <w:t>：</w:t>
            </w:r>
            <w:r w:rsidRPr="00F732F5">
              <w:rPr>
                <w:rFonts w:ascii="宋体" w:hAnsi="宋体" w:hint="eastAsia"/>
                <w:szCs w:val="21"/>
              </w:rPr>
              <w:t>130kW异步牵引电机</w:t>
            </w:r>
            <w:r>
              <w:rPr>
                <w:rFonts w:ascii="宋体" w:hAnsi="宋体" w:hint="eastAsia"/>
                <w:szCs w:val="21"/>
              </w:rPr>
              <w:t xml:space="preserve">   </w:t>
            </w:r>
            <w:r w:rsidRPr="00F732F5">
              <w:rPr>
                <w:rFonts w:ascii="宋体" w:hAnsi="宋体" w:hint="eastAsia"/>
                <w:szCs w:val="21"/>
              </w:rPr>
              <w:t>起止日期</w:t>
            </w:r>
            <w:r>
              <w:rPr>
                <w:rFonts w:ascii="宋体" w:hAnsi="宋体" w:hint="eastAsia"/>
                <w:szCs w:val="21"/>
              </w:rPr>
              <w:t>：</w:t>
            </w:r>
            <w:r w:rsidRPr="00F732F5">
              <w:rPr>
                <w:rFonts w:ascii="宋体" w:hAnsi="宋体"/>
                <w:szCs w:val="21"/>
              </w:rPr>
              <w:t>2017.09.04-2019.09.15</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项目负责人：王雪</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项目成员：张振伟、袁康、杨海江、许树、曹祥伟、史好林、袁凯伦、陈林林、张元祥</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职责和权限：</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结构设计：王雪、许树；</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电磁计算：张振伟；</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流体计算：杨海江；</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力学计算：袁康；</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工艺设计：曹祥伟、史好林、袁凯伦、陈林林、张元祥</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资源配置（公司内外部资源）：</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公司内部资源：绕线机、油压机、中频焊机、浸漆设备、烘箱等；</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公司外部资料：供应商可提供委外部件的生产及成型线圈；外协单位可提供动平衡机、试验系统等设备并可进行部件的二次加工</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组织和技术接口：</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1</w:t>
            </w:r>
            <w:r w:rsidRPr="00F732F5">
              <w:rPr>
                <w:rFonts w:ascii="宋体" w:hAnsi="宋体" w:hint="eastAsia"/>
                <w:szCs w:val="21"/>
              </w:rPr>
              <w:tab/>
              <w:t>研发中心内部信息沟通</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（1）</w:t>
            </w:r>
            <w:r w:rsidRPr="00F732F5">
              <w:rPr>
                <w:rFonts w:ascii="宋体" w:hAnsi="宋体" w:hint="eastAsia"/>
                <w:szCs w:val="21"/>
              </w:rPr>
              <w:tab/>
              <w:t>结构设计：王雪</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（2）</w:t>
            </w:r>
            <w:r w:rsidRPr="00F732F5">
              <w:rPr>
                <w:rFonts w:ascii="宋体" w:hAnsi="宋体" w:hint="eastAsia"/>
                <w:szCs w:val="21"/>
              </w:rPr>
              <w:tab/>
              <w:t>电磁计算：张振伟</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（3）</w:t>
            </w:r>
            <w:r w:rsidRPr="00F732F5">
              <w:rPr>
                <w:rFonts w:ascii="宋体" w:hAnsi="宋体" w:hint="eastAsia"/>
                <w:szCs w:val="21"/>
              </w:rPr>
              <w:tab/>
              <w:t>流体计算：杨海江</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（4）</w:t>
            </w:r>
            <w:r w:rsidRPr="00F732F5">
              <w:rPr>
                <w:rFonts w:ascii="宋体" w:hAnsi="宋体" w:hint="eastAsia"/>
                <w:szCs w:val="21"/>
              </w:rPr>
              <w:tab/>
              <w:t>力学计算：袁康</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顾客和业主参与设计和开发过程的需求：详见与客户签订的《跨座式单轨车辆牵引电机技术协议书》中的第8条；</w:t>
            </w:r>
          </w:p>
          <w:p w:rsidR="00E4050B" w:rsidRPr="00F732F5" w:rsidRDefault="00E4050B" w:rsidP="00634105">
            <w:pPr>
              <w:adjustRightInd w:val="0"/>
              <w:snapToGrid w:val="0"/>
              <w:spacing w:line="276" w:lineRule="auto"/>
              <w:rPr>
                <w:rFonts w:ascii="宋体" w:hAnsi="宋体"/>
                <w:szCs w:val="21"/>
              </w:rPr>
            </w:pPr>
            <w:r w:rsidRPr="00F732F5">
              <w:rPr>
                <w:rFonts w:ascii="宋体" w:hAnsi="宋体" w:hint="eastAsia"/>
                <w:szCs w:val="21"/>
              </w:rPr>
              <w:t>顾客和业主期望的设计和开发的控制水平：详见与客户签订的《跨座式单轨车辆牵引电机技术协议书》中的第9条；</w:t>
            </w:r>
            <w:r>
              <w:rPr>
                <w:rFonts w:ascii="宋体" w:hAnsi="宋体" w:hint="eastAsia"/>
                <w:szCs w:val="21"/>
              </w:rPr>
              <w:t>。。。。。</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产品设计和开发工作计划</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设计策划</w:t>
            </w:r>
            <w:r>
              <w:rPr>
                <w:rFonts w:ascii="宋体" w:hAnsi="宋体" w:hint="eastAsia"/>
                <w:szCs w:val="21"/>
              </w:rPr>
              <w:t xml:space="preserve">   </w:t>
            </w:r>
            <w:r w:rsidRPr="00F732F5">
              <w:rPr>
                <w:rFonts w:ascii="宋体" w:hAnsi="宋体"/>
                <w:szCs w:val="21"/>
              </w:rPr>
              <w:t>2017.09.08</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输入评审</w:t>
            </w:r>
            <w:r>
              <w:rPr>
                <w:rFonts w:ascii="宋体" w:hAnsi="宋体" w:hint="eastAsia"/>
                <w:szCs w:val="21"/>
              </w:rPr>
              <w:t xml:space="preserve">   </w:t>
            </w:r>
            <w:r w:rsidRPr="00DC3E36">
              <w:rPr>
                <w:rFonts w:ascii="宋体" w:hAnsi="宋体"/>
                <w:szCs w:val="21"/>
              </w:rPr>
              <w:t>2017.09.30</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设计输出</w:t>
            </w:r>
            <w:r>
              <w:rPr>
                <w:rFonts w:ascii="宋体" w:hAnsi="宋体" w:hint="eastAsia"/>
                <w:szCs w:val="21"/>
              </w:rPr>
              <w:t xml:space="preserve">   </w:t>
            </w:r>
            <w:r w:rsidRPr="00DC3E36">
              <w:rPr>
                <w:rFonts w:ascii="宋体" w:hAnsi="宋体"/>
                <w:szCs w:val="21"/>
              </w:rPr>
              <w:t>2017.11.30</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输出评审</w:t>
            </w:r>
            <w:r>
              <w:rPr>
                <w:rFonts w:ascii="宋体" w:hAnsi="宋体" w:hint="eastAsia"/>
                <w:szCs w:val="21"/>
              </w:rPr>
              <w:t xml:space="preserve">   </w:t>
            </w:r>
            <w:r w:rsidRPr="00DC3E36">
              <w:rPr>
                <w:rFonts w:ascii="宋体" w:hAnsi="宋体"/>
                <w:szCs w:val="21"/>
              </w:rPr>
              <w:t>2017.12.05</w:t>
            </w:r>
          </w:p>
          <w:p w:rsidR="00E4050B" w:rsidRDefault="00E4050B" w:rsidP="00634105">
            <w:pPr>
              <w:adjustRightInd w:val="0"/>
              <w:snapToGrid w:val="0"/>
              <w:spacing w:line="276" w:lineRule="auto"/>
              <w:rPr>
                <w:rFonts w:ascii="宋体" w:hAnsi="宋体"/>
                <w:szCs w:val="21"/>
              </w:rPr>
            </w:pPr>
            <w:r>
              <w:rPr>
                <w:rFonts w:ascii="宋体" w:hAnsi="宋体" w:hint="eastAsia"/>
                <w:szCs w:val="21"/>
              </w:rPr>
              <w:t>。。。。。。。。</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设计确认</w:t>
            </w:r>
            <w:r>
              <w:rPr>
                <w:rFonts w:ascii="宋体" w:hAnsi="宋体" w:hint="eastAsia"/>
                <w:szCs w:val="21"/>
              </w:rPr>
              <w:t xml:space="preserve">   </w:t>
            </w:r>
            <w:r w:rsidRPr="00DC3E36">
              <w:rPr>
                <w:rFonts w:ascii="宋体" w:hAnsi="宋体"/>
                <w:szCs w:val="21"/>
              </w:rPr>
              <w:t>2019.09.30</w:t>
            </w:r>
          </w:p>
          <w:p w:rsidR="00E4050B" w:rsidRDefault="00E4050B" w:rsidP="00634105">
            <w:pPr>
              <w:adjustRightInd w:val="0"/>
              <w:snapToGrid w:val="0"/>
              <w:spacing w:line="276" w:lineRule="auto"/>
              <w:rPr>
                <w:rFonts w:ascii="宋体" w:hAnsi="宋体"/>
                <w:szCs w:val="21"/>
              </w:rPr>
            </w:pPr>
            <w:r>
              <w:rPr>
                <w:rFonts w:ascii="宋体" w:hAnsi="宋体" w:hint="eastAsia"/>
                <w:szCs w:val="21"/>
              </w:rPr>
              <w:t>有各部门负责人会签表</w:t>
            </w:r>
          </w:p>
          <w:p w:rsidR="00E4050B" w:rsidRDefault="00E4050B" w:rsidP="00634105">
            <w:pPr>
              <w:adjustRightInd w:val="0"/>
              <w:snapToGrid w:val="0"/>
              <w:spacing w:line="276" w:lineRule="auto"/>
              <w:rPr>
                <w:rFonts w:ascii="宋体" w:hAnsi="宋体"/>
                <w:szCs w:val="21"/>
              </w:rPr>
            </w:pPr>
            <w:r>
              <w:rPr>
                <w:rFonts w:ascii="宋体" w:hAnsi="宋体"/>
                <w:szCs w:val="21"/>
              </w:rPr>
              <w:t>编制</w:t>
            </w:r>
            <w:r>
              <w:rPr>
                <w:rFonts w:ascii="宋体" w:hAnsi="宋体" w:hint="eastAsia"/>
                <w:szCs w:val="21"/>
              </w:rPr>
              <w:t>：</w:t>
            </w:r>
            <w:r>
              <w:rPr>
                <w:rFonts w:ascii="宋体" w:hAnsi="宋体"/>
                <w:szCs w:val="21"/>
              </w:rPr>
              <w:t>王雪</w:t>
            </w:r>
            <w:r>
              <w:rPr>
                <w:rFonts w:ascii="宋体" w:hAnsi="宋体" w:hint="eastAsia"/>
                <w:szCs w:val="21"/>
              </w:rPr>
              <w:t xml:space="preserve">   校对：许树   批准：陈培峰  2017年9月5日</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w:t>
            </w:r>
            <w:r w:rsidRPr="00DC3E36">
              <w:rPr>
                <w:rFonts w:ascii="宋体" w:hAnsi="宋体" w:hint="eastAsia"/>
                <w:szCs w:val="21"/>
              </w:rPr>
              <w:t>产品设计和开发输入评审报告</w:t>
            </w:r>
          </w:p>
          <w:p w:rsidR="00E4050B" w:rsidRDefault="00E4050B" w:rsidP="00634105">
            <w:pPr>
              <w:adjustRightInd w:val="0"/>
              <w:snapToGrid w:val="0"/>
              <w:spacing w:line="276" w:lineRule="auto"/>
              <w:rPr>
                <w:rFonts w:ascii="宋体" w:hAnsi="宋体"/>
                <w:szCs w:val="21"/>
              </w:rPr>
            </w:pPr>
            <w:r w:rsidRPr="00F732F5">
              <w:rPr>
                <w:rFonts w:ascii="宋体" w:hAnsi="宋体" w:hint="eastAsia"/>
                <w:szCs w:val="21"/>
              </w:rPr>
              <w:t>项目名称</w:t>
            </w:r>
            <w:r>
              <w:rPr>
                <w:rFonts w:ascii="宋体" w:hAnsi="宋体" w:hint="eastAsia"/>
                <w:szCs w:val="21"/>
              </w:rPr>
              <w:t>：</w:t>
            </w:r>
            <w:r w:rsidRPr="00F732F5">
              <w:rPr>
                <w:rFonts w:ascii="宋体" w:hAnsi="宋体" w:hint="eastAsia"/>
                <w:szCs w:val="21"/>
              </w:rPr>
              <w:t>130kW异步牵引电机</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设计输入的文件：</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《产品设计和开发任务书》、《产品设计和开发计划书》《跨座式单轨车辆用牵引电机技术协议》</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 xml:space="preserve">评审内容： </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1、客户（通号集团）提供的资料：</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（1）技术参数</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冷却方式：开启式风冷结构                  防护等级：IP23</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噪声等级：按GB10069.3                    最高转速：4400rpm（80km/h）</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启动转矩：900Nm（转速范围：0-2200rpm）       制动转矩：1035（转速范围：51.8~2682r/min）</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2、经计算得出的电机基本参数</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额定功率：         130KW          额定电压：        1050V</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额定转速：         2677rpm        接线方式：         Y</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评审结论：</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1、客户要求已经明确。</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2、市场情况：用户有明确要求，不存在市场风险。</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3、生产能力：公司车间有生产该机型的能力，但部分设备需要新增，或部分工序需要委外进行。</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4、质量保证能力：此项目试验要求明确，新增试验系统后可进行此机型的试验；除焊接端环过程外，其余过程质量的管控与我公司现有工序的管控基本一致；端环焊接的质量会单独进行转子模卡来进行有效验证。</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5、计划书：对人、机、料、法、环、测各方面以及项目沟通、风险管控、审批权限等进行了详细策划，内容齐备。</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6、该项目策划文件内容齐备、任务明确、责任清晰，可以展开项目的设计和开发。</w:t>
            </w:r>
          </w:p>
          <w:p w:rsidR="00E4050B" w:rsidRDefault="00E4050B" w:rsidP="00634105">
            <w:pPr>
              <w:adjustRightInd w:val="0"/>
              <w:snapToGrid w:val="0"/>
              <w:spacing w:line="276" w:lineRule="auto"/>
              <w:rPr>
                <w:rFonts w:ascii="宋体" w:hAnsi="宋体"/>
                <w:szCs w:val="21"/>
              </w:rPr>
            </w:pPr>
            <w:r>
              <w:rPr>
                <w:rFonts w:ascii="宋体" w:hAnsi="宋体" w:hint="eastAsia"/>
                <w:szCs w:val="21"/>
              </w:rPr>
              <w:t>参与人：各部门负责人</w:t>
            </w:r>
          </w:p>
          <w:p w:rsidR="00E4050B" w:rsidRDefault="00E4050B" w:rsidP="00634105">
            <w:pPr>
              <w:adjustRightInd w:val="0"/>
              <w:snapToGrid w:val="0"/>
              <w:spacing w:line="276" w:lineRule="auto"/>
              <w:rPr>
                <w:rFonts w:ascii="宋体" w:hAnsi="宋体"/>
                <w:szCs w:val="21"/>
              </w:rPr>
            </w:pPr>
            <w:r>
              <w:rPr>
                <w:rFonts w:ascii="宋体" w:hAnsi="宋体"/>
                <w:szCs w:val="21"/>
              </w:rPr>
              <w:t>编制</w:t>
            </w:r>
            <w:r>
              <w:rPr>
                <w:rFonts w:ascii="宋体" w:hAnsi="宋体" w:hint="eastAsia"/>
                <w:szCs w:val="21"/>
              </w:rPr>
              <w:t>：</w:t>
            </w:r>
            <w:r>
              <w:rPr>
                <w:rFonts w:ascii="宋体" w:hAnsi="宋体"/>
                <w:szCs w:val="21"/>
              </w:rPr>
              <w:t>王雪</w:t>
            </w:r>
            <w:r>
              <w:rPr>
                <w:rFonts w:ascii="宋体" w:hAnsi="宋体" w:hint="eastAsia"/>
                <w:szCs w:val="21"/>
              </w:rPr>
              <w:t xml:space="preserve">   校对：许树   批准：陈培峰  2017年9月30日</w:t>
            </w:r>
          </w:p>
          <w:p w:rsidR="00E4050B" w:rsidRPr="00DC3E36" w:rsidRDefault="00E4050B" w:rsidP="00634105">
            <w:pPr>
              <w:adjustRightInd w:val="0"/>
              <w:snapToGrid w:val="0"/>
              <w:spacing w:line="276" w:lineRule="auto"/>
              <w:rPr>
                <w:rFonts w:ascii="宋体" w:hAnsi="宋体"/>
                <w:szCs w:val="21"/>
              </w:rPr>
            </w:pPr>
          </w:p>
          <w:p w:rsidR="00E4050B" w:rsidRPr="00DC3E36" w:rsidRDefault="00E4050B" w:rsidP="00634105">
            <w:pPr>
              <w:adjustRightInd w:val="0"/>
              <w:snapToGrid w:val="0"/>
              <w:spacing w:line="276" w:lineRule="auto"/>
              <w:rPr>
                <w:rFonts w:ascii="宋体" w:hAnsi="宋体"/>
                <w:szCs w:val="21"/>
              </w:rPr>
            </w:pPr>
            <w:r>
              <w:rPr>
                <w:rFonts w:ascii="宋体" w:hAnsi="宋体" w:hint="eastAsia"/>
                <w:szCs w:val="21"/>
              </w:rPr>
              <w:t>抽</w:t>
            </w:r>
            <w:r w:rsidRPr="00DC3E36">
              <w:rPr>
                <w:rFonts w:ascii="宋体" w:hAnsi="宋体" w:hint="eastAsia"/>
                <w:szCs w:val="21"/>
              </w:rPr>
              <w:t>输出评审报告</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设计输出资料：</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图纸、BOM、标准件表、关重件表、主特材料表、绝缘规范、耐压规范、试验大纲等</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评审内容：</w:t>
            </w:r>
            <w:r>
              <w:rPr>
                <w:rFonts w:ascii="宋体" w:hAnsi="宋体" w:hint="eastAsia"/>
                <w:szCs w:val="21"/>
              </w:rPr>
              <w:t xml:space="preserve"> </w:t>
            </w:r>
            <w:r w:rsidRPr="00DC3E36">
              <w:rPr>
                <w:rFonts w:ascii="宋体" w:hAnsi="宋体" w:hint="eastAsia"/>
                <w:szCs w:val="21"/>
              </w:rPr>
              <w:t>标准符合性</w:t>
            </w:r>
            <w:r>
              <w:rPr>
                <w:rFonts w:ascii="宋体" w:hAnsi="宋体" w:hint="eastAsia"/>
                <w:szCs w:val="21"/>
              </w:rPr>
              <w:t>、</w:t>
            </w:r>
            <w:r w:rsidRPr="00DC3E36">
              <w:rPr>
                <w:rFonts w:ascii="宋体" w:hAnsi="宋体" w:hint="eastAsia"/>
                <w:szCs w:val="21"/>
              </w:rPr>
              <w:t>采购可行性</w:t>
            </w:r>
            <w:r>
              <w:rPr>
                <w:rFonts w:ascii="宋体" w:hAnsi="宋体" w:hint="eastAsia"/>
                <w:szCs w:val="21"/>
              </w:rPr>
              <w:t>、</w:t>
            </w:r>
            <w:r w:rsidRPr="00DC3E36">
              <w:rPr>
                <w:rFonts w:ascii="宋体" w:hAnsi="宋体" w:hint="eastAsia"/>
                <w:szCs w:val="21"/>
              </w:rPr>
              <w:t>结构合理性</w:t>
            </w:r>
            <w:r>
              <w:rPr>
                <w:rFonts w:ascii="宋体" w:hAnsi="宋体" w:hint="eastAsia"/>
                <w:szCs w:val="21"/>
              </w:rPr>
              <w:t>、</w:t>
            </w:r>
            <w:r w:rsidRPr="00DC3E36">
              <w:rPr>
                <w:rFonts w:ascii="宋体" w:hAnsi="宋体" w:hint="eastAsia"/>
                <w:szCs w:val="21"/>
              </w:rPr>
              <w:t>可检验性</w:t>
            </w:r>
            <w:r>
              <w:rPr>
                <w:rFonts w:ascii="宋体" w:hAnsi="宋体" w:hint="eastAsia"/>
                <w:szCs w:val="21"/>
              </w:rPr>
              <w:t>、</w:t>
            </w:r>
            <w:r w:rsidRPr="00DC3E36">
              <w:rPr>
                <w:rFonts w:ascii="宋体" w:hAnsi="宋体" w:hint="eastAsia"/>
                <w:szCs w:val="21"/>
              </w:rPr>
              <w:t>经济性</w:t>
            </w:r>
            <w:r>
              <w:rPr>
                <w:rFonts w:ascii="宋体" w:hAnsi="宋体" w:hint="eastAsia"/>
                <w:szCs w:val="21"/>
              </w:rPr>
              <w:t>、</w:t>
            </w:r>
            <w:r w:rsidRPr="00DC3E36">
              <w:rPr>
                <w:rFonts w:ascii="宋体" w:hAnsi="宋体" w:hint="eastAsia"/>
                <w:szCs w:val="21"/>
              </w:rPr>
              <w:t>环境影响</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评审结论：</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1、设计输出满足设计输入要求，图纸、规范均满足客户要求。</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 xml:space="preserve">    2、规定的设计输出文件完整统一。</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3、设计输出满足标准符合性、结构合理性、采购可行性、可检验性、经济性、环境影响。</w:t>
            </w:r>
          </w:p>
          <w:p w:rsidR="00E4050B" w:rsidRDefault="00E4050B" w:rsidP="00634105">
            <w:pPr>
              <w:adjustRightInd w:val="0"/>
              <w:snapToGrid w:val="0"/>
              <w:spacing w:line="276" w:lineRule="auto"/>
              <w:rPr>
                <w:rFonts w:ascii="宋体" w:hAnsi="宋体"/>
                <w:szCs w:val="21"/>
              </w:rPr>
            </w:pPr>
            <w:r>
              <w:rPr>
                <w:rFonts w:ascii="宋体" w:hAnsi="宋体" w:hint="eastAsia"/>
                <w:szCs w:val="21"/>
              </w:rPr>
              <w:t>参与人：各部门负责人</w:t>
            </w:r>
          </w:p>
          <w:p w:rsidR="00E4050B" w:rsidRDefault="00E4050B" w:rsidP="00634105">
            <w:pPr>
              <w:adjustRightInd w:val="0"/>
              <w:snapToGrid w:val="0"/>
              <w:spacing w:line="276" w:lineRule="auto"/>
              <w:rPr>
                <w:rFonts w:ascii="宋体" w:hAnsi="宋体"/>
                <w:szCs w:val="21"/>
              </w:rPr>
            </w:pPr>
            <w:r>
              <w:rPr>
                <w:rFonts w:ascii="宋体" w:hAnsi="宋体"/>
                <w:szCs w:val="21"/>
              </w:rPr>
              <w:t>编制</w:t>
            </w:r>
            <w:r>
              <w:rPr>
                <w:rFonts w:ascii="宋体" w:hAnsi="宋体" w:hint="eastAsia"/>
                <w:szCs w:val="21"/>
              </w:rPr>
              <w:t>：</w:t>
            </w:r>
            <w:r>
              <w:rPr>
                <w:rFonts w:ascii="宋体" w:hAnsi="宋体"/>
                <w:szCs w:val="21"/>
              </w:rPr>
              <w:t>王雪</w:t>
            </w:r>
            <w:r>
              <w:rPr>
                <w:rFonts w:ascii="宋体" w:hAnsi="宋体" w:hint="eastAsia"/>
                <w:szCs w:val="21"/>
              </w:rPr>
              <w:t xml:space="preserve">   校对：许树   批准：陈培峰  2017年12月10日</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抽技术交底单：</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项目名称</w:t>
            </w:r>
            <w:r>
              <w:rPr>
                <w:rFonts w:ascii="宋体" w:hAnsi="宋体" w:hint="eastAsia"/>
                <w:szCs w:val="21"/>
              </w:rPr>
              <w:t>：</w:t>
            </w:r>
            <w:r w:rsidRPr="00DC3E36">
              <w:rPr>
                <w:rFonts w:ascii="宋体" w:hAnsi="宋体" w:hint="eastAsia"/>
                <w:szCs w:val="21"/>
              </w:rPr>
              <w:t>130kW异步牵引电机</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规格型号</w:t>
            </w:r>
            <w:r>
              <w:rPr>
                <w:rFonts w:ascii="宋体" w:hAnsi="宋体" w:hint="eastAsia"/>
                <w:szCs w:val="21"/>
              </w:rPr>
              <w:t>：</w:t>
            </w:r>
            <w:r w:rsidRPr="00DC3E36">
              <w:rPr>
                <w:rFonts w:ascii="宋体" w:hAnsi="宋体"/>
                <w:szCs w:val="21"/>
              </w:rPr>
              <w:t>THYQ130-4</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定子部分</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1.1</w:t>
            </w:r>
            <w:r w:rsidRPr="00DC3E36">
              <w:rPr>
                <w:rFonts w:ascii="宋体" w:hAnsi="宋体" w:hint="eastAsia"/>
                <w:szCs w:val="21"/>
              </w:rPr>
              <w:tab/>
              <w:t>定子线圈制作——委外</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1.2</w:t>
            </w:r>
            <w:r w:rsidRPr="00DC3E36">
              <w:rPr>
                <w:rFonts w:ascii="宋体" w:hAnsi="宋体" w:hint="eastAsia"/>
                <w:szCs w:val="21"/>
              </w:rPr>
              <w:tab/>
              <w:t>定子铁心叠压——自制</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1.2.1</w:t>
            </w:r>
            <w:r w:rsidRPr="00DC3E36">
              <w:rPr>
                <w:rFonts w:ascii="宋体" w:hAnsi="宋体" w:hint="eastAsia"/>
                <w:szCs w:val="21"/>
              </w:rPr>
              <w:tab/>
              <w:t>物料，见定子铁心图纸明细栏或定子铁心BOM</w:t>
            </w:r>
            <w:r>
              <w:rPr>
                <w:rFonts w:ascii="宋体" w:hAnsi="宋体" w:hint="eastAsia"/>
                <w:szCs w:val="21"/>
              </w:rPr>
              <w:t xml:space="preserve">  </w:t>
            </w:r>
            <w:r w:rsidRPr="00DC3E36">
              <w:rPr>
                <w:rFonts w:ascii="宋体" w:hAnsi="宋体" w:hint="eastAsia"/>
                <w:szCs w:val="21"/>
              </w:rPr>
              <w:t>1.2.2</w:t>
            </w:r>
            <w:r w:rsidRPr="00DC3E36">
              <w:rPr>
                <w:rFonts w:ascii="宋体" w:hAnsi="宋体" w:hint="eastAsia"/>
                <w:szCs w:val="21"/>
              </w:rPr>
              <w:tab/>
              <w:t>工装、设备及辅料</w:t>
            </w:r>
            <w:r>
              <w:rPr>
                <w:rFonts w:ascii="宋体" w:hAnsi="宋体" w:hint="eastAsia"/>
                <w:szCs w:val="21"/>
              </w:rPr>
              <w:t>。。。。。。</w:t>
            </w:r>
          </w:p>
          <w:p w:rsidR="00E4050B" w:rsidRDefault="00E4050B" w:rsidP="00634105">
            <w:pPr>
              <w:adjustRightInd w:val="0"/>
              <w:snapToGrid w:val="0"/>
              <w:spacing w:line="276" w:lineRule="auto"/>
              <w:rPr>
                <w:rFonts w:ascii="宋体" w:hAnsi="宋体"/>
                <w:szCs w:val="21"/>
              </w:rPr>
            </w:pPr>
            <w:r>
              <w:rPr>
                <w:rFonts w:ascii="宋体" w:hAnsi="宋体" w:hint="eastAsia"/>
                <w:szCs w:val="21"/>
              </w:rPr>
              <w:t>参与人：各部门负责人</w:t>
            </w:r>
          </w:p>
          <w:p w:rsidR="00E4050B" w:rsidRDefault="00E4050B" w:rsidP="00634105">
            <w:pPr>
              <w:adjustRightInd w:val="0"/>
              <w:snapToGrid w:val="0"/>
              <w:spacing w:line="276" w:lineRule="auto"/>
              <w:rPr>
                <w:rFonts w:ascii="宋体" w:hAnsi="宋体"/>
                <w:szCs w:val="21"/>
              </w:rPr>
            </w:pPr>
            <w:r>
              <w:rPr>
                <w:rFonts w:ascii="宋体" w:hAnsi="宋体"/>
                <w:szCs w:val="21"/>
              </w:rPr>
              <w:t>编制</w:t>
            </w:r>
            <w:r>
              <w:rPr>
                <w:rFonts w:ascii="宋体" w:hAnsi="宋体" w:hint="eastAsia"/>
                <w:szCs w:val="21"/>
              </w:rPr>
              <w:t>：</w:t>
            </w:r>
            <w:r>
              <w:rPr>
                <w:rFonts w:ascii="宋体" w:hAnsi="宋体"/>
                <w:szCs w:val="21"/>
              </w:rPr>
              <w:t>王雪</w:t>
            </w:r>
            <w:r>
              <w:rPr>
                <w:rFonts w:ascii="宋体" w:hAnsi="宋体" w:hint="eastAsia"/>
                <w:szCs w:val="21"/>
              </w:rPr>
              <w:t xml:space="preserve">   校对：许树   批准：陈培峰  2019年6月30日</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抽验证报告</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项目名称</w:t>
            </w:r>
            <w:r>
              <w:rPr>
                <w:rFonts w:ascii="宋体" w:hAnsi="宋体" w:hint="eastAsia"/>
                <w:szCs w:val="21"/>
              </w:rPr>
              <w:t>：</w:t>
            </w:r>
            <w:r w:rsidRPr="00DC3E36">
              <w:rPr>
                <w:rFonts w:ascii="宋体" w:hAnsi="宋体" w:hint="eastAsia"/>
                <w:szCs w:val="21"/>
              </w:rPr>
              <w:t>130kW异步牵引电机</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测试样机</w:t>
            </w:r>
            <w:r>
              <w:rPr>
                <w:rFonts w:ascii="宋体" w:hAnsi="宋体" w:hint="eastAsia"/>
                <w:szCs w:val="21"/>
              </w:rPr>
              <w:t>：</w:t>
            </w:r>
            <w:r w:rsidRPr="00DC3E36">
              <w:rPr>
                <w:rFonts w:ascii="宋体" w:hAnsi="宋体" w:hint="eastAsia"/>
                <w:szCs w:val="21"/>
              </w:rPr>
              <w:t>YQ0201.10001、YQ0201.10002、YQ0201.10003、 YQ0201.10004</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试验起止日期</w:t>
            </w:r>
            <w:r>
              <w:rPr>
                <w:rFonts w:ascii="宋体" w:hAnsi="宋体" w:hint="eastAsia"/>
                <w:szCs w:val="21"/>
              </w:rPr>
              <w:t>：</w:t>
            </w:r>
            <w:r w:rsidRPr="00DC3E36">
              <w:rPr>
                <w:rFonts w:ascii="宋体" w:hAnsi="宋体"/>
                <w:szCs w:val="21"/>
              </w:rPr>
              <w:t>2019.7.31-2019.9.2</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依据的标准或法律法规:</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GB 755-2008</w:t>
            </w:r>
            <w:r w:rsidRPr="00DC3E36">
              <w:rPr>
                <w:rFonts w:ascii="宋体" w:hAnsi="宋体" w:hint="eastAsia"/>
                <w:szCs w:val="21"/>
              </w:rPr>
              <w:tab/>
              <w:t>旋转电机定额和性能</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GB 10068-2008</w:t>
            </w:r>
            <w:r w:rsidRPr="00DC3E36">
              <w:rPr>
                <w:rFonts w:ascii="宋体" w:hAnsi="宋体" w:hint="eastAsia"/>
                <w:szCs w:val="21"/>
              </w:rPr>
              <w:tab/>
              <w:t>轴中心高为56mm及以上电机的机械振动 振动的测量、评定及限值</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GB 10069.3-2008</w:t>
            </w:r>
            <w:r w:rsidRPr="00DC3E36">
              <w:rPr>
                <w:rFonts w:ascii="宋体" w:hAnsi="宋体" w:hint="eastAsia"/>
                <w:szCs w:val="21"/>
              </w:rPr>
              <w:tab/>
              <w:t>旋转电机噪声测定方法及限值 第3部分 噪声限值</w:t>
            </w:r>
          </w:p>
          <w:p w:rsidR="00E4050B" w:rsidRPr="00DC3E36" w:rsidRDefault="00E4050B" w:rsidP="00634105">
            <w:pPr>
              <w:adjustRightInd w:val="0"/>
              <w:snapToGrid w:val="0"/>
              <w:spacing w:line="276" w:lineRule="auto"/>
              <w:rPr>
                <w:rFonts w:ascii="宋体" w:hAnsi="宋体"/>
                <w:szCs w:val="21"/>
              </w:rPr>
            </w:pPr>
            <w:r w:rsidRPr="00DC3E36">
              <w:rPr>
                <w:rFonts w:ascii="宋体" w:hAnsi="宋体" w:hint="eastAsia"/>
                <w:szCs w:val="21"/>
              </w:rPr>
              <w:t>GB/T 22670-2008</w:t>
            </w:r>
            <w:r w:rsidRPr="00DC3E36">
              <w:rPr>
                <w:rFonts w:ascii="宋体" w:hAnsi="宋体" w:hint="eastAsia"/>
                <w:szCs w:val="21"/>
              </w:rPr>
              <w:tab/>
              <w:t>变频器供电三相笼型感应电动机试验方法</w:t>
            </w:r>
            <w:r>
              <w:rPr>
                <w:rFonts w:ascii="宋体" w:hAnsi="宋体" w:hint="eastAsia"/>
                <w:szCs w:val="21"/>
              </w:rPr>
              <w:t>。。。。。。。。。。。。</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主要试验仪器和设备</w:t>
            </w:r>
            <w:r>
              <w:rPr>
                <w:rFonts w:ascii="宋体" w:hAnsi="宋体" w:hint="eastAsia"/>
                <w:szCs w:val="21"/>
              </w:rPr>
              <w:t>：略</w:t>
            </w:r>
          </w:p>
          <w:p w:rsidR="00E4050B" w:rsidRDefault="00E4050B" w:rsidP="00634105">
            <w:pPr>
              <w:adjustRightInd w:val="0"/>
              <w:snapToGrid w:val="0"/>
              <w:spacing w:line="276" w:lineRule="auto"/>
              <w:rPr>
                <w:rFonts w:ascii="宋体" w:hAnsi="宋体"/>
                <w:szCs w:val="21"/>
              </w:rPr>
            </w:pPr>
            <w:r w:rsidRPr="00762DAE">
              <w:rPr>
                <w:rFonts w:ascii="宋体" w:hAnsi="宋体" w:hint="eastAsia"/>
                <w:szCs w:val="21"/>
              </w:rPr>
              <w:t>各专项试验/测验报告内容摘要及结论</w:t>
            </w:r>
            <w:r>
              <w:rPr>
                <w:rFonts w:ascii="宋体" w:hAnsi="宋体" w:hint="eastAsia"/>
                <w:szCs w:val="21"/>
              </w:rPr>
              <w:t>：</w:t>
            </w:r>
            <w:r w:rsidRPr="00762DAE">
              <w:rPr>
                <w:rFonts w:ascii="宋体" w:hAnsi="宋体" w:hint="eastAsia"/>
                <w:szCs w:val="21"/>
              </w:rPr>
              <w:t>满足技术要求</w:t>
            </w:r>
          </w:p>
          <w:p w:rsidR="00E4050B" w:rsidRPr="00762DAE" w:rsidRDefault="00E4050B" w:rsidP="00634105">
            <w:pPr>
              <w:adjustRightInd w:val="0"/>
              <w:snapToGrid w:val="0"/>
              <w:spacing w:line="276" w:lineRule="auto"/>
              <w:rPr>
                <w:rFonts w:ascii="宋体" w:hAnsi="宋体"/>
                <w:szCs w:val="21"/>
              </w:rPr>
            </w:pPr>
            <w:r w:rsidRPr="00762DAE">
              <w:rPr>
                <w:rFonts w:ascii="宋体" w:hAnsi="宋体" w:hint="eastAsia"/>
                <w:szCs w:val="21"/>
              </w:rPr>
              <w:t>2空载试验</w:t>
            </w:r>
          </w:p>
          <w:p w:rsidR="00E4050B" w:rsidRPr="00762DAE" w:rsidRDefault="00E4050B" w:rsidP="00634105">
            <w:pPr>
              <w:adjustRightInd w:val="0"/>
              <w:snapToGrid w:val="0"/>
              <w:spacing w:line="276" w:lineRule="auto"/>
              <w:rPr>
                <w:rFonts w:ascii="宋体" w:hAnsi="宋体"/>
                <w:szCs w:val="21"/>
              </w:rPr>
            </w:pPr>
            <w:r>
              <w:rPr>
                <w:rFonts w:ascii="宋体" w:hAnsi="宋体" w:hint="eastAsia"/>
                <w:szCs w:val="21"/>
              </w:rPr>
              <w:t>按照试验大纲要求</w:t>
            </w:r>
            <w:r w:rsidRPr="00762DAE">
              <w:rPr>
                <w:rFonts w:ascii="宋体" w:hAnsi="宋体" w:hint="eastAsia"/>
                <w:szCs w:val="21"/>
              </w:rPr>
              <w:t xml:space="preserve"> </w:t>
            </w:r>
          </w:p>
          <w:p w:rsidR="00E4050B" w:rsidRPr="00762DAE" w:rsidRDefault="00E4050B" w:rsidP="00634105">
            <w:pPr>
              <w:adjustRightInd w:val="0"/>
              <w:snapToGrid w:val="0"/>
              <w:spacing w:line="276" w:lineRule="auto"/>
              <w:rPr>
                <w:rFonts w:ascii="宋体" w:hAnsi="宋体"/>
                <w:szCs w:val="21"/>
              </w:rPr>
            </w:pPr>
            <w:r w:rsidRPr="00762DAE">
              <w:rPr>
                <w:rFonts w:ascii="宋体" w:hAnsi="宋体" w:hint="eastAsia"/>
                <w:szCs w:val="21"/>
              </w:rPr>
              <w:t>判定：满足技术要求</w:t>
            </w:r>
          </w:p>
          <w:p w:rsidR="00E4050B" w:rsidRPr="00762DAE" w:rsidRDefault="00E4050B" w:rsidP="00634105">
            <w:pPr>
              <w:adjustRightInd w:val="0"/>
              <w:snapToGrid w:val="0"/>
              <w:spacing w:line="276" w:lineRule="auto"/>
              <w:rPr>
                <w:rFonts w:ascii="宋体" w:hAnsi="宋体"/>
                <w:szCs w:val="21"/>
              </w:rPr>
            </w:pPr>
            <w:r w:rsidRPr="00762DAE">
              <w:rPr>
                <w:rFonts w:ascii="宋体" w:hAnsi="宋体" w:hint="eastAsia"/>
                <w:szCs w:val="21"/>
              </w:rPr>
              <w:t>3空载特性试验</w:t>
            </w:r>
          </w:p>
          <w:p w:rsidR="00E4050B" w:rsidRPr="00762DAE" w:rsidRDefault="00E4050B" w:rsidP="00634105">
            <w:pPr>
              <w:adjustRightInd w:val="0"/>
              <w:snapToGrid w:val="0"/>
              <w:spacing w:line="276" w:lineRule="auto"/>
              <w:rPr>
                <w:rFonts w:ascii="宋体" w:hAnsi="宋体"/>
                <w:szCs w:val="21"/>
              </w:rPr>
            </w:pPr>
            <w:r w:rsidRPr="00762DAE">
              <w:rPr>
                <w:rFonts w:ascii="宋体" w:hAnsi="宋体" w:hint="eastAsia"/>
                <w:szCs w:val="21"/>
              </w:rPr>
              <w:t>按照试验大纲要求</w:t>
            </w:r>
          </w:p>
          <w:p w:rsidR="00E4050B" w:rsidRPr="00DC3E36" w:rsidRDefault="00E4050B" w:rsidP="00634105">
            <w:pPr>
              <w:adjustRightInd w:val="0"/>
              <w:snapToGrid w:val="0"/>
              <w:spacing w:line="276" w:lineRule="auto"/>
              <w:rPr>
                <w:rFonts w:ascii="宋体" w:hAnsi="宋体"/>
                <w:szCs w:val="21"/>
              </w:rPr>
            </w:pPr>
            <w:r w:rsidRPr="00762DAE">
              <w:rPr>
                <w:rFonts w:ascii="宋体" w:hAnsi="宋体" w:hint="eastAsia"/>
                <w:szCs w:val="21"/>
              </w:rPr>
              <w:t>判定：满足技术要求</w:t>
            </w:r>
            <w:r>
              <w:rPr>
                <w:rFonts w:ascii="宋体" w:hAnsi="宋体" w:hint="eastAsia"/>
                <w:szCs w:val="21"/>
              </w:rPr>
              <w:t>。。。。。。</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抽确认记录</w:t>
            </w:r>
          </w:p>
          <w:p w:rsidR="00E4050B" w:rsidRDefault="00E4050B" w:rsidP="00634105">
            <w:pPr>
              <w:adjustRightInd w:val="0"/>
              <w:snapToGrid w:val="0"/>
              <w:spacing w:line="276" w:lineRule="auto"/>
              <w:rPr>
                <w:rFonts w:ascii="宋体" w:hAnsi="宋体"/>
                <w:szCs w:val="21"/>
              </w:rPr>
            </w:pPr>
            <w:r w:rsidRPr="00DC3E36">
              <w:rPr>
                <w:rFonts w:ascii="宋体" w:hAnsi="宋体" w:hint="eastAsia"/>
                <w:szCs w:val="21"/>
              </w:rPr>
              <w:t>项目名称</w:t>
            </w:r>
            <w:r>
              <w:rPr>
                <w:rFonts w:ascii="宋体" w:hAnsi="宋体" w:hint="eastAsia"/>
                <w:szCs w:val="21"/>
              </w:rPr>
              <w:t>：</w:t>
            </w:r>
            <w:r w:rsidRPr="00DC3E36">
              <w:rPr>
                <w:rFonts w:ascii="宋体" w:hAnsi="宋体" w:hint="eastAsia"/>
                <w:szCs w:val="21"/>
              </w:rPr>
              <w:t>130kW异步牵引电机</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确认方法：样机测试</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确认内容:功能、性能</w:t>
            </w:r>
          </w:p>
          <w:p w:rsidR="00E4050B" w:rsidRDefault="00E4050B" w:rsidP="00634105">
            <w:pPr>
              <w:adjustRightInd w:val="0"/>
              <w:snapToGrid w:val="0"/>
              <w:spacing w:line="276" w:lineRule="auto"/>
              <w:rPr>
                <w:rFonts w:ascii="宋体" w:hAnsi="宋体"/>
                <w:szCs w:val="21"/>
              </w:rPr>
            </w:pPr>
            <w:r>
              <w:rPr>
                <w:rFonts w:ascii="宋体" w:hAnsi="宋体" w:hint="eastAsia"/>
                <w:szCs w:val="21"/>
              </w:rPr>
              <w:t>确认结论：符合要求</w:t>
            </w:r>
          </w:p>
          <w:p w:rsidR="00E4050B" w:rsidRDefault="00E4050B" w:rsidP="00634105">
            <w:pPr>
              <w:adjustRightInd w:val="0"/>
              <w:snapToGrid w:val="0"/>
              <w:spacing w:line="276" w:lineRule="auto"/>
              <w:rPr>
                <w:rFonts w:ascii="宋体" w:hAnsi="宋体"/>
                <w:szCs w:val="21"/>
              </w:rPr>
            </w:pPr>
            <w:r>
              <w:rPr>
                <w:rFonts w:ascii="宋体" w:hAnsi="宋体" w:hint="eastAsia"/>
                <w:szCs w:val="21"/>
              </w:rPr>
              <w:t>参与人：各部门负责人及相关技术人员</w:t>
            </w:r>
          </w:p>
          <w:p w:rsidR="00E4050B" w:rsidRDefault="00E4050B" w:rsidP="00634105">
            <w:pPr>
              <w:adjustRightInd w:val="0"/>
              <w:snapToGrid w:val="0"/>
              <w:spacing w:line="276" w:lineRule="auto"/>
              <w:rPr>
                <w:rFonts w:ascii="宋体" w:hAnsi="宋体"/>
                <w:szCs w:val="21"/>
              </w:rPr>
            </w:pPr>
            <w:r>
              <w:rPr>
                <w:rFonts w:ascii="宋体" w:hAnsi="宋体"/>
                <w:szCs w:val="21"/>
              </w:rPr>
              <w:t>编制</w:t>
            </w:r>
            <w:r>
              <w:rPr>
                <w:rFonts w:ascii="宋体" w:hAnsi="宋体" w:hint="eastAsia"/>
                <w:szCs w:val="21"/>
              </w:rPr>
              <w:t>：</w:t>
            </w:r>
            <w:r>
              <w:rPr>
                <w:rFonts w:ascii="宋体" w:hAnsi="宋体"/>
                <w:szCs w:val="21"/>
              </w:rPr>
              <w:t>王雪</w:t>
            </w:r>
            <w:r>
              <w:rPr>
                <w:rFonts w:ascii="宋体" w:hAnsi="宋体" w:hint="eastAsia"/>
                <w:szCs w:val="21"/>
              </w:rPr>
              <w:t xml:space="preserve">   校对：许树   批准：陈培峰  2019年9月26日</w:t>
            </w:r>
          </w:p>
          <w:p w:rsidR="00E4050B" w:rsidRDefault="00E4050B" w:rsidP="00634105">
            <w:pPr>
              <w:adjustRightInd w:val="0"/>
              <w:snapToGrid w:val="0"/>
              <w:spacing w:line="276" w:lineRule="auto"/>
              <w:rPr>
                <w:rFonts w:ascii="宋体" w:hAnsi="宋体"/>
                <w:szCs w:val="21"/>
              </w:rPr>
            </w:pPr>
          </w:p>
          <w:p w:rsidR="00E4050B" w:rsidRDefault="00E4050B" w:rsidP="00634105">
            <w:pPr>
              <w:adjustRightInd w:val="0"/>
              <w:snapToGrid w:val="0"/>
              <w:spacing w:line="276" w:lineRule="auto"/>
              <w:rPr>
                <w:rFonts w:ascii="宋体" w:hAnsi="宋体"/>
                <w:szCs w:val="21"/>
              </w:rPr>
            </w:pPr>
            <w:r>
              <w:rPr>
                <w:rFonts w:ascii="宋体" w:hAnsi="宋体" w:hint="eastAsia"/>
                <w:szCs w:val="21"/>
              </w:rPr>
              <w:t>目前除进度有更改外，无设计内容更改。</w:t>
            </w:r>
          </w:p>
          <w:p w:rsidR="00E4050B" w:rsidRPr="00DC3E36" w:rsidRDefault="00E4050B" w:rsidP="00634105">
            <w:pPr>
              <w:adjustRightInd w:val="0"/>
              <w:snapToGrid w:val="0"/>
              <w:spacing w:line="276" w:lineRule="auto"/>
              <w:rPr>
                <w:rFonts w:ascii="宋体" w:hAnsi="宋体"/>
                <w:szCs w:val="21"/>
              </w:rPr>
            </w:pPr>
            <w:r>
              <w:rPr>
                <w:rFonts w:ascii="宋体" w:hAnsi="宋体" w:hint="eastAsia"/>
                <w:szCs w:val="21"/>
              </w:rPr>
              <w:t>设计开发过程受控</w:t>
            </w:r>
          </w:p>
        </w:tc>
        <w:tc>
          <w:tcPr>
            <w:tcW w:w="1585" w:type="dxa"/>
          </w:tcPr>
          <w:p w:rsidR="00E4050B" w:rsidRDefault="00E4050B" w:rsidP="007A3CFC">
            <w:pPr>
              <w:rPr>
                <w:rFonts w:asciiTheme="minorEastAsia" w:eastAsiaTheme="minorEastAsia" w:hAnsiTheme="minorEastAsia" w:cstheme="minorEastAsia"/>
                <w:szCs w:val="21"/>
              </w:rPr>
            </w:pPr>
          </w:p>
        </w:tc>
      </w:tr>
      <w:tr w:rsidR="00E4050B" w:rsidTr="007A3CFC">
        <w:trPr>
          <w:trHeight w:val="90"/>
        </w:trPr>
        <w:tc>
          <w:tcPr>
            <w:tcW w:w="2160" w:type="dxa"/>
            <w:vAlign w:val="center"/>
          </w:tcPr>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生产和服务提供的控制</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8.5 .1</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根据已经评审的合同向生产车间下达订单生产计划，具体见生产售后管理部8.5.1 条款</w:t>
            </w:r>
          </w:p>
          <w:p w:rsidR="00E4050B" w:rsidRDefault="00E4050B" w:rsidP="00A10BA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电机：端压板组件制作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转子制作</w:t>
            </w:r>
            <w:r w:rsidRPr="00A242BE">
              <w:rPr>
                <w:rFonts w:asciiTheme="minorEastAsia" w:eastAsiaTheme="minorEastAsia" w:hAnsiTheme="minorEastAsia" w:cstheme="minorEastAsia" w:hint="eastAsia"/>
                <w:szCs w:val="21"/>
              </w:rPr>
              <w:t>↘</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定子铁心制作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定子制作</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定子浸漆↗--整机装配</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试验</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包装</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执行标准：法律法规、国家/行业标准及客户要求</w:t>
            </w:r>
          </w:p>
          <w:p w:rsidR="00E4050B" w:rsidRPr="00F7036C"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Pr="00E0269A">
              <w:rPr>
                <w:rFonts w:asciiTheme="minorEastAsia" w:eastAsiaTheme="minorEastAsia" w:hAnsiTheme="minorEastAsia" w:cstheme="minorEastAsia" w:hint="eastAsia"/>
                <w:szCs w:val="21"/>
              </w:rPr>
              <w:t>游标卡尺、塞规、压力表、R规、螺纹环规、数显水平尺、外径千分尺、数显深度尺、红外线测温仪、超声波测厚仪、电子天平、绝缘电子表、工频耐压测试仪、绕组匝间冲击耐电压试验仪、温湿度表</w:t>
            </w:r>
            <w:r>
              <w:rPr>
                <w:rFonts w:asciiTheme="minorEastAsia" w:eastAsiaTheme="minorEastAsia" w:hAnsiTheme="minorEastAsia" w:cstheme="minorEastAsia" w:hint="eastAsia"/>
                <w:szCs w:val="21"/>
              </w:rPr>
              <w:t>等等。监视和测量设备满足检验需要</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在适当阶段实施监视和测量活动，以验证是否符合过程或输出的控制准则以及产品和服务的接收准则：图纸、作业指导书、操作规程等作业指导文件实施过程控制。</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sidRPr="00E0269A">
              <w:rPr>
                <w:rFonts w:hint="eastAsia"/>
              </w:rPr>
              <w:t>立式变频气控绕线机、</w:t>
            </w:r>
            <w:r w:rsidRPr="00E0269A">
              <w:rPr>
                <w:rFonts w:hint="eastAsia"/>
              </w:rPr>
              <w:t>6</w:t>
            </w:r>
            <w:r w:rsidRPr="00E0269A">
              <w:rPr>
                <w:rFonts w:hint="eastAsia"/>
              </w:rPr>
              <w:t>头气动恒涨力可调式放线架、数控涨型机、双电机偏铜线刮头除尘成套机、变频数控中型半自动框形线圈包带机、电动升降机</w:t>
            </w:r>
            <w:r w:rsidRPr="00E0269A">
              <w:rPr>
                <w:rFonts w:hint="eastAsia"/>
              </w:rPr>
              <w:t>1.5T</w:t>
            </w:r>
            <w:r w:rsidRPr="00E0269A">
              <w:rPr>
                <w:rFonts w:hint="eastAsia"/>
              </w:rPr>
              <w:t>、柳铆机、充磁机、定子线圈涨型机、气动式电焊机、天车、双缸气动虎钳、台车烘箱、浸漆设备、电机旋转烘箱、卧式高速动平衡机、喷漆房砂轮机、钻铣床</w:t>
            </w:r>
            <w:r>
              <w:rPr>
                <w:rFonts w:asciiTheme="minorEastAsia" w:eastAsiaTheme="minorEastAsia" w:hAnsiTheme="minorEastAsia" w:cstheme="minorEastAsia" w:hint="eastAsia"/>
                <w:szCs w:val="21"/>
              </w:rPr>
              <w:t>等生产设备，人员经过培训上岗、特种设备由持证人员上岗等。基本满足工作需要。资源基本满足。</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生产环境为：线圈车间防尘处理、调胶房恒温恒湿、冻库低温，无其他特殊要求。</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5）配备胜任的人员，包括所需求的资格：初中以上学历；视力良好；经过培训、考核合格后上岗，特种设备由持证人员上岗。</w:t>
            </w:r>
          </w:p>
          <w:p w:rsidR="00E4050B" w:rsidRPr="003B0B2E"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6）若输出结</w:t>
            </w:r>
            <w:r w:rsidRPr="003B0B2E">
              <w:rPr>
                <w:rFonts w:asciiTheme="minorEastAsia" w:eastAsiaTheme="minorEastAsia" w:hAnsiTheme="minorEastAsia" w:cstheme="minorEastAsia" w:hint="eastAsia"/>
                <w:szCs w:val="21"/>
              </w:rPr>
              <w:t>果不能由后续的监视或测量加以验证，应对生产和服务提供过程实现策划结果的能力进行确认，并定期再确认：经确认，生产过程中需要确认的过程为焊接、浸漆。</w:t>
            </w:r>
          </w:p>
          <w:p w:rsidR="00E4050B" w:rsidRPr="003B0B2E" w:rsidRDefault="00E4050B" w:rsidP="007A3CFC">
            <w:pPr>
              <w:rPr>
                <w:rFonts w:asciiTheme="minorEastAsia" w:eastAsiaTheme="minorEastAsia" w:hAnsiTheme="minorEastAsia" w:cstheme="minorEastAsia"/>
                <w:szCs w:val="21"/>
              </w:rPr>
            </w:pPr>
            <w:r w:rsidRPr="003B0B2E">
              <w:rPr>
                <w:rFonts w:asciiTheme="minorEastAsia" w:eastAsiaTheme="minorEastAsia" w:hAnsiTheme="minorEastAsia" w:cstheme="minorEastAsia" w:hint="eastAsia"/>
                <w:szCs w:val="21"/>
              </w:rPr>
              <w:t>抽焊接确认记录：</w:t>
            </w:r>
          </w:p>
          <w:p w:rsidR="00E4050B" w:rsidRPr="003B0B2E" w:rsidRDefault="00E4050B" w:rsidP="007A3CFC">
            <w:pPr>
              <w:rPr>
                <w:rFonts w:asciiTheme="minorEastAsia" w:eastAsiaTheme="minorEastAsia" w:hAnsiTheme="minorEastAsia" w:cstheme="minorEastAsia"/>
                <w:szCs w:val="21"/>
              </w:rPr>
            </w:pPr>
            <w:r w:rsidRPr="003B0B2E">
              <w:rPr>
                <w:rFonts w:hint="eastAsia"/>
                <w:szCs w:val="21"/>
              </w:rPr>
              <w:t>所在车间班组：嵌线车间</w:t>
            </w:r>
          </w:p>
          <w:p w:rsidR="00E4050B" w:rsidRDefault="00E4050B" w:rsidP="007A3CFC">
            <w:pPr>
              <w:rPr>
                <w:szCs w:val="21"/>
              </w:rPr>
            </w:pPr>
            <w:r w:rsidRPr="003B0B2E">
              <w:rPr>
                <w:rFonts w:hint="eastAsia"/>
                <w:szCs w:val="21"/>
              </w:rPr>
              <w:t>设备编号：</w:t>
            </w:r>
            <w:r w:rsidRPr="003B0B2E">
              <w:rPr>
                <w:szCs w:val="21"/>
              </w:rPr>
              <w:t>SP03-012</w:t>
            </w:r>
            <w:r w:rsidRPr="003B0B2E">
              <w:rPr>
                <w:rFonts w:hint="eastAsia"/>
                <w:szCs w:val="21"/>
              </w:rPr>
              <w:t xml:space="preserve">  </w:t>
            </w:r>
            <w:r>
              <w:rPr>
                <w:rFonts w:hint="eastAsia"/>
                <w:szCs w:val="21"/>
              </w:rPr>
              <w:t xml:space="preserve">  </w:t>
            </w:r>
            <w:r>
              <w:rPr>
                <w:rFonts w:hint="eastAsia"/>
                <w:szCs w:val="21"/>
              </w:rPr>
              <w:t>工作者：张鹏</w:t>
            </w:r>
          </w:p>
          <w:p w:rsidR="00E4050B" w:rsidRDefault="00E4050B" w:rsidP="007A3CFC">
            <w:pPr>
              <w:rPr>
                <w:szCs w:val="21"/>
              </w:rPr>
            </w:pPr>
            <w:r>
              <w:rPr>
                <w:rFonts w:hint="eastAsia"/>
                <w:szCs w:val="21"/>
              </w:rPr>
              <w:t>确认组成员：常天田、赵金双、孙迪、张鹏</w:t>
            </w:r>
          </w:p>
          <w:p w:rsidR="00E4050B" w:rsidRDefault="00E4050B" w:rsidP="007A3CFC">
            <w:pPr>
              <w:rPr>
                <w:szCs w:val="21"/>
              </w:rPr>
            </w:pPr>
            <w:r>
              <w:rPr>
                <w:rFonts w:hint="eastAsia"/>
                <w:szCs w:val="21"/>
              </w:rPr>
              <w:t>确认组组长：苏亮</w:t>
            </w:r>
          </w:p>
          <w:p w:rsidR="00E4050B" w:rsidRDefault="00E4050B" w:rsidP="007A3CFC">
            <w:pPr>
              <w:rPr>
                <w:szCs w:val="21"/>
              </w:rPr>
            </w:pPr>
            <w:r>
              <w:rPr>
                <w:rFonts w:hint="eastAsia"/>
                <w:szCs w:val="21"/>
              </w:rPr>
              <w:t>要求：</w:t>
            </w:r>
            <w:r>
              <w:rPr>
                <w:rFonts w:ascii="宋体" w:hAnsi="宋体" w:cs="宋体" w:hint="eastAsia"/>
                <w:szCs w:val="21"/>
              </w:rPr>
              <w:t>操作者需要培训合格上岗，能掌握本过程工艺参数和设备安全操作要求。</w:t>
            </w:r>
          </w:p>
          <w:p w:rsidR="00E4050B" w:rsidRDefault="00E4050B" w:rsidP="007A3CFC">
            <w:pPr>
              <w:rPr>
                <w:szCs w:val="21"/>
              </w:rPr>
            </w:pPr>
            <w:r>
              <w:rPr>
                <w:rFonts w:ascii="宋体" w:hAnsi="宋体" w:cs="宋体" w:hint="eastAsia"/>
                <w:szCs w:val="21"/>
              </w:rPr>
              <w:t>设备验收需满足技术参数要求，需经过工艺能力认可。</w:t>
            </w:r>
          </w:p>
          <w:p w:rsidR="00E4050B" w:rsidRDefault="00E4050B" w:rsidP="007A3CFC">
            <w:pPr>
              <w:rPr>
                <w:szCs w:val="21"/>
              </w:rPr>
            </w:pPr>
            <w:r>
              <w:rPr>
                <w:rFonts w:ascii="宋体" w:hAnsi="宋体" w:cs="宋体" w:hint="eastAsia"/>
                <w:szCs w:val="21"/>
              </w:rPr>
              <w:t>主要工艺参数：小并头焊接过程中感应加热器预设功率设定为65%-75%，T字头焊接预设功率为75%-85%</w:t>
            </w:r>
          </w:p>
          <w:p w:rsidR="00E4050B" w:rsidRDefault="00E4050B" w:rsidP="007A3CFC">
            <w:pPr>
              <w:rPr>
                <w:szCs w:val="21"/>
              </w:rPr>
            </w:pPr>
            <w:r>
              <w:rPr>
                <w:rFonts w:ascii="宋体" w:hAnsi="宋体" w:cs="宋体" w:hint="eastAsia"/>
                <w:szCs w:val="21"/>
              </w:rPr>
              <w:t>工作环境需符合工艺标准或技术条件要求</w:t>
            </w:r>
          </w:p>
          <w:p w:rsidR="00E4050B" w:rsidRDefault="00E4050B" w:rsidP="007A3CFC">
            <w:pPr>
              <w:rPr>
                <w:rFonts w:ascii="宋体" w:hAnsi="宋体" w:cs="宋体"/>
                <w:szCs w:val="21"/>
              </w:rPr>
            </w:pPr>
            <w:r>
              <w:rPr>
                <w:rFonts w:ascii="宋体" w:hAnsi="宋体" w:cs="宋体" w:hint="eastAsia"/>
                <w:szCs w:val="21"/>
              </w:rPr>
              <w:t>焊接小样质量能达到标准或技术条件并且已经稳定。</w:t>
            </w:r>
          </w:p>
          <w:p w:rsidR="00E4050B" w:rsidRDefault="00E4050B" w:rsidP="0089341E">
            <w:pPr>
              <w:spacing w:beforeLines="20" w:before="62" w:line="360" w:lineRule="auto"/>
              <w:rPr>
                <w:szCs w:val="21"/>
              </w:rPr>
            </w:pPr>
            <w:r>
              <w:rPr>
                <w:rFonts w:hint="eastAsia"/>
                <w:szCs w:val="21"/>
              </w:rPr>
              <w:t>过程确认结论：</w:t>
            </w:r>
            <w:r>
              <w:rPr>
                <w:rFonts w:hint="eastAsia"/>
                <w:szCs w:val="21"/>
              </w:rPr>
              <w:t xml:space="preserve"> </w:t>
            </w:r>
            <w:r>
              <w:rPr>
                <w:rFonts w:hint="eastAsia"/>
                <w:szCs w:val="21"/>
              </w:rPr>
              <w:t>工艺参数正确无误，满足生产指导要求，操作者按工艺要求操作，满足生产要求。</w:t>
            </w:r>
          </w:p>
          <w:p w:rsidR="00E4050B" w:rsidRDefault="00E4050B" w:rsidP="0089341E">
            <w:pPr>
              <w:spacing w:beforeLines="20" w:before="62" w:line="360" w:lineRule="auto"/>
              <w:rPr>
                <w:szCs w:val="21"/>
              </w:rPr>
            </w:pPr>
            <w:r>
              <w:rPr>
                <w:rFonts w:hint="eastAsia"/>
                <w:szCs w:val="21"/>
              </w:rPr>
              <w:t>批准：</w:t>
            </w:r>
            <w:r>
              <w:rPr>
                <w:rFonts w:asciiTheme="minorEastAsia" w:eastAsiaTheme="minorEastAsia" w:hAnsiTheme="minorEastAsia" w:cstheme="minorEastAsia" w:hint="eastAsia"/>
                <w:szCs w:val="21"/>
              </w:rPr>
              <w:t>苏</w:t>
            </w:r>
            <w:r>
              <w:rPr>
                <w:rFonts w:asciiTheme="minorEastAsia" w:eastAsiaTheme="minorEastAsia" w:hAnsiTheme="minorEastAsia" w:cstheme="minorEastAsia"/>
                <w:szCs w:val="21"/>
              </w:rPr>
              <w:t>亮</w:t>
            </w:r>
            <w:r>
              <w:rPr>
                <w:rFonts w:hint="eastAsia"/>
                <w:szCs w:val="21"/>
              </w:rPr>
              <w:t xml:space="preserve">   2021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w:t>
            </w:r>
          </w:p>
          <w:p w:rsidR="00E4050B" w:rsidRDefault="00E4050B" w:rsidP="0089341E">
            <w:pPr>
              <w:spacing w:beforeLines="20" w:before="62" w:line="360" w:lineRule="auto"/>
              <w:rPr>
                <w:szCs w:val="21"/>
              </w:rPr>
            </w:pPr>
            <w:r>
              <w:rPr>
                <w:rFonts w:hint="eastAsia"/>
                <w:szCs w:val="21"/>
              </w:rPr>
              <w:t>抽浸漆确认记录：</w:t>
            </w:r>
          </w:p>
          <w:p w:rsidR="00E4050B" w:rsidRDefault="00E4050B" w:rsidP="007A3CFC">
            <w:pPr>
              <w:rPr>
                <w:rFonts w:asciiTheme="minorEastAsia" w:eastAsiaTheme="minorEastAsia" w:hAnsiTheme="minorEastAsia" w:cstheme="minorEastAsia"/>
                <w:color w:val="FF0000"/>
                <w:szCs w:val="21"/>
              </w:rPr>
            </w:pPr>
            <w:r>
              <w:rPr>
                <w:rFonts w:hint="eastAsia"/>
                <w:szCs w:val="21"/>
              </w:rPr>
              <w:t>所在车间班组：总车间</w:t>
            </w:r>
          </w:p>
          <w:p w:rsidR="00E4050B" w:rsidRDefault="00E4050B" w:rsidP="007A3CFC">
            <w:pPr>
              <w:rPr>
                <w:szCs w:val="21"/>
              </w:rPr>
            </w:pPr>
            <w:r>
              <w:rPr>
                <w:rFonts w:hint="eastAsia"/>
                <w:szCs w:val="21"/>
              </w:rPr>
              <w:t>设备编号：</w:t>
            </w:r>
            <w:r>
              <w:rPr>
                <w:szCs w:val="21"/>
              </w:rPr>
              <w:t>S</w:t>
            </w:r>
            <w:r>
              <w:rPr>
                <w:rFonts w:hint="eastAsia"/>
                <w:szCs w:val="21"/>
              </w:rPr>
              <w:t>p</w:t>
            </w:r>
            <w:r>
              <w:rPr>
                <w:szCs w:val="21"/>
              </w:rPr>
              <w:t>05-006</w:t>
            </w:r>
            <w:r>
              <w:rPr>
                <w:rFonts w:hint="eastAsia"/>
                <w:szCs w:val="21"/>
              </w:rPr>
              <w:t xml:space="preserve">   </w:t>
            </w:r>
            <w:r>
              <w:rPr>
                <w:rFonts w:hint="eastAsia"/>
                <w:szCs w:val="21"/>
              </w:rPr>
              <w:t>工作者：修德</w:t>
            </w:r>
            <w:r>
              <w:rPr>
                <w:szCs w:val="21"/>
              </w:rPr>
              <w:t>磊</w:t>
            </w:r>
          </w:p>
          <w:p w:rsidR="00E4050B" w:rsidRDefault="00E4050B" w:rsidP="007A3CFC">
            <w:pPr>
              <w:rPr>
                <w:szCs w:val="21"/>
              </w:rPr>
            </w:pPr>
            <w:r>
              <w:rPr>
                <w:rFonts w:hint="eastAsia"/>
                <w:szCs w:val="21"/>
              </w:rPr>
              <w:t>确认组成员：常天田、赵金双、孙迪、张立祥</w:t>
            </w:r>
          </w:p>
          <w:p w:rsidR="00E4050B" w:rsidRDefault="00E4050B" w:rsidP="007A3CFC">
            <w:pPr>
              <w:rPr>
                <w:szCs w:val="21"/>
              </w:rPr>
            </w:pPr>
            <w:r>
              <w:rPr>
                <w:rFonts w:hint="eastAsia"/>
                <w:szCs w:val="21"/>
              </w:rPr>
              <w:t>确认组组长：苏亮</w:t>
            </w:r>
          </w:p>
          <w:p w:rsidR="00E4050B" w:rsidRDefault="00E4050B" w:rsidP="007A3CFC">
            <w:pPr>
              <w:rPr>
                <w:rFonts w:ascii="宋体" w:hAnsi="宋体" w:cs="宋体"/>
                <w:szCs w:val="21"/>
              </w:rPr>
            </w:pPr>
            <w:r>
              <w:rPr>
                <w:rFonts w:hint="eastAsia"/>
                <w:szCs w:val="21"/>
              </w:rPr>
              <w:t>要求：</w:t>
            </w:r>
            <w:r>
              <w:rPr>
                <w:rFonts w:ascii="宋体" w:hAnsi="宋体" w:cs="宋体" w:hint="eastAsia"/>
                <w:szCs w:val="21"/>
              </w:rPr>
              <w:t>操作者需经培训合格上岗，能掌握本过程工艺参数和设备安全操作要求</w:t>
            </w:r>
          </w:p>
          <w:p w:rsidR="00E4050B" w:rsidRDefault="00E4050B" w:rsidP="007A3CFC">
            <w:pPr>
              <w:rPr>
                <w:rFonts w:ascii="宋体" w:hAnsi="宋体" w:cs="宋体"/>
                <w:szCs w:val="21"/>
              </w:rPr>
            </w:pPr>
            <w:r>
              <w:rPr>
                <w:rFonts w:ascii="宋体" w:hAnsi="宋体" w:cs="宋体" w:hint="eastAsia"/>
                <w:szCs w:val="21"/>
              </w:rPr>
              <w:t>设备验收需满足技术参数要求</w:t>
            </w:r>
          </w:p>
          <w:p w:rsidR="00E4050B" w:rsidRDefault="00E4050B" w:rsidP="007A3CFC">
            <w:pPr>
              <w:rPr>
                <w:rFonts w:ascii="宋体" w:hAnsi="宋体" w:cs="宋体"/>
                <w:kern w:val="0"/>
                <w:szCs w:val="21"/>
              </w:rPr>
            </w:pPr>
            <w:r>
              <w:rPr>
                <w:rFonts w:ascii="宋体" w:hAnsi="宋体" w:cs="宋体" w:hint="eastAsia"/>
                <w:szCs w:val="21"/>
              </w:rPr>
              <w:t>原材料（漆）的性能要求：</w:t>
            </w:r>
            <w:r>
              <w:rPr>
                <w:rFonts w:ascii="宋体" w:hAnsi="宋体" w:cs="宋体" w:hint="eastAsia"/>
                <w:kern w:val="0"/>
                <w:szCs w:val="21"/>
              </w:rPr>
              <w:t>附着能力强，抗老化，耐150℃高温。</w:t>
            </w:r>
          </w:p>
          <w:p w:rsidR="00E4050B" w:rsidRDefault="00E4050B" w:rsidP="0089341E">
            <w:pPr>
              <w:spacing w:beforeLines="20" w:before="62"/>
              <w:rPr>
                <w:rFonts w:ascii="宋体" w:hAnsi="宋体" w:cs="宋体"/>
                <w:szCs w:val="21"/>
              </w:rPr>
            </w:pPr>
            <w:r>
              <w:rPr>
                <w:rFonts w:ascii="宋体" w:hAnsi="宋体" w:cs="宋体" w:hint="eastAsia"/>
                <w:szCs w:val="21"/>
              </w:rPr>
              <w:t>主要工艺参数：</w:t>
            </w:r>
          </w:p>
          <w:p w:rsidR="00E4050B" w:rsidRDefault="00E4050B" w:rsidP="0089341E">
            <w:pPr>
              <w:spacing w:beforeLines="20" w:before="62"/>
              <w:rPr>
                <w:rFonts w:ascii="宋体" w:hAnsi="宋体" w:cs="宋体"/>
                <w:szCs w:val="21"/>
              </w:rPr>
            </w:pPr>
            <w:r>
              <w:rPr>
                <w:rFonts w:ascii="宋体" w:hAnsi="宋体" w:cs="宋体" w:hint="eastAsia"/>
                <w:szCs w:val="21"/>
              </w:rPr>
              <w:t>标准粘度要求：18～25s（涂4#杯粘度计、</w:t>
            </w:r>
            <w:r>
              <w:rPr>
                <w:rFonts w:ascii="宋体" w:hAnsi="宋体" w:cs="宋体"/>
                <w:szCs w:val="21"/>
              </w:rPr>
              <w:t>室温</w:t>
            </w:r>
            <w:r>
              <w:rPr>
                <w:rFonts w:ascii="宋体" w:hAnsi="宋体" w:cs="宋体" w:hint="eastAsia"/>
                <w:szCs w:val="21"/>
              </w:rPr>
              <w:t>）。</w:t>
            </w:r>
          </w:p>
          <w:p w:rsidR="00E4050B" w:rsidRDefault="00E4050B" w:rsidP="007A3CFC">
            <w:pPr>
              <w:rPr>
                <w:rFonts w:ascii="宋体" w:hAnsi="宋体" w:cs="宋体"/>
                <w:szCs w:val="21"/>
              </w:rPr>
            </w:pPr>
            <w:r>
              <w:rPr>
                <w:rFonts w:ascii="宋体" w:hAnsi="宋体" w:cs="宋体" w:hint="eastAsia"/>
                <w:szCs w:val="21"/>
              </w:rPr>
              <w:t>三防漆与</w:t>
            </w:r>
            <w:r>
              <w:rPr>
                <w:rFonts w:ascii="宋体" w:hAnsi="宋体" w:cs="宋体"/>
                <w:szCs w:val="21"/>
              </w:rPr>
              <w:t>固化剂按重量比</w:t>
            </w:r>
            <w:r>
              <w:rPr>
                <w:rFonts w:ascii="宋体" w:hAnsi="宋体" w:cs="宋体" w:hint="eastAsia"/>
                <w:szCs w:val="21"/>
              </w:rPr>
              <w:t>4:1配比。</w:t>
            </w:r>
          </w:p>
          <w:p w:rsidR="00E4050B" w:rsidRDefault="00E4050B" w:rsidP="007A3CFC">
            <w:pPr>
              <w:rPr>
                <w:rFonts w:ascii="宋体" w:hAnsi="宋体" w:cs="宋体"/>
                <w:szCs w:val="21"/>
              </w:rPr>
            </w:pPr>
            <w:r>
              <w:rPr>
                <w:rFonts w:ascii="宋体" w:hAnsi="宋体" w:cs="宋体" w:hint="eastAsia"/>
                <w:szCs w:val="21"/>
              </w:rPr>
              <w:t>工作环境需符合工艺标准或技术条件要求</w:t>
            </w:r>
          </w:p>
          <w:p w:rsidR="00E4050B" w:rsidRDefault="00E4050B" w:rsidP="0089341E">
            <w:pPr>
              <w:numPr>
                <w:ilvl w:val="0"/>
                <w:numId w:val="2"/>
              </w:numPr>
              <w:spacing w:beforeLines="20" w:before="62"/>
              <w:rPr>
                <w:rFonts w:ascii="宋体" w:hAnsi="宋体" w:cs="宋体"/>
                <w:szCs w:val="21"/>
              </w:rPr>
            </w:pPr>
            <w:r>
              <w:rPr>
                <w:rFonts w:ascii="宋体" w:hAnsi="宋体" w:cs="宋体" w:hint="eastAsia"/>
                <w:szCs w:val="21"/>
              </w:rPr>
              <w:t>模卡小样质量能达到标准或技术条件要求并且已经稳定。</w:t>
            </w:r>
          </w:p>
          <w:p w:rsidR="00E4050B" w:rsidRDefault="00E4050B" w:rsidP="007A3CFC">
            <w:pPr>
              <w:rPr>
                <w:rFonts w:ascii="宋体" w:hAnsi="宋体" w:cs="宋体"/>
                <w:szCs w:val="21"/>
              </w:rPr>
            </w:pPr>
            <w:r>
              <w:rPr>
                <w:rFonts w:ascii="宋体" w:hAnsi="宋体" w:cs="宋体" w:hint="eastAsia"/>
                <w:szCs w:val="21"/>
              </w:rPr>
              <w:t>计量器具配备使用符合规定的要求。</w:t>
            </w:r>
          </w:p>
          <w:p w:rsidR="00E4050B" w:rsidRDefault="00E4050B" w:rsidP="007A3CFC">
            <w:pPr>
              <w:spacing w:beforeLines="20" w:before="62" w:line="360" w:lineRule="auto"/>
              <w:rPr>
                <w:szCs w:val="21"/>
              </w:rPr>
            </w:pPr>
            <w:r>
              <w:rPr>
                <w:rFonts w:hint="eastAsia"/>
                <w:szCs w:val="21"/>
              </w:rPr>
              <w:t>过程确认结论：</w:t>
            </w:r>
            <w:r>
              <w:rPr>
                <w:rFonts w:hint="eastAsia"/>
                <w:szCs w:val="21"/>
              </w:rPr>
              <w:t xml:space="preserve"> </w:t>
            </w:r>
            <w:r>
              <w:rPr>
                <w:rFonts w:hint="eastAsia"/>
                <w:szCs w:val="21"/>
              </w:rPr>
              <w:t>工艺参数正确无误，满足生产指导要求，操作者按工艺要求操作，满足生产要求。</w:t>
            </w:r>
          </w:p>
          <w:p w:rsidR="00E4050B" w:rsidRDefault="00E4050B" w:rsidP="007A3CFC">
            <w:pPr>
              <w:spacing w:beforeLines="20" w:before="62" w:line="360" w:lineRule="auto"/>
              <w:rPr>
                <w:szCs w:val="21"/>
              </w:rPr>
            </w:pPr>
            <w:r>
              <w:rPr>
                <w:rFonts w:hint="eastAsia"/>
                <w:szCs w:val="21"/>
              </w:rPr>
              <w:t>批准：王旭</w:t>
            </w:r>
            <w:r>
              <w:rPr>
                <w:rFonts w:hint="eastAsia"/>
                <w:szCs w:val="21"/>
              </w:rPr>
              <w:t xml:space="preserve">   2021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7）采取措施防止人为错误：各工序制定有操作规程、作业指导书，明确了操作要求，各工序互检，避免人为失误</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现场巡视生产车间</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生产车间地面均硬化，有明显分区，线圈车间防尘处理，进入车间需穿鞋套，经风淋后方可进入。现场正在进行生产。现场设备整齐排列，店面干净整洁。</w:t>
            </w:r>
          </w:p>
          <w:p w:rsidR="00E4050B" w:rsidRDefault="00E4050B" w:rsidP="00A10BA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现场有作业指导书、设备操作规程、图纸等 </w:t>
            </w:r>
          </w:p>
          <w:p w:rsidR="00E4050B" w:rsidRDefault="00E4050B" w:rsidP="007A3CFC">
            <w:pPr>
              <w:rPr>
                <w:rFonts w:asciiTheme="minorEastAsia" w:eastAsiaTheme="minorEastAsia" w:hAnsiTheme="minorEastAsia" w:cstheme="minorEastAsia"/>
                <w:szCs w:val="21"/>
              </w:rPr>
            </w:pP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DE51B2">
              <w:rPr>
                <w:rFonts w:asciiTheme="minorEastAsia" w:eastAsiaTheme="minorEastAsia" w:hAnsiTheme="minorEastAsia" w:cstheme="minorEastAsia" w:hint="eastAsia"/>
                <w:szCs w:val="21"/>
              </w:rPr>
              <w:t>入厂检验记录</w:t>
            </w:r>
            <w:r>
              <w:rPr>
                <w:rFonts w:asciiTheme="minorEastAsia" w:eastAsiaTheme="minorEastAsia" w:hAnsiTheme="minorEastAsia" w:cstheme="minorEastAsia" w:hint="eastAsia"/>
                <w:szCs w:val="21"/>
              </w:rPr>
              <w:t>：抽个原材料检验记录近百份，抽</w:t>
            </w:r>
            <w:r w:rsidRPr="00A52303">
              <w:rPr>
                <w:rFonts w:asciiTheme="minorEastAsia" w:eastAsiaTheme="minorEastAsia" w:hAnsiTheme="minorEastAsia" w:cstheme="minorEastAsia" w:hint="eastAsia"/>
                <w:szCs w:val="21"/>
              </w:rPr>
              <w:t>传感器转子冲片盖板</w:t>
            </w:r>
            <w:r>
              <w:rPr>
                <w:rFonts w:asciiTheme="minorEastAsia" w:eastAsiaTheme="minorEastAsia" w:hAnsiTheme="minorEastAsia" w:cstheme="minorEastAsia" w:hint="eastAsia"/>
                <w:szCs w:val="21"/>
              </w:rPr>
              <w:t>、轴芯、</w:t>
            </w:r>
            <w:r w:rsidRPr="00A52303">
              <w:rPr>
                <w:rFonts w:asciiTheme="minorEastAsia" w:eastAsiaTheme="minorEastAsia" w:hAnsiTheme="minorEastAsia" w:cstheme="minorEastAsia" w:hint="eastAsia"/>
                <w:szCs w:val="21"/>
              </w:rPr>
              <w:t>推力盘</w:t>
            </w:r>
            <w:r>
              <w:rPr>
                <w:rFonts w:asciiTheme="minorEastAsia" w:eastAsiaTheme="minorEastAsia" w:hAnsiTheme="minorEastAsia" w:cstheme="minorEastAsia" w:hint="eastAsia"/>
                <w:szCs w:val="21"/>
              </w:rPr>
              <w:t>、</w:t>
            </w:r>
            <w:r w:rsidRPr="00A52303">
              <w:rPr>
                <w:rFonts w:asciiTheme="minorEastAsia" w:eastAsiaTheme="minorEastAsia" w:hAnsiTheme="minorEastAsia" w:cstheme="minorEastAsia" w:hint="eastAsia"/>
                <w:szCs w:val="21"/>
              </w:rPr>
              <w:t>保护轴承定子基座</w:t>
            </w:r>
            <w:r>
              <w:rPr>
                <w:rFonts w:asciiTheme="minorEastAsia" w:eastAsiaTheme="minorEastAsia" w:hAnsiTheme="minorEastAsia" w:cstheme="minorEastAsia" w:hint="eastAsia"/>
                <w:szCs w:val="21"/>
              </w:rPr>
              <w:t>、</w:t>
            </w:r>
            <w:r w:rsidRPr="00A52303">
              <w:rPr>
                <w:rFonts w:asciiTheme="minorEastAsia" w:eastAsiaTheme="minorEastAsia" w:hAnsiTheme="minorEastAsia" w:cstheme="minorEastAsia" w:hint="eastAsia"/>
                <w:szCs w:val="21"/>
              </w:rPr>
              <w:t>保护轴承基座-径向端</w:t>
            </w:r>
            <w:r>
              <w:rPr>
                <w:rFonts w:asciiTheme="minorEastAsia" w:eastAsiaTheme="minorEastAsia" w:hAnsiTheme="minorEastAsia" w:cstheme="minorEastAsia" w:hint="eastAsia"/>
                <w:szCs w:val="21"/>
              </w:rPr>
              <w:t>、</w:t>
            </w:r>
            <w:r w:rsidRPr="00A52303">
              <w:rPr>
                <w:rFonts w:asciiTheme="minorEastAsia" w:eastAsiaTheme="minorEastAsia" w:hAnsiTheme="minorEastAsia" w:cstheme="minorEastAsia" w:hint="eastAsia"/>
                <w:szCs w:val="21"/>
              </w:rPr>
              <w:t>传感器出线压板</w:t>
            </w:r>
            <w:r>
              <w:rPr>
                <w:rFonts w:asciiTheme="minorEastAsia" w:eastAsiaTheme="minorEastAsia" w:hAnsiTheme="minorEastAsia" w:cstheme="minorEastAsia" w:hint="eastAsia"/>
                <w:szCs w:val="21"/>
              </w:rPr>
              <w:t>等检验记录，记录了产品名称、批号、供应商、检验员、检验项目、检验结果。具体见附件“原材料检验记录”。</w:t>
            </w:r>
          </w:p>
          <w:p w:rsidR="00E4050B" w:rsidRDefault="00E4050B" w:rsidP="007A3CFC">
            <w:pPr>
              <w:rPr>
                <w:rFonts w:asciiTheme="minorEastAsia" w:eastAsiaTheme="minorEastAsia" w:hAnsiTheme="minorEastAsia" w:cstheme="minorEastAsia"/>
                <w:szCs w:val="21"/>
              </w:rPr>
            </w:pP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抽OMW永磁直驱发电机、150KW电机特殊过程确认记录表、过程测量记录表、各工序交检卡、动平衡测量报告等，均保存完好，符合要求。具体见附件</w:t>
            </w:r>
          </w:p>
          <w:p w:rsidR="00E4050B" w:rsidRDefault="00E4050B" w:rsidP="007A3CFC">
            <w:pPr>
              <w:rPr>
                <w:rFonts w:asciiTheme="minorEastAsia" w:eastAsiaTheme="minorEastAsia" w:hAnsiTheme="minorEastAsia" w:cstheme="minorEastAsia"/>
                <w:szCs w:val="21"/>
              </w:rPr>
            </w:pP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B60312">
              <w:rPr>
                <w:rFonts w:asciiTheme="minorEastAsia" w:eastAsiaTheme="minorEastAsia" w:hAnsiTheme="minorEastAsia" w:cstheme="minorEastAsia" w:hint="eastAsia"/>
                <w:szCs w:val="21"/>
              </w:rPr>
              <w:t>高速磁悬浮鼓风机出厂检测报告</w:t>
            </w:r>
            <w:r>
              <w:rPr>
                <w:rFonts w:asciiTheme="minorEastAsia" w:eastAsiaTheme="minorEastAsia" w:hAnsiTheme="minorEastAsia" w:cstheme="minorEastAsia" w:hint="eastAsia"/>
                <w:szCs w:val="21"/>
              </w:rPr>
              <w:t>：包含核心机检验项目及结论、核心机型式试验报告、鼓风机试验线项目及结论、鼓风机型式实验报。具体见附件“</w:t>
            </w:r>
            <w:r w:rsidRPr="00B60312">
              <w:rPr>
                <w:rFonts w:asciiTheme="minorEastAsia" w:eastAsiaTheme="minorEastAsia" w:hAnsiTheme="minorEastAsia" w:cstheme="minorEastAsia" w:hint="eastAsia"/>
                <w:szCs w:val="21"/>
              </w:rPr>
              <w:t>高速磁悬浮鼓风机电机出厂试验报告</w:t>
            </w:r>
            <w:r>
              <w:rPr>
                <w:rFonts w:asciiTheme="minorEastAsia" w:eastAsiaTheme="minorEastAsia" w:hAnsiTheme="minorEastAsia" w:cstheme="minorEastAsia" w:hint="eastAsia"/>
                <w:szCs w:val="21"/>
              </w:rPr>
              <w:t>”。</w:t>
            </w:r>
          </w:p>
          <w:p w:rsidR="00E4050B" w:rsidRDefault="00E4050B" w:rsidP="007A3CFC">
            <w:pPr>
              <w:rPr>
                <w:rFonts w:asciiTheme="minorEastAsia" w:eastAsiaTheme="minorEastAsia" w:hAnsiTheme="minorEastAsia" w:cstheme="minorEastAsia"/>
                <w:szCs w:val="21"/>
              </w:rPr>
            </w:pP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szCs w:val="21"/>
              </w:rPr>
              <w:t>生产现场生产及环境及生产过程放行受控</w:t>
            </w:r>
            <w:r>
              <w:rPr>
                <w:rFonts w:asciiTheme="minorEastAsia" w:eastAsiaTheme="minorEastAsia" w:hAnsiTheme="minorEastAsia" w:cstheme="minorEastAsia" w:hint="eastAsia"/>
                <w:szCs w:val="21"/>
              </w:rPr>
              <w:t>。</w:t>
            </w:r>
          </w:p>
          <w:p w:rsidR="00E4050B" w:rsidRPr="007A3CFC" w:rsidRDefault="00E4050B" w:rsidP="007A3CFC">
            <w:pPr>
              <w:rPr>
                <w:rFonts w:asciiTheme="minorEastAsia" w:eastAsiaTheme="minorEastAsia" w:hAnsiTheme="minorEastAsia" w:cstheme="minorEastAsia"/>
                <w:szCs w:val="21"/>
              </w:rPr>
            </w:pPr>
          </w:p>
        </w:tc>
        <w:tc>
          <w:tcPr>
            <w:tcW w:w="1585" w:type="dxa"/>
          </w:tcPr>
          <w:p w:rsidR="00E4050B" w:rsidRDefault="00E4050B" w:rsidP="007A3CFC">
            <w:pPr>
              <w:rPr>
                <w:rFonts w:asciiTheme="minorEastAsia" w:eastAsiaTheme="minorEastAsia" w:hAnsiTheme="minorEastAsia" w:cstheme="minorEastAsia"/>
                <w:szCs w:val="21"/>
              </w:rPr>
            </w:pPr>
          </w:p>
        </w:tc>
      </w:tr>
      <w:tr w:rsidR="00E4050B" w:rsidTr="007A3CFC">
        <w:trPr>
          <w:trHeight w:val="2110"/>
        </w:trPr>
        <w:tc>
          <w:tcPr>
            <w:tcW w:w="2160" w:type="dxa"/>
            <w:vAlign w:val="center"/>
          </w:tcPr>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查有《不合格品控制程序》，对不合格输出进行识别和控制，防止不合格输出的非预期使用或交付。</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E4050B" w:rsidRPr="00C07ABF"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抽不合格品通知单    </w:t>
            </w:r>
          </w:p>
          <w:p w:rsidR="00E4050B" w:rsidRDefault="00E4050B" w:rsidP="007A3CFC">
            <w:pPr>
              <w:spacing w:beforeLines="20" w:before="62" w:afterLines="10" w:after="31"/>
              <w:rPr>
                <w:szCs w:val="21"/>
              </w:rPr>
            </w:pPr>
            <w:r>
              <w:rPr>
                <w:rFonts w:hint="eastAsia"/>
                <w:szCs w:val="21"/>
              </w:rPr>
              <w:t>发出：工艺部</w:t>
            </w:r>
          </w:p>
          <w:p w:rsidR="00E4050B" w:rsidRPr="00C77FE6" w:rsidRDefault="00E4050B" w:rsidP="007A3CFC">
            <w:pPr>
              <w:spacing w:beforeLines="20" w:before="62" w:afterLines="10" w:after="31"/>
              <w:rPr>
                <w:szCs w:val="21"/>
              </w:rPr>
            </w:pPr>
            <w:r>
              <w:rPr>
                <w:rFonts w:hint="eastAsia"/>
                <w:szCs w:val="21"/>
              </w:rPr>
              <w:t>发出人</w:t>
            </w:r>
            <w:r>
              <w:rPr>
                <w:rFonts w:hint="eastAsia"/>
                <w:szCs w:val="21"/>
              </w:rPr>
              <w:t>/</w:t>
            </w:r>
            <w:r>
              <w:rPr>
                <w:rFonts w:hint="eastAsia"/>
                <w:szCs w:val="21"/>
              </w:rPr>
              <w:t>日期：曹祥伟</w:t>
            </w:r>
            <w:r>
              <w:rPr>
                <w:rFonts w:hint="eastAsia"/>
                <w:szCs w:val="21"/>
              </w:rPr>
              <w:t>2020.</w:t>
            </w:r>
            <w:r>
              <w:rPr>
                <w:szCs w:val="21"/>
              </w:rPr>
              <w:t>07.22</w:t>
            </w:r>
          </w:p>
          <w:p w:rsidR="00E4050B" w:rsidRDefault="00E4050B" w:rsidP="007A3CFC">
            <w:pPr>
              <w:spacing w:beforeLines="20" w:before="62" w:afterLines="10" w:after="31"/>
              <w:jc w:val="left"/>
              <w:rPr>
                <w:szCs w:val="21"/>
              </w:rPr>
            </w:pPr>
            <w:r>
              <w:rPr>
                <w:rFonts w:hint="eastAsia"/>
                <w:szCs w:val="21"/>
              </w:rPr>
              <w:t>接收：生产管理部</w:t>
            </w:r>
          </w:p>
          <w:p w:rsidR="00E4050B" w:rsidRDefault="00E4050B" w:rsidP="007A3CFC">
            <w:pPr>
              <w:rPr>
                <w:rFonts w:asciiTheme="minorEastAsia" w:eastAsiaTheme="minorEastAsia" w:hAnsiTheme="minorEastAsia" w:cstheme="minorEastAsia"/>
                <w:szCs w:val="21"/>
              </w:rPr>
            </w:pPr>
            <w:r>
              <w:rPr>
                <w:rFonts w:hint="eastAsia"/>
                <w:szCs w:val="21"/>
              </w:rPr>
              <w:t>接收人</w:t>
            </w:r>
            <w:r>
              <w:rPr>
                <w:rFonts w:hint="eastAsia"/>
                <w:szCs w:val="21"/>
              </w:rPr>
              <w:t>/</w:t>
            </w:r>
            <w:r>
              <w:rPr>
                <w:rFonts w:hint="eastAsia"/>
                <w:szCs w:val="21"/>
              </w:rPr>
              <w:t>日期：</w:t>
            </w:r>
            <w:r>
              <w:rPr>
                <w:rFonts w:hint="eastAsia"/>
                <w:szCs w:val="21"/>
              </w:rPr>
              <w:t>2020.</w:t>
            </w:r>
            <w:r>
              <w:rPr>
                <w:szCs w:val="21"/>
              </w:rPr>
              <w:t>07.22</w:t>
            </w:r>
          </w:p>
          <w:p w:rsidR="00E4050B" w:rsidRDefault="00E4050B" w:rsidP="007A3CFC">
            <w:pPr>
              <w:rPr>
                <w:rFonts w:asciiTheme="minorEastAsia" w:eastAsiaTheme="minorEastAsia" w:hAnsiTheme="minorEastAsia" w:cstheme="minorEastAsia"/>
                <w:szCs w:val="21"/>
              </w:rPr>
            </w:pPr>
            <w:r>
              <w:rPr>
                <w:rFonts w:hint="eastAsia"/>
                <w:szCs w:val="21"/>
              </w:rPr>
              <w:t>接收人</w:t>
            </w:r>
            <w:r>
              <w:rPr>
                <w:rFonts w:hint="eastAsia"/>
                <w:szCs w:val="21"/>
              </w:rPr>
              <w:t>/</w:t>
            </w:r>
            <w:r>
              <w:rPr>
                <w:rFonts w:hint="eastAsia"/>
                <w:szCs w:val="21"/>
              </w:rPr>
              <w:t>日期：</w:t>
            </w:r>
            <w:r>
              <w:rPr>
                <w:rFonts w:hint="eastAsia"/>
                <w:szCs w:val="21"/>
              </w:rPr>
              <w:t>2020.</w:t>
            </w:r>
            <w:r>
              <w:rPr>
                <w:szCs w:val="21"/>
              </w:rPr>
              <w:t>07.22</w:t>
            </w:r>
          </w:p>
          <w:p w:rsidR="00E4050B" w:rsidRPr="00C07ABF" w:rsidRDefault="00E4050B" w:rsidP="007A3CFC">
            <w:pPr>
              <w:rPr>
                <w:rFonts w:asciiTheme="minorEastAsia" w:eastAsiaTheme="minorEastAsia" w:hAnsiTheme="minorEastAsia" w:cstheme="minorEastAsia"/>
                <w:szCs w:val="21"/>
              </w:rPr>
            </w:pPr>
            <w:r w:rsidRPr="00C07ABF">
              <w:rPr>
                <w:rFonts w:asciiTheme="minorEastAsia" w:eastAsiaTheme="minorEastAsia" w:hAnsiTheme="minorEastAsia" w:cstheme="minorEastAsia" w:hint="eastAsia"/>
                <w:szCs w:val="21"/>
              </w:rPr>
              <w:t>返工/返修处理方案</w:t>
            </w:r>
          </w:p>
          <w:p w:rsidR="00E4050B" w:rsidRPr="00C07ABF" w:rsidRDefault="00E4050B" w:rsidP="007A3CFC">
            <w:pPr>
              <w:rPr>
                <w:rFonts w:asciiTheme="minorEastAsia" w:eastAsiaTheme="minorEastAsia" w:hAnsiTheme="minorEastAsia" w:cstheme="minorEastAsia"/>
                <w:szCs w:val="21"/>
              </w:rPr>
            </w:pPr>
            <w:r w:rsidRPr="00C07ABF">
              <w:rPr>
                <w:rFonts w:asciiTheme="minorEastAsia" w:eastAsiaTheme="minorEastAsia" w:hAnsiTheme="minorEastAsia" w:cstheme="minorEastAsia" w:hint="eastAsia"/>
                <w:szCs w:val="21"/>
              </w:rPr>
              <w:t>基本情况：</w:t>
            </w:r>
            <w:r>
              <w:rPr>
                <w:rFonts w:asciiTheme="minorEastAsia" w:eastAsiaTheme="minorEastAsia" w:hAnsiTheme="minorEastAsia" w:cstheme="minorEastAsia" w:hint="eastAsia"/>
                <w:szCs w:val="21"/>
              </w:rPr>
              <w:t>表面颜色有色差</w:t>
            </w:r>
            <w:r w:rsidRPr="00C07ABF">
              <w:rPr>
                <w:rFonts w:asciiTheme="minorEastAsia" w:eastAsiaTheme="minorEastAsia" w:hAnsiTheme="minorEastAsia" w:cstheme="minorEastAsia" w:hint="eastAsia"/>
                <w:szCs w:val="21"/>
              </w:rPr>
              <w:t>。</w:t>
            </w:r>
          </w:p>
          <w:p w:rsidR="00E4050B" w:rsidRDefault="00E4050B" w:rsidP="007A3CFC">
            <w:pPr>
              <w:rPr>
                <w:rFonts w:asciiTheme="minorEastAsia" w:eastAsiaTheme="minorEastAsia" w:hAnsiTheme="minorEastAsia" w:cstheme="minorEastAsia"/>
                <w:szCs w:val="21"/>
              </w:rPr>
            </w:pPr>
            <w:r w:rsidRPr="00C07ABF">
              <w:rPr>
                <w:rFonts w:asciiTheme="minorEastAsia" w:eastAsiaTheme="minorEastAsia" w:hAnsiTheme="minorEastAsia" w:cstheme="minorEastAsia" w:hint="eastAsia"/>
                <w:szCs w:val="21"/>
              </w:rPr>
              <w:t>车间：</w:t>
            </w:r>
            <w:r>
              <w:rPr>
                <w:rFonts w:asciiTheme="minorEastAsia" w:eastAsiaTheme="minorEastAsia" w:hAnsiTheme="minorEastAsia" w:cstheme="minorEastAsia" w:hint="eastAsia"/>
                <w:szCs w:val="21"/>
              </w:rPr>
              <w:t xml:space="preserve">返工   </w:t>
            </w:r>
            <w:r w:rsidRPr="00C07ABF">
              <w:rPr>
                <w:rFonts w:asciiTheme="minorEastAsia" w:eastAsiaTheme="minorEastAsia" w:hAnsiTheme="minorEastAsia" w:cstheme="minorEastAsia" w:hint="eastAsia"/>
                <w:szCs w:val="21"/>
              </w:rPr>
              <w:t>工时：32 h</w:t>
            </w:r>
          </w:p>
          <w:p w:rsidR="00E4050B" w:rsidRDefault="00E4050B" w:rsidP="007A3CFC">
            <w:pPr>
              <w:rPr>
                <w:rFonts w:asciiTheme="minorEastAsia" w:eastAsiaTheme="minorEastAsia" w:hAnsiTheme="minorEastAsia" w:cstheme="minorEastAsia"/>
                <w:szCs w:val="21"/>
              </w:rPr>
            </w:pPr>
            <w:r w:rsidRPr="00C07ABF">
              <w:rPr>
                <w:rFonts w:asciiTheme="minorEastAsia" w:eastAsiaTheme="minorEastAsia" w:hAnsiTheme="minorEastAsia" w:cstheme="minorEastAsia" w:hint="eastAsia"/>
                <w:szCs w:val="21"/>
              </w:rPr>
              <w:t>返工/返修处理完工确认</w:t>
            </w:r>
            <w:r>
              <w:rPr>
                <w:rFonts w:asciiTheme="minorEastAsia" w:eastAsiaTheme="minorEastAsia" w:hAnsiTheme="minorEastAsia" w:cstheme="minorEastAsia" w:hint="eastAsia"/>
                <w:szCs w:val="21"/>
              </w:rPr>
              <w:t>：曹祥伟   合格</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E4050B" w:rsidRDefault="00E4050B" w:rsidP="007A3CF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E4050B" w:rsidRDefault="00E4050B" w:rsidP="007A3CFC">
            <w:pPr>
              <w:rPr>
                <w:rFonts w:asciiTheme="minorEastAsia" w:eastAsiaTheme="minorEastAsia" w:hAnsiTheme="minorEastAsia" w:cstheme="minorEastAsia"/>
                <w:szCs w:val="21"/>
              </w:rPr>
            </w:pPr>
          </w:p>
        </w:tc>
      </w:tr>
    </w:tbl>
    <w:p w:rsidR="0089341E" w:rsidRDefault="0089341E" w:rsidP="00FD7DBD"/>
    <w:p w:rsidR="0089341E" w:rsidRDefault="0089341E" w:rsidP="00FD7DBD"/>
    <w:p w:rsidR="0089341E" w:rsidRDefault="0089341E" w:rsidP="00FD7DBD"/>
    <w:p w:rsidR="0089341E" w:rsidRDefault="0089341E" w:rsidP="00FD7DBD"/>
    <w:p w:rsidR="0089341E" w:rsidRDefault="0089341E" w:rsidP="00FD7DBD">
      <w:bookmarkStart w:id="0" w:name="_GoBack"/>
      <w:bookmarkEnd w:id="0"/>
    </w:p>
    <w:p w:rsidR="0089341E" w:rsidRPr="0089341E" w:rsidRDefault="0089341E" w:rsidP="00FD7DBD"/>
    <w:sectPr w:rsidR="0089341E" w:rsidRPr="0089341E" w:rsidSect="00FD7DBD">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AA" w:rsidRDefault="00A309AA">
      <w:r>
        <w:separator/>
      </w:r>
    </w:p>
  </w:endnote>
  <w:endnote w:type="continuationSeparator" w:id="0">
    <w:p w:rsidR="00A309AA" w:rsidRDefault="00A3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A3CFC" w:rsidRDefault="007A3CFC">
            <w:pPr>
              <w:pStyle w:val="a4"/>
              <w:jc w:val="center"/>
            </w:pPr>
            <w:r>
              <w:rPr>
                <w:b/>
                <w:sz w:val="24"/>
                <w:szCs w:val="24"/>
              </w:rPr>
              <w:fldChar w:fldCharType="begin"/>
            </w:r>
            <w:r>
              <w:rPr>
                <w:b/>
              </w:rPr>
              <w:instrText>PAGE</w:instrText>
            </w:r>
            <w:r>
              <w:rPr>
                <w:b/>
                <w:sz w:val="24"/>
                <w:szCs w:val="24"/>
              </w:rPr>
              <w:fldChar w:fldCharType="separate"/>
            </w:r>
            <w:r w:rsidR="00A309A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309AA">
              <w:rPr>
                <w:b/>
                <w:noProof/>
              </w:rPr>
              <w:t>1</w:t>
            </w:r>
            <w:r>
              <w:rPr>
                <w:b/>
                <w:sz w:val="24"/>
                <w:szCs w:val="24"/>
              </w:rPr>
              <w:fldChar w:fldCharType="end"/>
            </w:r>
          </w:p>
        </w:sdtContent>
      </w:sdt>
    </w:sdtContent>
  </w:sdt>
  <w:p w:rsidR="007A3CFC" w:rsidRDefault="007A3C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AA" w:rsidRDefault="00A309AA">
      <w:r>
        <w:separator/>
      </w:r>
    </w:p>
  </w:footnote>
  <w:footnote w:type="continuationSeparator" w:id="0">
    <w:p w:rsidR="00A309AA" w:rsidRDefault="00A3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FC" w:rsidRPr="00390345" w:rsidRDefault="007A3CFC" w:rsidP="00FD7DB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A3CFC" w:rsidRDefault="00A309AA" w:rsidP="00FD7DBD">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A3CFC" w:rsidRPr="000B51BD" w:rsidRDefault="007A3CFC" w:rsidP="00FD7DB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A3CFC" w:rsidRPr="00390345">
      <w:rPr>
        <w:rStyle w:val="CharChar1"/>
        <w:rFonts w:hint="default"/>
        <w:w w:val="90"/>
      </w:rPr>
      <w:t>Beijing International Standard united Certification Co.,Ltd.</w:t>
    </w:r>
  </w:p>
  <w:p w:rsidR="007A3CFC" w:rsidRDefault="007A3C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5750"/>
    <w:rsid w:val="0004574B"/>
    <w:rsid w:val="00122D49"/>
    <w:rsid w:val="001D7DFE"/>
    <w:rsid w:val="00285A7E"/>
    <w:rsid w:val="002B1A2E"/>
    <w:rsid w:val="00305232"/>
    <w:rsid w:val="00476BD9"/>
    <w:rsid w:val="004E306B"/>
    <w:rsid w:val="005B74AE"/>
    <w:rsid w:val="005C4FF7"/>
    <w:rsid w:val="006B68B3"/>
    <w:rsid w:val="007A3CFC"/>
    <w:rsid w:val="007B0484"/>
    <w:rsid w:val="007F17BA"/>
    <w:rsid w:val="0089341E"/>
    <w:rsid w:val="00A10BAF"/>
    <w:rsid w:val="00A309AA"/>
    <w:rsid w:val="00A77DF3"/>
    <w:rsid w:val="00CD0116"/>
    <w:rsid w:val="00E4050B"/>
    <w:rsid w:val="00FC5750"/>
    <w:rsid w:val="00FD7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8934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64</cp:revision>
  <dcterms:created xsi:type="dcterms:W3CDTF">2015-06-17T12:51:00Z</dcterms:created>
  <dcterms:modified xsi:type="dcterms:W3CDTF">2021-04-09T01:36:00Z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