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御鼎华建筑安装工程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成都市青羊区腾飞大道189号F2栋5层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夏 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3066360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治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8-2019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2,O:监查2,EC:二阶段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资质范围内的石油化工工程、市政公用工程的施工所涉及的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资质范围内的石油化工工程、市政公用工程的施工所涉及的相关职业健康安全管理活动。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C：资质范围内的石油化工工程、市政公用工程的施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8.04.01;28.07.03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8.04.01;28.07.03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C：28.04.01;28.07.03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01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03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1,28.07.0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1,28.07.0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4.01,28.07.03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1,28.07.0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1,28.07.03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