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主管领导：孙秀芝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孙秀芝</w:t>
            </w:r>
            <w:r>
              <w:rPr>
                <w:sz w:val="24"/>
                <w:szCs w:val="24"/>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eastAsia="zh-CN"/>
              </w:rPr>
              <w:t>：</w:t>
            </w:r>
            <w:r>
              <w:rPr>
                <w:rFonts w:hint="eastAsia"/>
                <w:sz w:val="24"/>
                <w:szCs w:val="24"/>
                <w:lang w:val="en-US" w:eastAsia="zh-CN"/>
              </w:rPr>
              <w:t>杨杰</w:t>
            </w:r>
            <w:r>
              <w:rPr>
                <w:rFonts w:hint="eastAsia"/>
                <w:sz w:val="24"/>
                <w:szCs w:val="24"/>
              </w:rPr>
              <w:t xml:space="preserve">  </w:t>
            </w:r>
            <w:r>
              <w:rPr>
                <w:sz w:val="24"/>
                <w:szCs w:val="24"/>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27</w:t>
            </w:r>
            <w:r>
              <w:rPr>
                <w:rFonts w:hint="eastAsia"/>
                <w:sz w:val="24"/>
                <w:szCs w:val="24"/>
              </w:rPr>
              <w:t xml:space="preserve">日 </w:t>
            </w:r>
            <w:r>
              <w:rPr>
                <w:sz w:val="24"/>
                <w:szCs w:val="24"/>
              </w:rPr>
              <w:t xml:space="preserve">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p>
          <w:p>
            <w:pPr>
              <w:rPr>
                <w:szCs w:val="22"/>
              </w:rPr>
            </w:pPr>
            <w:r>
              <w:rPr>
                <w:rFonts w:hint="eastAsia"/>
                <w:szCs w:val="22"/>
              </w:rPr>
              <w:t>Q:5.3/6.1/6.2/7.1.2/7.2/7.3/7.4/7.5/8.2/8.4/9.1.3/9.2/10.2</w:t>
            </w:r>
          </w:p>
          <w:p>
            <w:pPr>
              <w:rPr>
                <w:szCs w:val="22"/>
              </w:rPr>
            </w:pPr>
            <w:r>
              <w:rPr>
                <w:szCs w:val="22"/>
              </w:rPr>
              <w:t>E</w:t>
            </w:r>
            <w:r>
              <w:rPr>
                <w:rFonts w:hint="eastAsia"/>
                <w:szCs w:val="22"/>
              </w:rPr>
              <w:t>O</w:t>
            </w:r>
            <w:r>
              <w:rPr>
                <w:szCs w:val="22"/>
              </w:rPr>
              <w:t>:5.3/6.1.2/6.1.1/6.1.3</w:t>
            </w:r>
            <w:r>
              <w:rPr>
                <w:rFonts w:hint="eastAsia"/>
                <w:szCs w:val="22"/>
              </w:rPr>
              <w:t>/</w:t>
            </w:r>
            <w:r>
              <w:rPr>
                <w:szCs w:val="22"/>
              </w:rPr>
              <w:t>6.2/7.2/7.3/7.4/7.5/9.2/10.1/10.2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3"/>
            </w:pPr>
          </w:p>
        </w:tc>
        <w:tc>
          <w:tcPr>
            <w:tcW w:w="10694" w:type="dxa"/>
            <w:vAlign w:val="center"/>
          </w:tcPr>
          <w:p>
            <w:pPr>
              <w:ind w:firstLine="420" w:firstLineChars="200"/>
            </w:pPr>
            <w:r>
              <w:rPr>
                <w:rFonts w:hint="eastAsia"/>
              </w:rPr>
              <w:t>部门负责人：孙秀芝</w:t>
            </w:r>
          </w:p>
          <w:p>
            <w:pPr>
              <w:ind w:left="840"/>
              <w:jc w:val="left"/>
            </w:pPr>
            <w:r>
              <w:rPr>
                <w:rFonts w:hint="eastAsia"/>
              </w:rPr>
              <w:t>1、对公司经理负责，在经理不在时，主持公司日常工作，处理各部门的日常事务，对综合部工作全面负责。</w:t>
            </w:r>
          </w:p>
          <w:p>
            <w:pPr>
              <w:ind w:left="840"/>
              <w:jc w:val="left"/>
            </w:pPr>
            <w:r>
              <w:rPr>
                <w:rFonts w:hint="eastAsia"/>
              </w:rPr>
              <w:t>2、认真贯彻执行国家安全生产政策、法规，遵守上级主管部门和安全生产培训中心的各项规章制度。</w:t>
            </w:r>
          </w:p>
          <w:p>
            <w:pPr>
              <w:ind w:left="840"/>
              <w:jc w:val="left"/>
            </w:pPr>
            <w:r>
              <w:rPr>
                <w:rFonts w:hint="eastAsia"/>
              </w:rPr>
              <w:t>3、协助公司经理办理日常行政事务，协调培训公司与企业的关系。</w:t>
            </w:r>
          </w:p>
          <w:p>
            <w:pPr>
              <w:ind w:left="840"/>
              <w:jc w:val="left"/>
            </w:pPr>
            <w:r>
              <w:rPr>
                <w:rFonts w:hint="eastAsia"/>
              </w:rPr>
              <w:t>4、参加公司召开的各种会议，做好记录并督促检查各处对决议的贯彻执行，发现问题及时汇报。</w:t>
            </w:r>
          </w:p>
          <w:p>
            <w:pPr>
              <w:ind w:left="840"/>
              <w:jc w:val="left"/>
            </w:pPr>
            <w:r>
              <w:rPr>
                <w:rFonts w:hint="eastAsia"/>
              </w:rPr>
              <w:t>5、起草工作计划和总结，参与公司各项制度、规定的制定和修订工作。</w:t>
            </w:r>
          </w:p>
          <w:p>
            <w:pPr>
              <w:ind w:left="840"/>
              <w:jc w:val="left"/>
            </w:pPr>
            <w:r>
              <w:rPr>
                <w:rFonts w:hint="eastAsia"/>
              </w:rPr>
              <w:t>6、负责公司的劳动工资、人事、福利、待遇方面的管理工作和统计报表工作。</w:t>
            </w:r>
          </w:p>
          <w:p>
            <w:pPr>
              <w:ind w:left="840"/>
              <w:jc w:val="left"/>
            </w:pPr>
            <w:r>
              <w:rPr>
                <w:rFonts w:hint="eastAsia"/>
              </w:rPr>
              <w:t>7、负责行政档案的收集、整理、立卷、归档工作。</w:t>
            </w:r>
          </w:p>
          <w:p>
            <w:pPr>
              <w:ind w:left="840"/>
              <w:jc w:val="left"/>
            </w:pPr>
            <w:r>
              <w:rPr>
                <w:rFonts w:hint="eastAsia"/>
              </w:rPr>
              <w:t>8、完成公司领导交办的其他工作。</w:t>
            </w:r>
          </w:p>
          <w:p>
            <w:pPr>
              <w:ind w:firstLine="630" w:firstLineChars="300"/>
            </w:pPr>
            <w:r>
              <w:rPr>
                <w:rFonts w:hint="eastAsia"/>
                <w:lang w:val="en-US" w:eastAsia="zh-CN"/>
              </w:rPr>
              <w:t>现场</w:t>
            </w:r>
            <w:bookmarkStart w:id="0" w:name="_GoBack"/>
            <w:bookmarkEnd w:id="0"/>
            <w:r>
              <w:rPr>
                <w:rFonts w:hint="eastAsia"/>
              </w:rPr>
              <w:t>询问综合部负责人孙秀芝，职责明确。</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应对风险和机会的策划</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QEO</w:t>
            </w:r>
          </w:p>
          <w:p>
            <w:pPr>
              <w:rPr>
                <w:szCs w:val="21"/>
              </w:rPr>
            </w:pPr>
            <w:r>
              <w:rPr>
                <w:rFonts w:hint="eastAsia"/>
                <w:szCs w:val="21"/>
              </w:rPr>
              <w:t>6.1.1</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编制了《风险和机遇的应对措施控制程序》。</w:t>
            </w:r>
          </w:p>
          <w:p>
            <w:pPr>
              <w:ind w:firstLine="420" w:firstLineChars="200"/>
            </w:pPr>
            <w:r>
              <w:rPr>
                <w:rFonts w:hint="eastAsia"/>
              </w:rPr>
              <w:t>1、政策风险：公司属于</w:t>
            </w:r>
            <w:r>
              <w:rPr>
                <w:rFonts w:hint="eastAsia"/>
                <w:lang w:val="en-US" w:eastAsia="zh-CN"/>
              </w:rPr>
              <w:t>安全培训</w:t>
            </w:r>
            <w:r>
              <w:rPr>
                <w:rFonts w:hint="eastAsia"/>
              </w:rPr>
              <w:t>行业，主要客户为各</w:t>
            </w:r>
            <w:r>
              <w:rPr>
                <w:rFonts w:hint="eastAsia"/>
                <w:lang w:val="en-US" w:eastAsia="zh-CN"/>
              </w:rPr>
              <w:t>生产企业从业人员</w:t>
            </w:r>
            <w:r>
              <w:rPr>
                <w:rFonts w:hint="eastAsia"/>
              </w:rPr>
              <w:t>，产业和政策调整的风险较小。但为了防止未来有可能发生改变的政策，企业拟在其它类型的工作业务扩大做准备。</w:t>
            </w:r>
          </w:p>
          <w:p>
            <w:pPr>
              <w:ind w:firstLine="420" w:firstLineChars="200"/>
            </w:pPr>
          </w:p>
          <w:p>
            <w:pPr>
              <w:ind w:firstLine="420" w:firstLineChars="200"/>
            </w:pPr>
            <w:r>
              <w:rPr>
                <w:rFonts w:hint="eastAsia"/>
              </w:rPr>
              <w:t>2、资金风险：</w:t>
            </w:r>
            <w:r>
              <w:rPr>
                <w:rFonts w:hint="eastAsia"/>
                <w:lang w:val="en-US" w:eastAsia="zh-CN"/>
              </w:rPr>
              <w:t>服务</w:t>
            </w:r>
            <w:r>
              <w:rPr>
                <w:rFonts w:hint="eastAsia"/>
              </w:rPr>
              <w:t>及人工成本不断提高，是对资金风险的考验，但不会是关键风险。</w:t>
            </w:r>
          </w:p>
          <w:p>
            <w:pPr>
              <w:ind w:firstLine="420" w:firstLineChars="200"/>
            </w:pPr>
          </w:p>
          <w:p>
            <w:pPr>
              <w:ind w:firstLine="420" w:firstLineChars="200"/>
            </w:pPr>
            <w:r>
              <w:rPr>
                <w:rFonts w:hint="eastAsia"/>
              </w:rPr>
              <w:t>3、技术风险：公司拟招聘经验丰富的</w:t>
            </w:r>
            <w:r>
              <w:rPr>
                <w:rFonts w:hint="eastAsia"/>
                <w:lang w:val="en-US" w:eastAsia="zh-CN"/>
              </w:rPr>
              <w:t>培训教师</w:t>
            </w:r>
            <w:r>
              <w:rPr>
                <w:rFonts w:hint="eastAsia"/>
              </w:rPr>
              <w:t>，并不断组织人员到同行优秀企业学习，加大服务及后期作业工作能力的提升，不断提高我企业的行业竞争能力，规避相关技术风险。</w:t>
            </w:r>
          </w:p>
          <w:p>
            <w:pPr>
              <w:ind w:firstLine="420" w:firstLineChars="200"/>
            </w:pPr>
          </w:p>
          <w:p>
            <w:pPr>
              <w:ind w:firstLine="420" w:firstLineChars="200"/>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ind w:firstLine="420" w:firstLineChars="200"/>
            </w:pPr>
            <w:r>
              <w:rPr>
                <w:rFonts w:hint="eastAsia"/>
              </w:rPr>
              <w:t>5、来自市场的风险，加强公司内部人员的基础素质，提高专业技能、对于公司内部的机密信息不能外泄，保护好公司的内部人员，防止公司内部人员的流失。</w:t>
            </w:r>
          </w:p>
          <w:p>
            <w:pPr>
              <w:ind w:firstLine="420" w:firstLineChars="200"/>
            </w:pPr>
          </w:p>
          <w:p>
            <w:pPr>
              <w:ind w:firstLine="420" w:firstLineChars="200"/>
            </w:pPr>
            <w:r>
              <w:rPr>
                <w:rFonts w:hint="eastAsia"/>
              </w:rPr>
              <w:t>风险评估结论：对于以上涉及到的主要风险，一旦发生，均可能对公司的发展造成巨大损失，所以我们应时刻监视并评价相关环境因素，尽可能的规避风险或降低发生概率。</w:t>
            </w:r>
          </w:p>
          <w:p>
            <w:pPr>
              <w:ind w:firstLine="420" w:firstLineChars="200"/>
            </w:pPr>
          </w:p>
          <w:p>
            <w:pPr>
              <w:ind w:firstLine="420" w:firstLineChars="200"/>
            </w:pPr>
          </w:p>
          <w:p>
            <w:pPr>
              <w:ind w:firstLine="420" w:firstLineChars="200"/>
            </w:pPr>
            <w:r>
              <w:rPr>
                <w:rFonts w:hint="eastAsia"/>
              </w:rPr>
              <w:t>拟采取措施：</w:t>
            </w:r>
          </w:p>
          <w:p>
            <w:pPr>
              <w:numPr>
                <w:ilvl w:val="0"/>
                <w:numId w:val="1"/>
              </w:numPr>
              <w:ind w:firstLine="420" w:firstLineChars="200"/>
            </w:pPr>
            <w:r>
              <w:rPr>
                <w:rFonts w:hint="eastAsia"/>
              </w:rPr>
              <w:t>针对政策风险，公司时刻关注政策的走向，在符合政策的同时对公司进行开展运作。</w:t>
            </w:r>
          </w:p>
          <w:p>
            <w:pPr>
              <w:numPr>
                <w:ilvl w:val="0"/>
                <w:numId w:val="1"/>
              </w:numPr>
              <w:ind w:firstLine="420" w:firstLineChars="200"/>
            </w:pPr>
            <w:r>
              <w:rPr>
                <w:rFonts w:hint="eastAsia"/>
              </w:rPr>
              <w:t>资金风险，公司建立一定得预备资金，防止一时的资金断裂对公司运行造成重大影响。</w:t>
            </w:r>
          </w:p>
          <w:p>
            <w:pPr>
              <w:numPr>
                <w:ilvl w:val="0"/>
                <w:numId w:val="1"/>
              </w:numPr>
              <w:ind w:firstLine="420" w:firstLineChars="200"/>
            </w:pPr>
            <w:r>
              <w:t>技术风险的应对</w:t>
            </w:r>
            <w:r>
              <w:rPr>
                <w:rFonts w:hint="eastAsia"/>
              </w:rPr>
              <w:t>，</w:t>
            </w:r>
            <w:r>
              <w:t>定期进行人员培训及</w:t>
            </w:r>
            <w:r>
              <w:rPr>
                <w:rFonts w:hint="eastAsia"/>
              </w:rPr>
              <w:t>业绩</w:t>
            </w:r>
            <w:r>
              <w:t>考核</w:t>
            </w:r>
            <w:r>
              <w:rPr>
                <w:rFonts w:hint="eastAsia"/>
              </w:rPr>
              <w:t>，</w:t>
            </w:r>
            <w:r>
              <w:t>公司做到公平公正的政策</w:t>
            </w:r>
            <w:r>
              <w:rPr>
                <w:rFonts w:hint="eastAsia"/>
              </w:rPr>
              <w:t>，</w:t>
            </w:r>
            <w:r>
              <w:t>引进适者生存的模式</w:t>
            </w:r>
            <w:r>
              <w:rPr>
                <w:rFonts w:hint="eastAsia"/>
              </w:rPr>
              <w:t>，</w:t>
            </w:r>
            <w:r>
              <w:t>对于不适宜的人员先进行调岗</w:t>
            </w:r>
            <w:r>
              <w:rPr>
                <w:rFonts w:hint="eastAsia"/>
              </w:rPr>
              <w:t>，</w:t>
            </w:r>
            <w:r>
              <w:t>如不能满足要求</w:t>
            </w:r>
            <w:r>
              <w:rPr>
                <w:rFonts w:hint="eastAsia"/>
              </w:rPr>
              <w:t>，</w:t>
            </w:r>
            <w:r>
              <w:t>再进行淘汰</w:t>
            </w:r>
            <w:r>
              <w:rPr>
                <w:rFonts w:hint="eastAsia"/>
              </w:rPr>
              <w:t>。</w:t>
            </w:r>
          </w:p>
          <w:p>
            <w:pPr>
              <w:numPr>
                <w:ilvl w:val="0"/>
                <w:numId w:val="1"/>
              </w:numPr>
              <w:ind w:firstLine="420" w:firstLineChars="200"/>
            </w:pPr>
            <w:r>
              <w:rPr>
                <w:rFonts w:hint="eastAsia"/>
              </w:rPr>
              <w:t>管理及市场风险的应对，加强公司团队的建设，争取公司的竞争力度，积极开拓市场业务，必要时增加公司的资质，例如进行管理体系的认证。</w:t>
            </w:r>
          </w:p>
          <w:p>
            <w:pPr>
              <w:ind w:firstLine="420" w:firstLineChars="200"/>
            </w:pPr>
          </w:p>
        </w:tc>
        <w:tc>
          <w:tcPr>
            <w:tcW w:w="895" w:type="dxa"/>
            <w:tcBorders>
              <w:top w:val="single" w:color="auto" w:sz="4" w:space="0"/>
              <w:left w:val="single" w:color="auto" w:sz="4" w:space="0"/>
              <w:bottom w:val="single" w:color="auto" w:sz="4" w:space="0"/>
              <w:right w:val="single" w:color="auto" w:sz="4" w:space="0"/>
            </w:tcBorders>
          </w:tcPr>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环境因素危险源的识别和评价</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EO</w:t>
            </w:r>
          </w:p>
          <w:p>
            <w:pPr>
              <w:rPr>
                <w:szCs w:val="21"/>
              </w:rPr>
            </w:pPr>
            <w:r>
              <w:rPr>
                <w:szCs w:val="21"/>
              </w:rPr>
              <w:t>6.1.2</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编制了《环境因素识别与评价控制程序》、《危险源辩识与风险评价控制程序》，符合标准要求</w:t>
            </w:r>
          </w:p>
          <w:p>
            <w:pPr>
              <w:ind w:firstLine="420" w:firstLineChars="200"/>
            </w:pPr>
            <w:r>
              <w:t>提供《环境因素识别</w:t>
            </w:r>
            <w:r>
              <w:rPr>
                <w:rFonts w:hint="eastAsia"/>
              </w:rPr>
              <w:t>一览</w:t>
            </w:r>
            <w:r>
              <w:t>表》，其中包括办公区等，包括固废排放、火灾、</w:t>
            </w:r>
            <w:r>
              <w:rPr>
                <w:rFonts w:hint="eastAsia"/>
              </w:rPr>
              <w:t>水的消耗</w:t>
            </w:r>
            <w:r>
              <w:t>等。提供《重要环境因素清单》，其中重要环境因素：</w:t>
            </w:r>
            <w:r>
              <w:rPr>
                <w:rFonts w:hint="eastAsia"/>
                <w:lang w:val="en-US" w:eastAsia="zh-CN"/>
              </w:rPr>
              <w:t>潜在</w:t>
            </w:r>
            <w:r>
              <w:rPr>
                <w:rFonts w:hint="eastAsia"/>
              </w:rPr>
              <w:t>火灾、固体废弃物排放</w:t>
            </w:r>
            <w:r>
              <w:rPr>
                <w:rFonts w:hint="eastAsia"/>
                <w:lang w:eastAsia="zh-CN"/>
              </w:rPr>
              <w:t>，</w:t>
            </w:r>
            <w:r>
              <w:t>评价准确。</w:t>
            </w:r>
          </w:p>
          <w:p>
            <w:pPr>
              <w:ind w:firstLine="420" w:firstLineChars="200"/>
            </w:pPr>
            <w:r>
              <w:t>提供《危险源识别</w:t>
            </w:r>
            <w:r>
              <w:rPr>
                <w:rFonts w:hint="eastAsia"/>
              </w:rPr>
              <w:t>一览表</w:t>
            </w:r>
            <w:r>
              <w:t>》，按照活动、区域进行了识别，其中包括：线路老化</w:t>
            </w:r>
            <w:r>
              <w:rPr>
                <w:rFonts w:hint="eastAsia"/>
              </w:rPr>
              <w:t>、</w:t>
            </w:r>
            <w:r>
              <w:t>违规吸烟</w:t>
            </w:r>
            <w:r>
              <w:rPr>
                <w:rFonts w:hint="eastAsia"/>
              </w:rPr>
              <w:t>、</w:t>
            </w:r>
            <w:r>
              <w:t>消防设施失效</w:t>
            </w:r>
            <w:r>
              <w:rPr>
                <w:rFonts w:hint="eastAsia"/>
              </w:rPr>
              <w:t>、</w:t>
            </w:r>
            <w:r>
              <w:t>人走未断电等，评价基本全面</w:t>
            </w:r>
            <w:r>
              <w:rPr>
                <w:rFonts w:hint="eastAsia"/>
              </w:rPr>
              <w:t>。</w:t>
            </w:r>
          </w:p>
          <w:p>
            <w:pPr>
              <w:ind w:firstLine="420" w:firstLineChars="200"/>
            </w:pPr>
            <w:r>
              <w:t>提供《</w:t>
            </w:r>
            <w:r>
              <w:rPr>
                <w:rFonts w:hint="eastAsia"/>
              </w:rPr>
              <w:t>不可接受风险</w:t>
            </w:r>
            <w:r>
              <w:t>清单》，其中</w:t>
            </w:r>
            <w:r>
              <w:rPr>
                <w:rFonts w:hint="eastAsia"/>
              </w:rPr>
              <w:t>不可接受风险为</w:t>
            </w:r>
            <w:r>
              <w:t>：</w:t>
            </w:r>
            <w:r>
              <w:rPr>
                <w:rFonts w:hint="eastAsia"/>
              </w:rPr>
              <w:t>火灾、爆炸，触电，</w:t>
            </w:r>
            <w:r>
              <w:t>评价准确</w:t>
            </w:r>
            <w:r>
              <w:rPr>
                <w:rFonts w:hint="eastAsia"/>
              </w:rPr>
              <w:t>。</w:t>
            </w:r>
          </w:p>
        </w:tc>
        <w:tc>
          <w:tcPr>
            <w:tcW w:w="895" w:type="dxa"/>
            <w:tcBorders>
              <w:top w:val="single" w:color="auto" w:sz="4" w:space="0"/>
              <w:left w:val="single" w:color="auto" w:sz="4" w:space="0"/>
              <w:bottom w:val="single" w:color="auto" w:sz="4" w:space="0"/>
              <w:right w:val="single" w:color="auto" w:sz="4" w:space="0"/>
            </w:tcBorders>
          </w:tcPr>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合规性义务</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EO</w:t>
            </w:r>
          </w:p>
          <w:p>
            <w:pPr>
              <w:rPr>
                <w:szCs w:val="21"/>
              </w:rPr>
            </w:pPr>
            <w:r>
              <w:rPr>
                <w:szCs w:val="21"/>
              </w:rPr>
              <w:t>6.1.3</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为使公司管理体系运行合法有效、符合法律规定及相关方要求，编制了《合规义务管理控制程序》，规定法律、法规及其他要求的范围、获取方法、确认及分发、合规性评价的要求和频率。</w:t>
            </w:r>
          </w:p>
          <w:p>
            <w:pPr>
              <w:ind w:firstLine="420" w:firstLineChars="200"/>
            </w:pPr>
            <w:r>
              <w:rPr>
                <w:rFonts w:hint="eastAsia"/>
              </w:rPr>
              <w:t>综合部负责适用的产品和质量</w:t>
            </w:r>
            <w:r>
              <w:t>/</w:t>
            </w:r>
            <w:r>
              <w:rPr>
                <w:rFonts w:hint="eastAsia"/>
              </w:rPr>
              <w:t>环境</w:t>
            </w:r>
            <w:r>
              <w:t>/</w:t>
            </w:r>
            <w:r>
              <w:rPr>
                <w:rFonts w:hint="eastAsia"/>
              </w:rPr>
              <w:t>安全方面的法律法规的识别、获取和更新，并评价其适用性；提供公司适用的法律法规及要求清单：质量法、合同法、环境保护法、环境噪声污染防治法、消防法、固体废弃物环境防治法、环境空气质量标准、大气污染物综合排放标准、污水综合排放标准、声环境质量标准、环境保护行政处罚办法等。</w:t>
            </w:r>
          </w:p>
          <w:p>
            <w:pPr>
              <w:ind w:firstLine="420" w:firstLineChars="200"/>
            </w:pPr>
            <w:r>
              <w:rPr>
                <w:rFonts w:hint="eastAsia"/>
              </w:rPr>
              <w:t>法律法规及其他要求在综合部存档一份，并已电子版的形式发到各部门电脑上。定期在网上查看法规的更新情况，目前均为最新版本。</w:t>
            </w:r>
          </w:p>
        </w:tc>
        <w:tc>
          <w:tcPr>
            <w:tcW w:w="895" w:type="dxa"/>
            <w:tcBorders>
              <w:top w:val="single" w:color="auto" w:sz="4" w:space="0"/>
              <w:left w:val="single" w:color="auto" w:sz="4" w:space="0"/>
              <w:bottom w:val="single" w:color="auto" w:sz="4" w:space="0"/>
              <w:right w:val="single" w:color="auto" w:sz="4" w:space="0"/>
            </w:tcBorders>
          </w:tcPr>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目标指标</w:t>
            </w:r>
          </w:p>
        </w:tc>
        <w:tc>
          <w:tcPr>
            <w:tcW w:w="9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QEO</w:t>
            </w:r>
          </w:p>
          <w:p>
            <w:pPr>
              <w:rPr>
                <w:szCs w:val="21"/>
              </w:rPr>
            </w:pPr>
            <w:r>
              <w:rPr>
                <w:szCs w:val="21"/>
              </w:rPr>
              <w:t>6.2</w:t>
            </w:r>
          </w:p>
        </w:tc>
        <w:tc>
          <w:tcPr>
            <w:tcW w:w="10694"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公司目标：</w:t>
            </w:r>
            <w:r>
              <w:t xml:space="preserve">               </w:t>
            </w:r>
          </w:p>
          <w:p>
            <w:pPr>
              <w:ind w:firstLine="420" w:firstLineChars="200"/>
            </w:pPr>
            <w:r>
              <w:rPr>
                <w:rFonts w:hint="eastAsia"/>
              </w:rPr>
              <w:t>1）服务质量合格率100%；</w:t>
            </w:r>
          </w:p>
          <w:p>
            <w:pPr>
              <w:ind w:firstLine="420" w:firstLineChars="200"/>
            </w:pPr>
            <w:r>
              <w:rPr>
                <w:rFonts w:hint="eastAsia"/>
              </w:rPr>
              <w:t>2）合同评审率100%；</w:t>
            </w:r>
          </w:p>
          <w:p>
            <w:pPr>
              <w:ind w:firstLine="420" w:firstLineChars="200"/>
            </w:pPr>
            <w:r>
              <w:rPr>
                <w:rFonts w:hint="eastAsia"/>
              </w:rPr>
              <w:t>3）顾客满意率95%以上</w:t>
            </w:r>
          </w:p>
          <w:p>
            <w:pPr>
              <w:ind w:firstLine="420" w:firstLineChars="200"/>
            </w:pPr>
            <w:r>
              <w:rPr>
                <w:rFonts w:hint="eastAsia"/>
              </w:rPr>
              <w:t>4)固体废弃物100%分类，合理处理；</w:t>
            </w:r>
          </w:p>
          <w:p>
            <w:pPr>
              <w:ind w:firstLine="420" w:firstLineChars="200"/>
            </w:pPr>
            <w:r>
              <w:rPr>
                <w:rFonts w:hint="eastAsia"/>
              </w:rPr>
              <w:t>5）环境污染事故发生率为零</w:t>
            </w:r>
          </w:p>
          <w:p>
            <w:pPr>
              <w:ind w:firstLine="420" w:firstLineChars="200"/>
            </w:pPr>
            <w:r>
              <w:rPr>
                <w:rFonts w:hint="eastAsia"/>
              </w:rPr>
              <w:t xml:space="preserve">6）各类重伤以上事故发生率为零； </w:t>
            </w:r>
          </w:p>
          <w:p>
            <w:pPr>
              <w:ind w:firstLine="420" w:firstLineChars="200"/>
            </w:pPr>
            <w:r>
              <w:rPr>
                <w:rFonts w:hint="eastAsia"/>
              </w:rPr>
              <w:t>7）火灾事故发生率为零。</w:t>
            </w:r>
          </w:p>
          <w:p>
            <w:pPr>
              <w:ind w:firstLine="420" w:firstLineChars="200"/>
            </w:pPr>
            <w:r>
              <w:rPr>
                <w:rFonts w:hint="eastAsia"/>
              </w:rPr>
              <w:t>综合部的目标为：</w:t>
            </w:r>
          </w:p>
          <w:p>
            <w:pPr>
              <w:ind w:firstLine="420" w:firstLineChars="200"/>
            </w:pPr>
            <w:r>
              <w:rPr>
                <w:rFonts w:hint="eastAsia"/>
              </w:rPr>
              <w:t>1、采购产品合格率100%</w:t>
            </w:r>
          </w:p>
          <w:p>
            <w:pPr>
              <w:ind w:firstLine="420" w:firstLineChars="200"/>
            </w:pPr>
            <w:r>
              <w:rPr>
                <w:rFonts w:hint="eastAsia"/>
              </w:rPr>
              <w:t>2、员工培训按时完成率100%。</w:t>
            </w:r>
          </w:p>
          <w:p>
            <w:pPr>
              <w:ind w:firstLine="420" w:firstLineChars="200"/>
            </w:pPr>
            <w:r>
              <w:rPr>
                <w:rFonts w:hint="eastAsia"/>
              </w:rPr>
              <w:t>3、顾客满意率96%以上。</w:t>
            </w:r>
          </w:p>
          <w:p>
            <w:pPr>
              <w:ind w:firstLine="420" w:firstLineChars="200"/>
            </w:pPr>
            <w:r>
              <w:rPr>
                <w:rFonts w:hint="eastAsia"/>
              </w:rPr>
              <w:t>4环境污染事故为零。</w:t>
            </w:r>
          </w:p>
          <w:p>
            <w:pPr>
              <w:ind w:firstLine="420" w:firstLineChars="200"/>
            </w:pPr>
            <w:r>
              <w:rPr>
                <w:rFonts w:hint="eastAsia"/>
              </w:rPr>
              <w:t>5火灾事故发生率为零。</w:t>
            </w:r>
          </w:p>
          <w:p>
            <w:pPr>
              <w:ind w:firstLine="420" w:firstLineChars="200"/>
            </w:pPr>
            <w:r>
              <w:rPr>
                <w:rFonts w:hint="eastAsia"/>
              </w:rPr>
              <w:t>每月进行一次考核，目标基本实现。查2</w:t>
            </w:r>
            <w:r>
              <w:t>020</w:t>
            </w:r>
            <w:r>
              <w:rPr>
                <w:rFonts w:hint="eastAsia"/>
              </w:rPr>
              <w:t>年7月-</w:t>
            </w:r>
            <w:r>
              <w:t>2020</w:t>
            </w:r>
            <w:r>
              <w:rPr>
                <w:rFonts w:hint="eastAsia"/>
              </w:rPr>
              <w:t>年1</w:t>
            </w:r>
            <w:r>
              <w:t>2</w:t>
            </w:r>
            <w:r>
              <w:rPr>
                <w:rFonts w:hint="eastAsia"/>
              </w:rPr>
              <w:t>月完成情况，综合部均完成。考核部门为综合部。</w:t>
            </w:r>
          </w:p>
          <w:p>
            <w:pPr>
              <w:ind w:firstLine="420" w:firstLineChars="200"/>
            </w:pPr>
          </w:p>
        </w:tc>
        <w:tc>
          <w:tcPr>
            <w:tcW w:w="895" w:type="dxa"/>
            <w:tcBorders>
              <w:top w:val="single" w:color="auto" w:sz="4" w:space="0"/>
              <w:left w:val="single" w:color="auto" w:sz="4" w:space="0"/>
              <w:bottom w:val="single" w:color="auto" w:sz="4" w:space="0"/>
              <w:right w:val="single" w:color="auto" w:sz="4" w:space="0"/>
            </w:tcBorders>
          </w:tcPr>
          <w:p/>
          <w:p/>
          <w:p/>
          <w:p/>
          <w:p/>
          <w:p/>
          <w:p/>
          <w:p/>
          <w:p/>
          <w:p/>
          <w:p>
            <w:r>
              <w:rPr>
                <w:rFonts w:hint="eastAsi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3"/>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编制《人力资源控制程序》，规定了控制要求。对企业的人力资源的培养和发展等作出规定，招聘、培训、试用与转正等人力资源作出了规划。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抽查2</w:t>
            </w:r>
            <w:r>
              <w:rPr>
                <w:rFonts w:ascii="Times New Roman" w:hAnsi="Times New Roman"/>
                <w:sz w:val="21"/>
                <w:szCs w:val="21"/>
              </w:rPr>
              <w:t>020</w:t>
            </w:r>
            <w:r>
              <w:rPr>
                <w:rFonts w:hint="eastAsia" w:ascii="Times New Roman" w:hAnsi="Times New Roman"/>
                <w:sz w:val="21"/>
                <w:szCs w:val="21"/>
              </w:rPr>
              <w:t>年培训计划，</w:t>
            </w:r>
          </w:p>
          <w:p>
            <w:pPr>
              <w:pStyle w:val="6"/>
              <w:widowControl/>
              <w:ind w:firstLine="420"/>
              <w:rPr>
                <w:rFonts w:hint="eastAsia"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r>
              <w:rPr>
                <w:rFonts w:hint="eastAsia" w:ascii="Times New Roman" w:hAnsi="Times New Roman"/>
                <w:sz w:val="21"/>
                <w:szCs w:val="21"/>
              </w:rPr>
              <w:tab/>
            </w:r>
            <w:r>
              <w:rPr>
                <w:rFonts w:hint="eastAsia" w:ascii="Times New Roman" w:hAnsi="Times New Roman"/>
                <w:sz w:val="21"/>
                <w:szCs w:val="21"/>
              </w:rPr>
              <w:t>完成情况</w:t>
            </w:r>
          </w:p>
          <w:p>
            <w:pPr>
              <w:pStyle w:val="6"/>
              <w:widowControl/>
              <w:ind w:firstLine="42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7月下旬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8月中旬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9月上旬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10月下旬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劳务派遣人员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11月15日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12月上旬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6"/>
              <w:widowControl/>
              <w:ind w:firstLine="420"/>
              <w:rPr>
                <w:rFonts w:ascii="Times New Roman" w:hAnsi="Times New Roman"/>
                <w:sz w:val="21"/>
                <w:szCs w:val="21"/>
              </w:rPr>
            </w:pPr>
            <w:r>
              <w:rPr>
                <w:rFonts w:hint="eastAsia" w:ascii="Times New Roman" w:hAnsi="Times New Roman"/>
                <w:sz w:val="21"/>
                <w:szCs w:val="21"/>
              </w:rPr>
              <w:t>抽查培训记录1</w:t>
            </w:r>
          </w:p>
          <w:p>
            <w:pPr>
              <w:pStyle w:val="6"/>
              <w:widowControl/>
              <w:ind w:firstLine="420"/>
              <w:rPr>
                <w:rFonts w:ascii="Times New Roman" w:hAnsi="Times New Roman"/>
                <w:sz w:val="21"/>
                <w:szCs w:val="21"/>
              </w:rPr>
            </w:pPr>
            <w:r>
              <w:rPr>
                <w:rFonts w:hint="eastAsia" w:ascii="Times New Roman" w:hAnsi="Times New Roman"/>
                <w:sz w:val="21"/>
                <w:szCs w:val="21"/>
              </w:rPr>
              <w:t>ISO族贯标培训记录</w:t>
            </w:r>
            <w:r>
              <w:rPr>
                <w:rFonts w:ascii="Times New Roman" w:hAnsi="Times New Roman"/>
                <w:sz w:val="21"/>
                <w:szCs w:val="21"/>
              </w:rPr>
              <w:t xml:space="preserve">                                                                                     </w:t>
            </w:r>
          </w:p>
          <w:p>
            <w:pPr>
              <w:pStyle w:val="6"/>
              <w:widowControl/>
              <w:ind w:firstLine="420"/>
              <w:rPr>
                <w:rFonts w:hint="eastAsia" w:ascii="Times New Roman" w:hAnsi="Times New Roman"/>
                <w:sz w:val="21"/>
                <w:szCs w:val="21"/>
              </w:rPr>
            </w:pPr>
            <w:r>
              <w:rPr>
                <w:rFonts w:hint="eastAsia" w:ascii="Times New Roman" w:hAnsi="Times New Roman"/>
                <w:sz w:val="21"/>
                <w:szCs w:val="21"/>
              </w:rPr>
              <w:t>时间：2020年7月20</w:t>
            </w:r>
            <w:r>
              <w:rPr>
                <w:rFonts w:hint="eastAsia" w:ascii="Times New Roman" w:hAnsi="Times New Roman"/>
                <w:sz w:val="21"/>
                <w:szCs w:val="21"/>
              </w:rPr>
              <w:tab/>
            </w:r>
            <w:r>
              <w:rPr>
                <w:rFonts w:hint="eastAsia" w:ascii="Times New Roman" w:hAnsi="Times New Roman"/>
                <w:sz w:val="21"/>
                <w:szCs w:val="21"/>
              </w:rPr>
              <w:t>培训题目：</w:t>
            </w:r>
          </w:p>
          <w:p>
            <w:pPr>
              <w:pStyle w:val="6"/>
              <w:widowControl/>
              <w:ind w:firstLine="420"/>
              <w:rPr>
                <w:rFonts w:hint="eastAsia" w:ascii="Times New Roman" w:hAnsi="Times New Roman"/>
                <w:sz w:val="21"/>
                <w:szCs w:val="21"/>
              </w:rPr>
            </w:pP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主办单位：</w:t>
            </w:r>
          </w:p>
          <w:p>
            <w:pPr>
              <w:pStyle w:val="6"/>
              <w:widowControl/>
              <w:ind w:firstLine="420"/>
              <w:rPr>
                <w:rFonts w:hint="eastAsia" w:ascii="Times New Roman" w:hAnsi="Times New Roman"/>
                <w:sz w:val="21"/>
                <w:szCs w:val="21"/>
              </w:rPr>
            </w:pPr>
            <w:r>
              <w:rPr>
                <w:rFonts w:hint="eastAsia" w:ascii="Times New Roman" w:hAnsi="Times New Roman"/>
                <w:sz w:val="21"/>
                <w:szCs w:val="21"/>
              </w:rPr>
              <w:t>咨询中心</w:t>
            </w:r>
            <w:r>
              <w:rPr>
                <w:rFonts w:hint="eastAsia" w:ascii="Times New Roman" w:hAnsi="Times New Roman"/>
                <w:sz w:val="21"/>
                <w:szCs w:val="21"/>
              </w:rPr>
              <w:tab/>
            </w:r>
            <w:r>
              <w:rPr>
                <w:rFonts w:hint="eastAsia" w:ascii="Times New Roman" w:hAnsi="Times New Roman"/>
                <w:sz w:val="21"/>
                <w:szCs w:val="21"/>
              </w:rPr>
              <w:t>培训教师：咨询老师</w:t>
            </w:r>
          </w:p>
          <w:p>
            <w:pPr>
              <w:pStyle w:val="6"/>
              <w:widowControl/>
              <w:ind w:firstLine="420"/>
              <w:rPr>
                <w:rFonts w:hint="eastAsia" w:ascii="Times New Roman" w:hAnsi="Times New Roman"/>
                <w:sz w:val="21"/>
                <w:szCs w:val="21"/>
              </w:rPr>
            </w:pPr>
            <w:r>
              <w:rPr>
                <w:rFonts w:hint="eastAsia" w:ascii="Times New Roman" w:hAnsi="Times New Roman"/>
                <w:sz w:val="21"/>
                <w:szCs w:val="21"/>
              </w:rPr>
              <w:t>地点：会议室</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培训方式：面授</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参加培训人员：韩昌印  肖东辉孙秀芝  孙秀芝肖东辉 </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培训内容：</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GB/T9001-2016标准 GB/T14001-2016标准、ISO45001标准的具体内容；质量、环境、职业健康安全标准的产生、发展、及在中国采用的现状；QWS标准对公司管理的重要意义。</w:t>
            </w:r>
          </w:p>
          <w:p>
            <w:pPr>
              <w:pStyle w:val="6"/>
              <w:widowControl/>
              <w:ind w:firstLine="420"/>
              <w:rPr>
                <w:rFonts w:hint="eastAsia" w:ascii="Times New Roman" w:hAnsi="Times New Roman"/>
                <w:sz w:val="21"/>
                <w:szCs w:val="21"/>
              </w:rPr>
            </w:pPr>
            <w:r>
              <w:rPr>
                <w:rFonts w:hint="eastAsia" w:ascii="Times New Roman" w:hAnsi="Times New Roman"/>
                <w:sz w:val="21"/>
                <w:szCs w:val="21"/>
              </w:rPr>
              <w:t>考核方式及成绩：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现场提问，全部取得优良成绩。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培训效果评价：</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评价人：韩昌印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编制：肖东辉</w:t>
            </w:r>
            <w:r>
              <w:rPr>
                <w:rFonts w:hint="eastAsia" w:ascii="Times New Roman" w:hAnsi="Times New Roman"/>
                <w:sz w:val="21"/>
                <w:szCs w:val="21"/>
              </w:rPr>
              <w:tab/>
            </w:r>
            <w:r>
              <w:rPr>
                <w:rFonts w:hint="eastAsia" w:ascii="Times New Roman" w:hAnsi="Times New Roman"/>
                <w:sz w:val="21"/>
                <w:szCs w:val="21"/>
              </w:rPr>
              <w:t xml:space="preserve">      日期：2020年7月20日      批准：韩昌印           日期：2020年7月20日        </w:t>
            </w:r>
          </w:p>
          <w:p>
            <w:pPr>
              <w:pStyle w:val="6"/>
              <w:widowControl/>
              <w:ind w:firstLine="420"/>
              <w:rPr>
                <w:rFonts w:ascii="Times New Roman" w:hAnsi="Times New Roman"/>
                <w:sz w:val="21"/>
                <w:szCs w:val="21"/>
              </w:rPr>
            </w:pPr>
            <w:r>
              <w:rPr>
                <w:rFonts w:ascii="Times New Roman" w:hAnsi="Times New Roman"/>
                <w:sz w:val="21"/>
                <w:szCs w:val="21"/>
              </w:rPr>
              <w:t xml:space="preserve"> </w:t>
            </w:r>
          </w:p>
          <w:p>
            <w:pPr>
              <w:pStyle w:val="6"/>
              <w:widowControl/>
              <w:ind w:firstLine="420"/>
              <w:rPr>
                <w:rFonts w:ascii="Times New Roman" w:hAnsi="Times New Roman"/>
                <w:sz w:val="21"/>
                <w:szCs w:val="21"/>
              </w:rPr>
            </w:pPr>
            <w:r>
              <w:rPr>
                <w:rFonts w:hint="eastAsia" w:ascii="Times New Roman" w:hAnsi="Times New Roman"/>
                <w:sz w:val="21"/>
                <w:szCs w:val="21"/>
              </w:rPr>
              <w:t>抽查培训记录2</w:t>
            </w:r>
          </w:p>
          <w:p>
            <w:pPr>
              <w:pStyle w:val="6"/>
              <w:widowControl/>
              <w:ind w:firstLine="420"/>
              <w:rPr>
                <w:rFonts w:hint="eastAsia" w:ascii="Times New Roman" w:hAnsi="Times New Roman"/>
                <w:sz w:val="21"/>
                <w:szCs w:val="21"/>
              </w:rPr>
            </w:pPr>
            <w:r>
              <w:rPr>
                <w:rFonts w:hint="eastAsia" w:ascii="Times New Roman" w:hAnsi="Times New Roman"/>
                <w:sz w:val="21"/>
                <w:szCs w:val="21"/>
              </w:rPr>
              <w:t>体系文件培训记录</w:t>
            </w:r>
          </w:p>
          <w:p>
            <w:pPr>
              <w:pStyle w:val="6"/>
              <w:widowControl/>
              <w:ind w:firstLine="420"/>
              <w:rPr>
                <w:rFonts w:hint="eastAsia" w:ascii="Times New Roman" w:hAnsi="Times New Roman"/>
                <w:sz w:val="21"/>
                <w:szCs w:val="21"/>
              </w:rPr>
            </w:pPr>
            <w:r>
              <w:rPr>
                <w:rFonts w:hint="eastAsia" w:ascii="Times New Roman" w:hAnsi="Times New Roman"/>
                <w:sz w:val="21"/>
                <w:szCs w:val="21"/>
              </w:rPr>
              <w:t>时间：2020年8月25</w:t>
            </w:r>
            <w:r>
              <w:rPr>
                <w:rFonts w:hint="eastAsia" w:ascii="Times New Roman" w:hAnsi="Times New Roman"/>
                <w:sz w:val="21"/>
                <w:szCs w:val="21"/>
              </w:rPr>
              <w:tab/>
            </w:r>
            <w:r>
              <w:rPr>
                <w:rFonts w:hint="eastAsia" w:ascii="Times New Roman" w:hAnsi="Times New Roman"/>
                <w:sz w:val="21"/>
                <w:szCs w:val="21"/>
              </w:rPr>
              <w:t>培训题目：</w:t>
            </w:r>
          </w:p>
          <w:p>
            <w:pPr>
              <w:pStyle w:val="6"/>
              <w:widowControl/>
              <w:ind w:firstLine="420"/>
              <w:rPr>
                <w:rFonts w:hint="eastAsia" w:ascii="Times New Roman" w:hAnsi="Times New Roman"/>
                <w:sz w:val="21"/>
                <w:szCs w:val="21"/>
              </w:rPr>
            </w:pP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主办单位：</w:t>
            </w:r>
          </w:p>
          <w:p>
            <w:pPr>
              <w:pStyle w:val="6"/>
              <w:widowControl/>
              <w:ind w:firstLine="420"/>
              <w:rPr>
                <w:rFonts w:hint="eastAsia" w:ascii="Times New Roman" w:hAnsi="Times New Roman"/>
                <w:sz w:val="21"/>
                <w:szCs w:val="21"/>
              </w:rPr>
            </w:pPr>
            <w:r>
              <w:rPr>
                <w:rFonts w:hint="eastAsia" w:ascii="Times New Roman" w:hAnsi="Times New Roman"/>
                <w:sz w:val="21"/>
                <w:szCs w:val="21"/>
              </w:rPr>
              <w:t>本公司</w:t>
            </w:r>
            <w:r>
              <w:rPr>
                <w:rFonts w:hint="eastAsia" w:ascii="Times New Roman" w:hAnsi="Times New Roman"/>
                <w:sz w:val="21"/>
                <w:szCs w:val="21"/>
              </w:rPr>
              <w:tab/>
            </w:r>
            <w:r>
              <w:rPr>
                <w:rFonts w:hint="eastAsia" w:ascii="Times New Roman" w:hAnsi="Times New Roman"/>
                <w:sz w:val="21"/>
                <w:szCs w:val="21"/>
              </w:rPr>
              <w:t xml:space="preserve">培训教师：韩昌印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地点：会议室</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培训方式：面授</w:t>
            </w:r>
          </w:p>
          <w:p>
            <w:pPr>
              <w:pStyle w:val="6"/>
              <w:widowControl/>
              <w:ind w:firstLine="420"/>
              <w:rPr>
                <w:rFonts w:hint="eastAsia" w:ascii="Times New Roman" w:hAnsi="Times New Roman"/>
                <w:sz w:val="21"/>
                <w:szCs w:val="21"/>
              </w:rPr>
            </w:pPr>
            <w:r>
              <w:rPr>
                <w:rFonts w:hint="eastAsia" w:ascii="Times New Roman" w:hAnsi="Times New Roman"/>
                <w:sz w:val="21"/>
                <w:szCs w:val="21"/>
              </w:rPr>
              <w:t>参加培训人员：</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韩昌印  肖东辉孙秀芝  孙秀芝肖东辉  </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培训内容：</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1.GB/T19001-2016idtISO9001:2015的发展2.七项管理原则3.PDCA循环4.过程方法5.GB/T19001-2016idtISO9001:2015标准6.环境意识7.环境因素识别8. GB/T14001-2016发展9. GB/T14001-2016标准10.危险源辨识及评价11.职业健康安全管理常识12.ISO45001标准</w:t>
            </w:r>
          </w:p>
          <w:p>
            <w:pPr>
              <w:pStyle w:val="6"/>
              <w:widowControl/>
              <w:ind w:firstLine="420"/>
              <w:rPr>
                <w:rFonts w:hint="eastAsia" w:ascii="Times New Roman" w:hAnsi="Times New Roman"/>
                <w:sz w:val="21"/>
                <w:szCs w:val="21"/>
              </w:rPr>
            </w:pPr>
            <w:r>
              <w:rPr>
                <w:rFonts w:hint="eastAsia" w:ascii="Times New Roman" w:hAnsi="Times New Roman"/>
                <w:sz w:val="21"/>
                <w:szCs w:val="21"/>
              </w:rPr>
              <w:t>考核方式及成绩：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回答提问，能够流利正确回答。</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培训效果评价：</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公司全体人员在依据质量、环境、职业健康安全标准下建立的管理体系有了全面的认识，更深层次结合本公司的实际情况，对QES管理体系的运行打下了良好的基础，对日后的管理提供了保障。</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评价人：韩昌印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编制：肖东辉</w:t>
            </w:r>
            <w:r>
              <w:rPr>
                <w:rFonts w:hint="eastAsia" w:ascii="Times New Roman" w:hAnsi="Times New Roman"/>
                <w:sz w:val="21"/>
                <w:szCs w:val="21"/>
              </w:rPr>
              <w:tab/>
            </w:r>
            <w:r>
              <w:rPr>
                <w:rFonts w:hint="eastAsia" w:ascii="Times New Roman" w:hAnsi="Times New Roman"/>
                <w:sz w:val="21"/>
                <w:szCs w:val="21"/>
              </w:rPr>
              <w:t xml:space="preserve">     日期：2020年8月25日      批准：韩昌印            日期：2020年8月2日 </w:t>
            </w:r>
          </w:p>
          <w:p>
            <w:pPr>
              <w:pStyle w:val="6"/>
              <w:widowControl/>
              <w:ind w:firstLine="420"/>
              <w:rPr>
                <w:rFonts w:ascii="Times New Roman" w:hAnsi="Times New Roman"/>
                <w:sz w:val="21"/>
                <w:szCs w:val="21"/>
              </w:rPr>
            </w:pPr>
            <w:r>
              <w:rPr>
                <w:rFonts w:hint="eastAsia" w:ascii="Times New Roman" w:hAnsi="Times New Roman"/>
                <w:sz w:val="21"/>
                <w:szCs w:val="21"/>
              </w:rPr>
              <w:t>抽查培训记录3</w:t>
            </w:r>
          </w:p>
          <w:p>
            <w:pPr>
              <w:pStyle w:val="6"/>
              <w:widowControl/>
              <w:ind w:firstLine="420"/>
              <w:rPr>
                <w:rFonts w:hint="eastAsia" w:ascii="Times New Roman" w:hAnsi="Times New Roman"/>
                <w:sz w:val="21"/>
                <w:szCs w:val="21"/>
              </w:rPr>
            </w:pPr>
            <w:r>
              <w:rPr>
                <w:rFonts w:hint="eastAsia" w:ascii="Times New Roman" w:hAnsi="Times New Roman"/>
                <w:sz w:val="21"/>
                <w:szCs w:val="21"/>
              </w:rPr>
              <w:t>内审员培训记录</w:t>
            </w:r>
          </w:p>
          <w:p>
            <w:pPr>
              <w:pStyle w:val="6"/>
              <w:widowControl/>
              <w:ind w:firstLine="420"/>
              <w:rPr>
                <w:rFonts w:hint="eastAsia" w:ascii="Times New Roman" w:hAnsi="Times New Roman"/>
                <w:sz w:val="21"/>
                <w:szCs w:val="21"/>
              </w:rPr>
            </w:pPr>
            <w:r>
              <w:rPr>
                <w:rFonts w:hint="eastAsia" w:ascii="Times New Roman" w:hAnsi="Times New Roman"/>
                <w:sz w:val="21"/>
                <w:szCs w:val="21"/>
              </w:rPr>
              <w:t>时间：2020年9月25</w:t>
            </w:r>
            <w:r>
              <w:rPr>
                <w:rFonts w:hint="eastAsia" w:ascii="Times New Roman" w:hAnsi="Times New Roman"/>
                <w:sz w:val="21"/>
                <w:szCs w:val="21"/>
              </w:rPr>
              <w:tab/>
            </w:r>
            <w:r>
              <w:rPr>
                <w:rFonts w:hint="eastAsia" w:ascii="Times New Roman" w:hAnsi="Times New Roman"/>
                <w:sz w:val="21"/>
                <w:szCs w:val="21"/>
              </w:rPr>
              <w:t>培训题目：</w:t>
            </w:r>
          </w:p>
          <w:p>
            <w:pPr>
              <w:pStyle w:val="6"/>
              <w:widowControl/>
              <w:ind w:firstLine="420"/>
              <w:rPr>
                <w:rFonts w:hint="eastAsia" w:ascii="Times New Roman" w:hAnsi="Times New Roman"/>
                <w:sz w:val="21"/>
                <w:szCs w:val="21"/>
              </w:rPr>
            </w:pP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主办单位：</w:t>
            </w:r>
          </w:p>
          <w:p>
            <w:pPr>
              <w:pStyle w:val="6"/>
              <w:widowControl/>
              <w:ind w:firstLine="420"/>
              <w:rPr>
                <w:rFonts w:hint="eastAsia" w:ascii="Times New Roman" w:hAnsi="Times New Roman"/>
                <w:sz w:val="21"/>
                <w:szCs w:val="21"/>
              </w:rPr>
            </w:pPr>
            <w:r>
              <w:rPr>
                <w:rFonts w:hint="eastAsia" w:ascii="Times New Roman" w:hAnsi="Times New Roman"/>
                <w:sz w:val="21"/>
                <w:szCs w:val="21"/>
              </w:rPr>
              <w:t>咨询中心</w:t>
            </w:r>
            <w:r>
              <w:rPr>
                <w:rFonts w:hint="eastAsia" w:ascii="Times New Roman" w:hAnsi="Times New Roman"/>
                <w:sz w:val="21"/>
                <w:szCs w:val="21"/>
              </w:rPr>
              <w:tab/>
            </w:r>
            <w:r>
              <w:rPr>
                <w:rFonts w:hint="eastAsia" w:ascii="Times New Roman" w:hAnsi="Times New Roman"/>
                <w:sz w:val="21"/>
                <w:szCs w:val="21"/>
              </w:rPr>
              <w:t>培训教师：外聘老师</w:t>
            </w:r>
          </w:p>
          <w:p>
            <w:pPr>
              <w:pStyle w:val="6"/>
              <w:widowControl/>
              <w:ind w:firstLine="420"/>
              <w:rPr>
                <w:rFonts w:hint="eastAsia" w:ascii="Times New Roman" w:hAnsi="Times New Roman"/>
                <w:sz w:val="21"/>
                <w:szCs w:val="21"/>
              </w:rPr>
            </w:pPr>
            <w:r>
              <w:rPr>
                <w:rFonts w:hint="eastAsia" w:ascii="Times New Roman" w:hAnsi="Times New Roman"/>
                <w:sz w:val="21"/>
                <w:szCs w:val="21"/>
              </w:rPr>
              <w:t>地点：会议室</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培训方式：面授</w:t>
            </w:r>
          </w:p>
          <w:p>
            <w:pPr>
              <w:pStyle w:val="6"/>
              <w:widowControl/>
              <w:ind w:firstLine="420"/>
              <w:rPr>
                <w:rFonts w:hint="eastAsia" w:ascii="Times New Roman" w:hAnsi="Times New Roman"/>
                <w:sz w:val="21"/>
                <w:szCs w:val="21"/>
              </w:rPr>
            </w:pPr>
            <w:r>
              <w:rPr>
                <w:rFonts w:hint="eastAsia" w:ascii="Times New Roman" w:hAnsi="Times New Roman"/>
                <w:sz w:val="21"/>
                <w:szCs w:val="21"/>
              </w:rPr>
              <w:t>参加培训人员：</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肖东辉 孙秀芝 </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培训内容：</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GB/T19001-2016idtISO9001:2015标准 GB/T14001-2016标准、ISO45001标准体系的内审知识和相关技巧，内审控制程序，具体实施内审的各项细节和注意事项。</w:t>
            </w:r>
          </w:p>
          <w:p>
            <w:pPr>
              <w:pStyle w:val="6"/>
              <w:widowControl/>
              <w:ind w:firstLine="420"/>
              <w:rPr>
                <w:rFonts w:hint="eastAsia" w:ascii="Times New Roman" w:hAnsi="Times New Roman"/>
                <w:sz w:val="21"/>
                <w:szCs w:val="21"/>
              </w:rPr>
            </w:pPr>
            <w:r>
              <w:rPr>
                <w:rFonts w:hint="eastAsia" w:ascii="Times New Roman" w:hAnsi="Times New Roman"/>
                <w:sz w:val="21"/>
                <w:szCs w:val="21"/>
              </w:rPr>
              <w:t>考核方式及成绩：</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考试合格，可以进行内审。</w:t>
            </w:r>
          </w:p>
          <w:p>
            <w:pPr>
              <w:pStyle w:val="6"/>
              <w:widowControl/>
              <w:ind w:firstLine="420"/>
              <w:rPr>
                <w:rFonts w:hint="eastAsia" w:ascii="Times New Roman" w:hAnsi="Times New Roman"/>
                <w:sz w:val="21"/>
                <w:szCs w:val="21"/>
              </w:rPr>
            </w:pPr>
            <w:r>
              <w:rPr>
                <w:rFonts w:hint="eastAsia" w:ascii="Times New Roman" w:hAnsi="Times New Roman"/>
                <w:sz w:val="21"/>
                <w:szCs w:val="21"/>
              </w:rPr>
              <w:t>培训效果评价：</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为公司组建了一支内部审核的对伍，对保证公司的内审工作起到了重要作用。</w:t>
            </w:r>
          </w:p>
          <w:p>
            <w:pPr>
              <w:pStyle w:val="6"/>
              <w:widowControl/>
              <w:ind w:firstLine="420"/>
              <w:rPr>
                <w:rFonts w:hint="eastAsia" w:ascii="Times New Roman" w:hAnsi="Times New Roman"/>
                <w:sz w:val="21"/>
                <w:szCs w:val="21"/>
              </w:rPr>
            </w:pPr>
            <w:r>
              <w:rPr>
                <w:rFonts w:hint="eastAsia" w:ascii="Times New Roman" w:hAnsi="Times New Roman"/>
                <w:sz w:val="21"/>
                <w:szCs w:val="21"/>
              </w:rPr>
              <w:t xml:space="preserve">                                                                               评价人：韩昌印 </w:t>
            </w:r>
          </w:p>
          <w:p>
            <w:pPr>
              <w:pStyle w:val="6"/>
              <w:widowControl/>
              <w:ind w:firstLine="420"/>
              <w:rPr>
                <w:rFonts w:hint="eastAsia" w:ascii="Times New Roman" w:hAnsi="Times New Roman"/>
                <w:sz w:val="21"/>
                <w:szCs w:val="21"/>
              </w:rPr>
            </w:pPr>
            <w:r>
              <w:rPr>
                <w:rFonts w:hint="eastAsia" w:ascii="Times New Roman" w:hAnsi="Times New Roman"/>
                <w:sz w:val="21"/>
                <w:szCs w:val="21"/>
              </w:rPr>
              <w:t>编制：肖东辉</w:t>
            </w:r>
            <w:r>
              <w:rPr>
                <w:rFonts w:hint="eastAsia" w:ascii="Times New Roman" w:hAnsi="Times New Roman"/>
                <w:sz w:val="21"/>
                <w:szCs w:val="21"/>
              </w:rPr>
              <w:tab/>
            </w:r>
            <w:r>
              <w:rPr>
                <w:rFonts w:hint="eastAsia" w:ascii="Times New Roman" w:hAnsi="Times New Roman"/>
                <w:sz w:val="21"/>
                <w:szCs w:val="21"/>
              </w:rPr>
              <w:t xml:space="preserve">      日期：2020年9月25日        批准：韩昌印      日期：2020年9月25日</w:t>
            </w:r>
          </w:p>
          <w:p>
            <w:pPr>
              <w:pStyle w:val="6"/>
              <w:widowControl/>
              <w:ind w:firstLine="420"/>
              <w:rPr>
                <w:rFonts w:ascii="Times New Roman" w:hAnsi="Times New Roman"/>
                <w:sz w:val="21"/>
                <w:szCs w:val="21"/>
              </w:rPr>
            </w:pPr>
            <w:r>
              <w:rPr>
                <w:rFonts w:hint="eastAsia" w:ascii="Times New Roman" w:hAnsi="Times New Roman"/>
                <w:sz w:val="21"/>
                <w:szCs w:val="21"/>
              </w:rPr>
              <w:t>抽查培训教师资格证书</w:t>
            </w:r>
          </w:p>
          <w:p>
            <w:pPr>
              <w:pStyle w:val="6"/>
              <w:widowControl/>
              <w:ind w:firstLine="420"/>
              <w:rPr>
                <w:rFonts w:ascii="Times New Roman" w:hAnsi="Times New Roman"/>
                <w:sz w:val="21"/>
                <w:szCs w:val="21"/>
              </w:rPr>
            </w:pPr>
            <w:r>
              <w:rPr>
                <w:rFonts w:hint="eastAsia" w:ascii="Times New Roman" w:hAnsi="Times New Roman"/>
                <w:sz w:val="21"/>
                <w:szCs w:val="21"/>
              </w:rPr>
              <w:t xml:space="preserve">1、姓名：杜晓琳 </w:t>
            </w:r>
            <w:r>
              <w:rPr>
                <w:rFonts w:ascii="Times New Roman" w:hAnsi="Times New Roman"/>
                <w:sz w:val="21"/>
                <w:szCs w:val="21"/>
              </w:rPr>
              <w:t xml:space="preserve"> </w:t>
            </w:r>
            <w:r>
              <w:rPr>
                <w:rFonts w:hint="eastAsia" w:ascii="Times New Roman" w:hAnsi="Times New Roman"/>
                <w:sz w:val="21"/>
                <w:szCs w:val="21"/>
              </w:rPr>
              <w:t xml:space="preserve">学历：本科 </w:t>
            </w:r>
            <w:r>
              <w:rPr>
                <w:rFonts w:ascii="Times New Roman" w:hAnsi="Times New Roman"/>
                <w:sz w:val="21"/>
                <w:szCs w:val="21"/>
              </w:rPr>
              <w:t xml:space="preserve"> </w:t>
            </w:r>
            <w:r>
              <w:rPr>
                <w:rFonts w:hint="eastAsia" w:ascii="Times New Roman" w:hAnsi="Times New Roman"/>
                <w:sz w:val="21"/>
                <w:szCs w:val="21"/>
              </w:rPr>
              <w:t xml:space="preserve">专业：熔化焊接与热切割作业 </w:t>
            </w:r>
            <w:r>
              <w:rPr>
                <w:rFonts w:ascii="Times New Roman" w:hAnsi="Times New Roman"/>
                <w:sz w:val="21"/>
                <w:szCs w:val="21"/>
              </w:rPr>
              <w:t xml:space="preserve"> </w:t>
            </w:r>
            <w:r>
              <w:rPr>
                <w:rFonts w:hint="eastAsia" w:ascii="Times New Roman" w:hAnsi="Times New Roman"/>
                <w:sz w:val="21"/>
                <w:szCs w:val="21"/>
              </w:rPr>
              <w:t>证书编号：HBT</w:t>
            </w:r>
            <w:r>
              <w:rPr>
                <w:rFonts w:ascii="Times New Roman" w:hAnsi="Times New Roman"/>
                <w:sz w:val="21"/>
                <w:szCs w:val="21"/>
              </w:rPr>
              <w:t xml:space="preserve">130282198902240128-0814 </w:t>
            </w:r>
            <w:r>
              <w:rPr>
                <w:rFonts w:hint="eastAsia" w:ascii="Times New Roman" w:hAnsi="Times New Roman"/>
                <w:sz w:val="21"/>
                <w:szCs w:val="21"/>
              </w:rPr>
              <w:t>发证单位：河北省应急管理厅</w:t>
            </w:r>
          </w:p>
          <w:p>
            <w:pPr>
              <w:pStyle w:val="6"/>
              <w:widowControl/>
              <w:tabs>
                <w:tab w:val="left" w:pos="2313"/>
              </w:tabs>
              <w:ind w:firstLine="420"/>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姓名：</w:t>
            </w:r>
            <w:r>
              <w:rPr>
                <w:rFonts w:hint="eastAsia" w:ascii="Times New Roman" w:hAnsi="Times New Roman"/>
                <w:sz w:val="21"/>
                <w:szCs w:val="21"/>
              </w:rPr>
              <w:t xml:space="preserve">关晓军 </w:t>
            </w:r>
            <w:r>
              <w:rPr>
                <w:rFonts w:ascii="Times New Roman" w:hAnsi="Times New Roman"/>
                <w:sz w:val="21"/>
                <w:szCs w:val="21"/>
              </w:rPr>
              <w:t xml:space="preserve"> 学历：</w:t>
            </w:r>
            <w:r>
              <w:rPr>
                <w:rFonts w:hint="eastAsia" w:ascii="Times New Roman" w:hAnsi="Times New Roman"/>
                <w:sz w:val="21"/>
                <w:szCs w:val="21"/>
              </w:rPr>
              <w:t xml:space="preserve">专科 </w:t>
            </w:r>
            <w:r>
              <w:rPr>
                <w:rFonts w:ascii="Times New Roman" w:hAnsi="Times New Roman"/>
                <w:sz w:val="21"/>
                <w:szCs w:val="21"/>
              </w:rPr>
              <w:t xml:space="preserve"> 专业：</w:t>
            </w:r>
            <w:r>
              <w:rPr>
                <w:rFonts w:hint="eastAsia" w:ascii="Times New Roman" w:hAnsi="Times New Roman"/>
                <w:sz w:val="21"/>
                <w:szCs w:val="21"/>
              </w:rPr>
              <w:t xml:space="preserve">煤气作业 </w:t>
            </w:r>
            <w:r>
              <w:rPr>
                <w:rFonts w:ascii="Times New Roman" w:hAnsi="Times New Roman"/>
                <w:sz w:val="21"/>
                <w:szCs w:val="21"/>
              </w:rPr>
              <w:t xml:space="preserve"> 证书编号：HBT130222197906271617-0595 发证单位：河北省应急管理厅</w:t>
            </w:r>
          </w:p>
          <w:p>
            <w:pPr>
              <w:pStyle w:val="6"/>
              <w:widowControl/>
              <w:tabs>
                <w:tab w:val="left" w:pos="2313"/>
              </w:tabs>
              <w:ind w:firstLine="420"/>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姓名：</w:t>
            </w:r>
            <w:r>
              <w:rPr>
                <w:rFonts w:hint="eastAsia" w:ascii="Times New Roman" w:hAnsi="Times New Roman"/>
                <w:sz w:val="21"/>
                <w:szCs w:val="21"/>
              </w:rPr>
              <w:t xml:space="preserve">李昌生 </w:t>
            </w:r>
            <w:r>
              <w:rPr>
                <w:rFonts w:ascii="Times New Roman" w:hAnsi="Times New Roman"/>
                <w:sz w:val="21"/>
                <w:szCs w:val="21"/>
              </w:rPr>
              <w:t xml:space="preserve"> 学历：</w:t>
            </w:r>
            <w:r>
              <w:rPr>
                <w:rFonts w:hint="eastAsia" w:ascii="Times New Roman" w:hAnsi="Times New Roman"/>
                <w:sz w:val="21"/>
                <w:szCs w:val="21"/>
              </w:rPr>
              <w:t>本</w:t>
            </w:r>
            <w:r>
              <w:rPr>
                <w:rFonts w:ascii="Times New Roman" w:hAnsi="Times New Roman"/>
                <w:sz w:val="21"/>
                <w:szCs w:val="21"/>
              </w:rPr>
              <w:t>科</w:t>
            </w:r>
            <w:r>
              <w:rPr>
                <w:rFonts w:hint="eastAsia" w:ascii="Times New Roman" w:hAnsi="Times New Roman"/>
                <w:sz w:val="21"/>
                <w:szCs w:val="21"/>
              </w:rPr>
              <w:t xml:space="preserve"> </w:t>
            </w:r>
            <w:r>
              <w:rPr>
                <w:rFonts w:ascii="Times New Roman" w:hAnsi="Times New Roman"/>
                <w:sz w:val="21"/>
                <w:szCs w:val="21"/>
              </w:rPr>
              <w:t xml:space="preserve"> 专业：</w:t>
            </w:r>
            <w:r>
              <w:rPr>
                <w:rFonts w:hint="eastAsia" w:ascii="Times New Roman" w:hAnsi="Times New Roman"/>
                <w:sz w:val="21"/>
                <w:szCs w:val="21"/>
              </w:rPr>
              <w:t xml:space="preserve">电工作业 </w:t>
            </w:r>
            <w:r>
              <w:rPr>
                <w:rFonts w:ascii="Times New Roman" w:hAnsi="Times New Roman"/>
                <w:sz w:val="21"/>
                <w:szCs w:val="21"/>
              </w:rPr>
              <w:t xml:space="preserve"> 证书编号：HBT130222196303195339-0336 发证单位：河北省应急管理厅</w:t>
            </w:r>
          </w:p>
          <w:p>
            <w:pPr>
              <w:pStyle w:val="6"/>
              <w:widowControl/>
              <w:tabs>
                <w:tab w:val="left" w:pos="2313"/>
              </w:tabs>
              <w:ind w:firstLine="420"/>
              <w:rPr>
                <w:rFonts w:ascii="Times New Roman" w:hAnsi="Times New Roman"/>
                <w:sz w:val="21"/>
                <w:szCs w:val="21"/>
              </w:rPr>
            </w:pPr>
          </w:p>
          <w:p>
            <w:r>
              <w:rPr>
                <w:rFonts w:hint="eastAsia"/>
              </w:rPr>
              <w:t>查本公司人员稳定，无新进员工，无新员工三级教育培训记录</w:t>
            </w:r>
          </w:p>
          <w:p>
            <w:pPr>
              <w:pStyle w:val="13"/>
              <w:rPr>
                <w:color w:val="0C0C0C"/>
                <w:szCs w:val="21"/>
              </w:rPr>
            </w:pPr>
            <w:r>
              <w:rPr>
                <w:rFonts w:hint="eastAsia"/>
                <w:color w:val="0C0C0C"/>
                <w:szCs w:val="21"/>
              </w:rPr>
              <w:t>人力资源控制基本满足要求。</w:t>
            </w:r>
          </w:p>
          <w:p>
            <w:pPr>
              <w:pStyle w:val="13"/>
              <w:rPr>
                <w:rFonts w:ascii="Arial" w:hAnsi="Arial" w:cs="Arial"/>
                <w:bCs w:val="0"/>
                <w:color w:val="333333"/>
                <w:spacing w:val="0"/>
                <w:shd w:val="clear" w:color="auto" w:fill="FFFFFF"/>
              </w:rPr>
            </w:pP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主要通过培训提高岗位作业水平及质量和环境、安全意识，明确各岗位要求，教学人员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3"/>
            </w:pPr>
            <w:r>
              <w:rPr>
                <w:rFonts w:hint="eastAsia"/>
                <w:szCs w:val="21"/>
              </w:rPr>
              <w:t>询问综合部人员，清楚与其相关的重要环境因素与职业健康安全风险。</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3"/>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3"/>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3"/>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3"/>
              <w:tabs>
                <w:tab w:val="left" w:pos="312"/>
              </w:tabs>
              <w:rPr>
                <w:bCs w:val="0"/>
              </w:rPr>
            </w:pPr>
            <w:r>
              <w:rPr>
                <w:rFonts w:hint="eastAsia"/>
              </w:rPr>
              <w:t>1</w:t>
            </w:r>
            <w:r>
              <w:t>.</w:t>
            </w:r>
            <w:r>
              <w:rPr>
                <w:rFonts w:hint="eastAsia"/>
              </w:rPr>
              <w:t>管理手册</w:t>
            </w:r>
            <w:r>
              <w:rPr>
                <w:rFonts w:hint="eastAsia"/>
                <w:b/>
                <w:bCs w:val="0"/>
              </w:rPr>
              <w:t>FAAQ</w:t>
            </w:r>
            <w:r>
              <w:rPr>
                <w:b/>
                <w:bCs w:val="0"/>
              </w:rPr>
              <w:t>-SC</w:t>
            </w:r>
            <w:r>
              <w:rPr>
                <w:rFonts w:hint="eastAsia"/>
                <w:b/>
                <w:bCs w:val="0"/>
              </w:rPr>
              <w:t>-A/0-2020</w:t>
            </w:r>
            <w:r>
              <w:rPr>
                <w:b/>
                <w:bCs w:val="0"/>
              </w:rPr>
              <w:t xml:space="preserve"> </w:t>
            </w:r>
            <w:r>
              <w:rPr>
                <w:rFonts w:hint="eastAsia"/>
                <w:bCs w:val="0"/>
              </w:rPr>
              <w:t xml:space="preserve"> A/</w:t>
            </w:r>
            <w:r>
              <w:rPr>
                <w:bCs w:val="0"/>
              </w:rPr>
              <w:t>0</w:t>
            </w:r>
            <w:r>
              <w:rPr>
                <w:rFonts w:hint="eastAsia"/>
                <w:bCs w:val="0"/>
              </w:rPr>
              <w:t>版，发布时间：20</w:t>
            </w:r>
            <w:r>
              <w:rPr>
                <w:bCs w:val="0"/>
              </w:rPr>
              <w:t>20</w:t>
            </w:r>
            <w:r>
              <w:rPr>
                <w:rFonts w:hint="eastAsia"/>
                <w:bCs w:val="0"/>
              </w:rPr>
              <w:t>年</w:t>
            </w:r>
            <w:r>
              <w:rPr>
                <w:bCs w:val="0"/>
              </w:rPr>
              <w:t>07</w:t>
            </w:r>
            <w:r>
              <w:rPr>
                <w:rFonts w:hint="eastAsia"/>
                <w:bCs w:val="0"/>
              </w:rPr>
              <w:t>月10日实施时间：20</w:t>
            </w:r>
            <w:r>
              <w:rPr>
                <w:bCs w:val="0"/>
              </w:rPr>
              <w:t>20</w:t>
            </w:r>
            <w:r>
              <w:rPr>
                <w:rFonts w:hint="eastAsia"/>
                <w:bCs w:val="0"/>
              </w:rPr>
              <w:t>年</w:t>
            </w:r>
            <w:r>
              <w:rPr>
                <w:bCs w:val="0"/>
              </w:rPr>
              <w:t>07</w:t>
            </w:r>
            <w:r>
              <w:rPr>
                <w:rFonts w:hint="eastAsia"/>
                <w:bCs w:val="0"/>
              </w:rPr>
              <w:t>月10日</w:t>
            </w:r>
          </w:p>
          <w:p>
            <w:pPr>
              <w:pStyle w:val="13"/>
              <w:rPr>
                <w:bCs w:val="0"/>
              </w:rPr>
            </w:pPr>
            <w:r>
              <w:rPr>
                <w:rFonts w:hint="eastAsia"/>
                <w:bCs w:val="0"/>
              </w:rPr>
              <w:t>2.程序文件</w:t>
            </w:r>
            <w:r>
              <w:rPr>
                <w:rFonts w:hint="eastAsia"/>
                <w:b/>
                <w:bCs w:val="0"/>
              </w:rPr>
              <w:t xml:space="preserve">FAAQ </w:t>
            </w:r>
            <w:r>
              <w:rPr>
                <w:b/>
                <w:bCs w:val="0"/>
              </w:rPr>
              <w:t>-</w:t>
            </w:r>
            <w:r>
              <w:rPr>
                <w:rFonts w:hint="eastAsia"/>
                <w:b/>
                <w:bCs w:val="0"/>
              </w:rPr>
              <w:t xml:space="preserve">CX -A/0-2020 </w:t>
            </w:r>
            <w:r>
              <w:rPr>
                <w:bCs w:val="0"/>
              </w:rPr>
              <w:t xml:space="preserve">  </w:t>
            </w:r>
            <w:r>
              <w:rPr>
                <w:rFonts w:hint="eastAsia"/>
                <w:bCs w:val="0"/>
              </w:rPr>
              <w:t>A</w:t>
            </w:r>
            <w:r>
              <w:rPr>
                <w:bCs w:val="0"/>
              </w:rPr>
              <w:t>/0</w:t>
            </w:r>
            <w:r>
              <w:rPr>
                <w:rFonts w:hint="eastAsia"/>
                <w:bCs w:val="0"/>
              </w:rPr>
              <w:t>版 含2</w:t>
            </w:r>
            <w:r>
              <w:rPr>
                <w:bCs w:val="0"/>
              </w:rPr>
              <w:t>3</w:t>
            </w:r>
            <w:r>
              <w:rPr>
                <w:rFonts w:hint="eastAsia"/>
                <w:bCs w:val="0"/>
              </w:rPr>
              <w:t>个文件，包括标准要求的形成文件的信息。</w:t>
            </w:r>
          </w:p>
          <w:p>
            <w:pPr>
              <w:pStyle w:val="13"/>
              <w:rPr>
                <w:bCs w:val="0"/>
              </w:rPr>
            </w:pPr>
            <w:r>
              <w:rPr>
                <w:rFonts w:hint="eastAsia"/>
                <w:bCs w:val="0"/>
              </w:rPr>
              <w:t>3.管理制度汇编：教 师 管 理 制 度、教 学 管 理 制 度、教 研 活 动 制 度、学 员 管 理 制 度</w:t>
            </w:r>
            <w:r>
              <w:rPr>
                <w:rFonts w:hint="eastAsia"/>
              </w:rPr>
              <w:t>等</w:t>
            </w:r>
            <w:r>
              <w:t>17</w:t>
            </w:r>
            <w:r>
              <w:rPr>
                <w:rFonts w:hint="eastAsia"/>
              </w:rPr>
              <w:t>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顾客沟通</w:t>
            </w:r>
          </w:p>
        </w:tc>
        <w:tc>
          <w:tcPr>
            <w:tcW w:w="960" w:type="dxa"/>
            <w:vAlign w:val="center"/>
          </w:tcPr>
          <w:p>
            <w:pPr>
              <w:rPr>
                <w:szCs w:val="21"/>
              </w:rPr>
            </w:pPr>
            <w:r>
              <w:rPr>
                <w:rFonts w:hint="eastAsia"/>
              </w:rPr>
              <w:t>Q8.2.1</w:t>
            </w:r>
          </w:p>
        </w:tc>
        <w:tc>
          <w:tcPr>
            <w:tcW w:w="10694" w:type="dxa"/>
            <w:vAlign w:val="center"/>
          </w:tcPr>
          <w:p>
            <w:r>
              <w:rPr>
                <w:rFonts w:hint="eastAsia"/>
                <w:bCs/>
              </w:rPr>
              <w:t>教务管理部</w:t>
            </w:r>
            <w:r>
              <w:rPr>
                <w:rFonts w:hint="eastAsia"/>
              </w:rPr>
              <w:t>负责确定并实施与顾客沟通的过程及其记录，确定顾客及其对产品的要求。与顾客的沟通内容主要有：</w:t>
            </w:r>
          </w:p>
          <w:p>
            <w:r>
              <w:rPr>
                <w:rFonts w:hint="eastAsia"/>
              </w:rPr>
              <w:t>1）产品和服务的信息；</w:t>
            </w:r>
          </w:p>
          <w:p>
            <w:r>
              <w:rPr>
                <w:rFonts w:hint="eastAsia"/>
              </w:rPr>
              <w:t>2）问询、合同或订单的处理，包括对其修改；</w:t>
            </w:r>
          </w:p>
          <w:p>
            <w:r>
              <w:rPr>
                <w:rFonts w:hint="eastAsia"/>
              </w:rPr>
              <w:t>3）顾客反馈的信息，包括顾客抱怨；</w:t>
            </w:r>
          </w:p>
          <w:p>
            <w:r>
              <w:rPr>
                <w:rFonts w:hint="eastAsia"/>
              </w:rPr>
              <w:t>4）适用时对顾客财产的处理；</w:t>
            </w:r>
          </w:p>
          <w:p>
            <w:r>
              <w:rPr>
                <w:rFonts w:hint="eastAsia"/>
              </w:rPr>
              <w:t>5）相关事宜，应急措施的特定要求。</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rPr>
              <w:t>与产品有关要求的确定</w:t>
            </w:r>
          </w:p>
        </w:tc>
        <w:tc>
          <w:tcPr>
            <w:tcW w:w="960" w:type="dxa"/>
            <w:vAlign w:val="center"/>
          </w:tcPr>
          <w:p>
            <w:pPr>
              <w:rPr>
                <w:rFonts w:asciiTheme="minorEastAsia" w:hAnsiTheme="minorEastAsia" w:eastAsiaTheme="minorEastAsia" w:cstheme="minorEastAsia"/>
              </w:rPr>
            </w:pPr>
            <w:r>
              <w:rPr>
                <w:rFonts w:hint="eastAsia"/>
              </w:rPr>
              <w:t>Q8.2.2</w:t>
            </w:r>
          </w:p>
        </w:tc>
        <w:tc>
          <w:tcPr>
            <w:tcW w:w="10694" w:type="dxa"/>
            <w:vAlign w:val="center"/>
          </w:tcPr>
          <w:p>
            <w:r>
              <w:rPr>
                <w:rFonts w:hint="eastAsia"/>
                <w:bCs/>
              </w:rPr>
              <w:t>教务管理部</w:t>
            </w:r>
            <w:r>
              <w:rPr>
                <w:rFonts w:hint="eastAsia"/>
              </w:rPr>
              <w:t>负责识别并确定顾客的要求，具体内容体现在合同条款中</w:t>
            </w:r>
            <w:r>
              <w:t>,</w:t>
            </w:r>
            <w:r>
              <w:rPr>
                <w:rFonts w:hint="eastAsia"/>
              </w:rPr>
              <w:t>包括：</w:t>
            </w:r>
          </w:p>
          <w:p>
            <w:r>
              <w:t>1</w:t>
            </w:r>
            <w:r>
              <w:rPr>
                <w:rFonts w:hint="eastAsia"/>
              </w:rPr>
              <w:t>）顾客规定的要求，包括对交付及交付后活动的要求。</w:t>
            </w:r>
          </w:p>
          <w:p>
            <w:r>
              <w:t>2</w:t>
            </w:r>
            <w:r>
              <w:rPr>
                <w:rFonts w:hint="eastAsia"/>
              </w:rPr>
              <w:t>）顾客虽然没有明示，但根据规定的用途或已知的预期用途所必需的要求；</w:t>
            </w:r>
          </w:p>
          <w:p>
            <w:r>
              <w:t>3</w:t>
            </w:r>
            <w:r>
              <w:rPr>
                <w:rFonts w:hint="eastAsia"/>
              </w:rPr>
              <w:t>）适用于产品和服务的法律法规和规程、规范要求；</w:t>
            </w:r>
          </w:p>
          <w:p>
            <w:r>
              <w:t>4</w:t>
            </w:r>
            <w:r>
              <w:rPr>
                <w:rFonts w:hint="eastAsia"/>
              </w:rPr>
              <w:t>）本公司确认的必要的附加要求。</w:t>
            </w:r>
          </w:p>
          <w:p>
            <w:pPr>
              <w:rPr>
                <w:rFonts w:hint="eastAsia"/>
              </w:rPr>
            </w:pPr>
            <w:r>
              <w:rPr>
                <w:rFonts w:hint="eastAsia"/>
              </w:rPr>
              <w:t>企业从事的安全生产培训工作，主要是国家法律法规规定的持证上岗的培训工作。企业报名或学员自己报名，我们负责依照上级要求和遵从应急管理局监管，组织培训，应急管理局组织考试。此类培训活动，没有和企业签订的合作协议。</w:t>
            </w:r>
          </w:p>
          <w:p>
            <w:pPr>
              <w:rPr>
                <w:rFonts w:hint="eastAsia"/>
              </w:rPr>
            </w:pPr>
            <w:r>
              <w:rPr>
                <w:rFonts w:hint="eastAsia"/>
              </w:rPr>
              <w:t>提供了公司向省市应急管理局上报的开班计划：</w:t>
            </w:r>
          </w:p>
          <w:p>
            <w:pPr>
              <w:spacing w:line="360" w:lineRule="atLeast"/>
              <w:ind w:firstLine="420" w:firstLineChars="200"/>
              <w:rPr>
                <w:rFonts w:ascii="宋体" w:hAnsi="宋体" w:cs="宋体"/>
                <w:bCs/>
                <w:szCs w:val="21"/>
              </w:rPr>
            </w:pPr>
            <w:r>
              <w:rPr>
                <w:rFonts w:hint="eastAsia" w:ascii="宋体" w:hAnsi="宋体" w:cs="宋体"/>
                <w:bCs/>
                <w:szCs w:val="21"/>
              </w:rPr>
              <w:t>河北省安全生产培训考试申请表</w:t>
            </w:r>
          </w:p>
          <w:p>
            <w:pPr>
              <w:spacing w:line="360" w:lineRule="atLeast"/>
              <w:ind w:firstLine="420" w:firstLineChars="200"/>
              <w:rPr>
                <w:rFonts w:ascii="宋体" w:hAnsi="宋体" w:cs="宋体"/>
                <w:bCs/>
                <w:szCs w:val="21"/>
              </w:rPr>
            </w:pPr>
          </w:p>
          <w:p>
            <w:pPr>
              <w:spacing w:line="360" w:lineRule="atLeast"/>
              <w:ind w:firstLine="420" w:firstLineChars="200"/>
              <w:rPr>
                <w:rFonts w:ascii="宋体" w:hAnsi="宋体" w:cs="宋体"/>
                <w:bCs/>
                <w:szCs w:val="21"/>
              </w:rPr>
            </w:pPr>
            <w:r>
              <w:rPr>
                <w:rFonts w:hint="eastAsia" w:ascii="宋体" w:hAnsi="宋体" w:cs="宋体"/>
                <w:bCs/>
                <w:szCs w:val="21"/>
              </w:rPr>
              <w:t>培训类别:  特种作业人员   高处作业   操作项目：高处安装、维护、拆除作业          初领 20001</w:t>
            </w:r>
          </w:p>
          <w:p>
            <w:pPr>
              <w:spacing w:line="360" w:lineRule="atLeast"/>
              <w:ind w:firstLine="420" w:firstLineChars="200"/>
              <w:rPr>
                <w:rFonts w:ascii="宋体" w:hAnsi="宋体" w:cs="宋体"/>
                <w:bCs/>
                <w:szCs w:val="21"/>
              </w:rPr>
            </w:pPr>
            <w:r>
              <w:rPr>
                <w:rFonts w:hint="eastAsia" w:ascii="宋体" w:hAnsi="宋体" w:cs="宋体"/>
                <w:bCs/>
                <w:szCs w:val="21"/>
              </w:rPr>
              <w:t>培训机构名称</w:t>
            </w:r>
            <w:r>
              <w:rPr>
                <w:rFonts w:hint="eastAsia" w:ascii="宋体" w:hAnsi="宋体" w:cs="宋体"/>
                <w:bCs/>
                <w:szCs w:val="21"/>
              </w:rPr>
              <w:tab/>
            </w:r>
            <w:r>
              <w:rPr>
                <w:rFonts w:hint="eastAsia" w:ascii="宋体" w:hAnsi="宋体" w:cs="宋体"/>
                <w:bCs/>
                <w:szCs w:val="21"/>
              </w:rPr>
              <w:t>丰南区丰安安全生产培训咨询有限公司</w:t>
            </w:r>
          </w:p>
          <w:p>
            <w:pPr>
              <w:spacing w:line="360" w:lineRule="atLeast"/>
              <w:ind w:firstLine="420" w:firstLineChars="200"/>
              <w:rPr>
                <w:rFonts w:ascii="宋体" w:hAnsi="宋体" w:cs="宋体"/>
                <w:bCs/>
                <w:szCs w:val="21"/>
              </w:rPr>
            </w:pPr>
            <w:r>
              <w:rPr>
                <w:rFonts w:hint="eastAsia" w:ascii="宋体" w:hAnsi="宋体" w:cs="宋体"/>
                <w:bCs/>
                <w:szCs w:val="21"/>
              </w:rPr>
              <w:t>（级   别）</w:t>
            </w:r>
            <w:r>
              <w:rPr>
                <w:rFonts w:hint="eastAsia" w:ascii="宋体" w:hAnsi="宋体" w:cs="宋体"/>
                <w:bCs/>
                <w:szCs w:val="21"/>
              </w:rPr>
              <w:tab/>
            </w:r>
            <w:r>
              <w:rPr>
                <w:rFonts w:hint="eastAsia" w:ascii="宋体" w:hAnsi="宋体" w:cs="宋体"/>
                <w:bCs/>
                <w:szCs w:val="21"/>
              </w:rPr>
              <w:t>(三级)</w:t>
            </w:r>
          </w:p>
          <w:p>
            <w:pPr>
              <w:spacing w:line="360" w:lineRule="atLeast"/>
              <w:ind w:firstLine="420" w:firstLineChars="200"/>
              <w:rPr>
                <w:rFonts w:ascii="宋体" w:hAnsi="宋体" w:cs="宋体"/>
                <w:bCs/>
                <w:szCs w:val="21"/>
              </w:rPr>
            </w:pPr>
            <w:r>
              <w:rPr>
                <w:rFonts w:hint="eastAsia" w:ascii="宋体" w:hAnsi="宋体" w:cs="宋体"/>
                <w:bCs/>
                <w:szCs w:val="21"/>
              </w:rPr>
              <w:t>培训人数</w:t>
            </w:r>
            <w:r>
              <w:rPr>
                <w:rFonts w:hint="eastAsia" w:ascii="宋体" w:hAnsi="宋体" w:cs="宋体"/>
                <w:bCs/>
                <w:szCs w:val="21"/>
              </w:rPr>
              <w:tab/>
            </w:r>
            <w:r>
              <w:rPr>
                <w:rFonts w:hint="eastAsia" w:ascii="宋体" w:hAnsi="宋体" w:cs="宋体"/>
                <w:bCs/>
                <w:szCs w:val="21"/>
              </w:rPr>
              <w:t>50人</w:t>
            </w:r>
            <w:r>
              <w:rPr>
                <w:rFonts w:hint="eastAsia" w:ascii="宋体" w:hAnsi="宋体" w:cs="宋体"/>
                <w:bCs/>
                <w:szCs w:val="21"/>
              </w:rPr>
              <w:tab/>
            </w:r>
            <w:r>
              <w:rPr>
                <w:rFonts w:hint="eastAsia" w:ascii="宋体" w:hAnsi="宋体" w:cs="宋体"/>
                <w:bCs/>
                <w:szCs w:val="21"/>
              </w:rPr>
              <w:t xml:space="preserve">      培训地点    </w:t>
            </w:r>
            <w:r>
              <w:rPr>
                <w:rFonts w:hint="eastAsia" w:ascii="宋体" w:hAnsi="宋体" w:cs="宋体"/>
                <w:bCs/>
                <w:szCs w:val="21"/>
              </w:rPr>
              <w:tab/>
            </w:r>
            <w:r>
              <w:rPr>
                <w:rFonts w:hint="eastAsia" w:ascii="宋体" w:hAnsi="宋体" w:cs="宋体"/>
                <w:bCs/>
                <w:szCs w:val="21"/>
              </w:rPr>
              <w:t>丰安安全生产培训中心第一教室</w:t>
            </w:r>
          </w:p>
          <w:p>
            <w:pPr>
              <w:spacing w:line="360" w:lineRule="atLeast"/>
              <w:ind w:firstLine="420" w:firstLineChars="200"/>
              <w:rPr>
                <w:rFonts w:ascii="宋体" w:hAnsi="宋体" w:cs="宋体"/>
                <w:bCs/>
                <w:szCs w:val="21"/>
              </w:rPr>
            </w:pPr>
            <w:r>
              <w:rPr>
                <w:rFonts w:hint="eastAsia" w:ascii="宋体" w:hAnsi="宋体" w:cs="宋体"/>
                <w:bCs/>
                <w:szCs w:val="21"/>
              </w:rPr>
              <w:t>培训时间</w:t>
            </w:r>
            <w:r>
              <w:rPr>
                <w:rFonts w:hint="eastAsia" w:ascii="宋体" w:hAnsi="宋体" w:cs="宋体"/>
                <w:bCs/>
                <w:szCs w:val="21"/>
              </w:rPr>
              <w:tab/>
            </w:r>
            <w:r>
              <w:rPr>
                <w:rFonts w:hint="eastAsia" w:ascii="宋体" w:hAnsi="宋体" w:cs="宋体"/>
                <w:bCs/>
                <w:szCs w:val="21"/>
              </w:rPr>
              <w:t>在线培训</w:t>
            </w:r>
            <w:r>
              <w:rPr>
                <w:rFonts w:hint="eastAsia" w:ascii="宋体" w:hAnsi="宋体" w:cs="宋体"/>
                <w:bCs/>
                <w:szCs w:val="21"/>
              </w:rPr>
              <w:tab/>
            </w:r>
            <w:r>
              <w:rPr>
                <w:rFonts w:hint="eastAsia" w:ascii="宋体" w:hAnsi="宋体" w:cs="宋体"/>
                <w:bCs/>
                <w:szCs w:val="21"/>
              </w:rPr>
              <w:t xml:space="preserve">      2020年05月19日至07月24日，  共计40 学时</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线下培训</w:t>
            </w:r>
            <w:r>
              <w:rPr>
                <w:rFonts w:hint="eastAsia" w:ascii="宋体" w:hAnsi="宋体" w:cs="宋体"/>
                <w:bCs/>
                <w:szCs w:val="21"/>
              </w:rPr>
              <w:tab/>
            </w:r>
            <w:r>
              <w:rPr>
                <w:rFonts w:hint="eastAsia" w:ascii="宋体" w:hAnsi="宋体" w:cs="宋体"/>
                <w:bCs/>
                <w:szCs w:val="21"/>
              </w:rPr>
              <w:t xml:space="preserve"> 2020年08月04日至08月11日，  共计 64 学时      （上午8:00-12:00；下午13:00-17:00）</w:t>
            </w:r>
          </w:p>
          <w:p>
            <w:pPr>
              <w:spacing w:line="360" w:lineRule="atLeast"/>
              <w:ind w:firstLine="420" w:firstLineChars="200"/>
              <w:rPr>
                <w:rFonts w:ascii="宋体" w:hAnsi="宋体" w:cs="宋体"/>
                <w:bCs/>
                <w:szCs w:val="21"/>
              </w:rPr>
            </w:pPr>
            <w:r>
              <w:rPr>
                <w:rFonts w:hint="eastAsia" w:ascii="宋体" w:hAnsi="宋体" w:cs="宋体"/>
                <w:bCs/>
                <w:szCs w:val="21"/>
              </w:rPr>
              <w:t>理论知识考核</w:t>
            </w:r>
            <w:r>
              <w:rPr>
                <w:rFonts w:hint="eastAsia" w:ascii="宋体" w:hAnsi="宋体" w:cs="宋体"/>
                <w:bCs/>
                <w:szCs w:val="21"/>
              </w:rPr>
              <w:tab/>
            </w:r>
            <w:r>
              <w:rPr>
                <w:rFonts w:hint="eastAsia" w:ascii="宋体" w:hAnsi="宋体" w:cs="宋体"/>
                <w:bCs/>
                <w:szCs w:val="21"/>
              </w:rPr>
              <w:t xml:space="preserve">  2020年08月12日08：00—10：00；  河北能源职业技术学院开滦安培中心    </w:t>
            </w:r>
          </w:p>
          <w:p>
            <w:pPr>
              <w:spacing w:line="360" w:lineRule="atLeast"/>
              <w:ind w:firstLine="420" w:firstLineChars="200"/>
              <w:rPr>
                <w:rFonts w:ascii="宋体" w:hAnsi="宋体" w:cs="宋体"/>
                <w:bCs/>
                <w:szCs w:val="21"/>
              </w:rPr>
            </w:pPr>
            <w:r>
              <w:rPr>
                <w:rFonts w:hint="eastAsia" w:ascii="宋体" w:hAnsi="宋体" w:cs="宋体"/>
                <w:bCs/>
                <w:szCs w:val="21"/>
              </w:rPr>
              <w:t>时间、地点</w:t>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实际操作考核</w:t>
            </w:r>
            <w:r>
              <w:rPr>
                <w:rFonts w:hint="eastAsia" w:ascii="宋体" w:hAnsi="宋体" w:cs="宋体"/>
                <w:bCs/>
                <w:szCs w:val="21"/>
              </w:rPr>
              <w:tab/>
            </w:r>
            <w:r>
              <w:rPr>
                <w:rFonts w:hint="eastAsia" w:ascii="宋体" w:hAnsi="宋体" w:cs="宋体"/>
                <w:bCs/>
                <w:szCs w:val="21"/>
              </w:rPr>
              <w:t xml:space="preserve">  2020年08月12日10：00—12：00；  河北能源职业技术学院开滦安培中心  </w:t>
            </w:r>
          </w:p>
          <w:p>
            <w:pPr>
              <w:spacing w:line="360" w:lineRule="atLeast"/>
              <w:ind w:firstLine="420" w:firstLineChars="200"/>
              <w:rPr>
                <w:rFonts w:ascii="宋体" w:hAnsi="宋体" w:cs="宋体"/>
                <w:bCs/>
                <w:szCs w:val="21"/>
              </w:rPr>
            </w:pPr>
            <w:r>
              <w:rPr>
                <w:rFonts w:hint="eastAsia" w:ascii="宋体" w:hAnsi="宋体" w:cs="宋体"/>
                <w:bCs/>
                <w:szCs w:val="21"/>
              </w:rPr>
              <w:t>时间、地点</w:t>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在线课程安排</w:t>
            </w:r>
            <w:r>
              <w:rPr>
                <w:rFonts w:hint="eastAsia" w:ascii="宋体" w:hAnsi="宋体" w:cs="宋体"/>
                <w:bCs/>
                <w:szCs w:val="21"/>
              </w:rPr>
              <w:tab/>
            </w:r>
            <w:r>
              <w:rPr>
                <w:rFonts w:hint="eastAsia" w:ascii="宋体" w:hAnsi="宋体" w:cs="宋体"/>
                <w:bCs/>
                <w:szCs w:val="21"/>
              </w:rPr>
              <w:t>教学内容</w:t>
            </w:r>
            <w:r>
              <w:rPr>
                <w:rFonts w:hint="eastAsia" w:ascii="宋体" w:hAnsi="宋体" w:cs="宋体"/>
                <w:bCs/>
                <w:szCs w:val="21"/>
              </w:rPr>
              <w:tab/>
            </w:r>
            <w:r>
              <w:rPr>
                <w:rFonts w:hint="eastAsia" w:ascii="宋体" w:hAnsi="宋体" w:cs="宋体"/>
                <w:bCs/>
                <w:szCs w:val="21"/>
              </w:rPr>
              <w:t>理论课时</w:t>
            </w:r>
            <w:r>
              <w:rPr>
                <w:rFonts w:hint="eastAsia" w:ascii="宋体" w:hAnsi="宋体" w:cs="宋体"/>
                <w:bCs/>
                <w:szCs w:val="21"/>
              </w:rPr>
              <w:tab/>
            </w:r>
            <w:r>
              <w:rPr>
                <w:rFonts w:hint="eastAsia" w:ascii="宋体" w:hAnsi="宋体" w:cs="宋体"/>
                <w:bCs/>
                <w:szCs w:val="21"/>
              </w:rPr>
              <w:t>在线平台</w:t>
            </w:r>
          </w:p>
          <w:p>
            <w:pPr>
              <w:spacing w:line="360" w:lineRule="atLeast"/>
              <w:ind w:firstLine="420" w:firstLineChars="200"/>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第1章 安全生产法律法规</w:t>
            </w:r>
            <w:r>
              <w:rPr>
                <w:rFonts w:hint="eastAsia" w:ascii="宋体" w:hAnsi="宋体" w:cs="宋体"/>
                <w:bCs/>
                <w:szCs w:val="21"/>
              </w:rPr>
              <w:tab/>
            </w:r>
            <w:r>
              <w:rPr>
                <w:rFonts w:hint="eastAsia" w:ascii="宋体" w:hAnsi="宋体" w:cs="宋体"/>
                <w:bCs/>
                <w:szCs w:val="21"/>
              </w:rPr>
              <w:t>40学时</w:t>
            </w:r>
            <w:r>
              <w:rPr>
                <w:rFonts w:hint="eastAsia" w:ascii="宋体" w:hAnsi="宋体" w:cs="宋体"/>
                <w:bCs/>
                <w:szCs w:val="21"/>
              </w:rPr>
              <w:tab/>
            </w:r>
            <w:r>
              <w:rPr>
                <w:rFonts w:hint="eastAsia" w:ascii="宋体" w:hAnsi="宋体" w:cs="宋体"/>
                <w:bCs/>
                <w:szCs w:val="21"/>
              </w:rPr>
              <w:t>链工宝</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第2章 高处作业基础知识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第3章 作业现场安全管理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第4章 高处作业的设备设施</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第5章 安全技术措施</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第6章 职业健康安全管理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第7章 事故预防与应急</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第8章作业场所安全标志标识</w:t>
            </w:r>
            <w:r>
              <w:rPr>
                <w:rFonts w:hint="eastAsia" w:ascii="宋体" w:hAnsi="宋体" w:cs="宋体"/>
                <w:bCs/>
                <w:szCs w:val="21"/>
              </w:rPr>
              <w:tab/>
            </w:r>
            <w:r>
              <w:rPr>
                <w:rFonts w:hint="eastAsia" w:ascii="宋体" w:hAnsi="宋体" w:cs="宋体"/>
                <w:bCs/>
                <w:szCs w:val="21"/>
              </w:rPr>
              <w:tab/>
            </w:r>
          </w:p>
          <w:p>
            <w:pPr>
              <w:spacing w:line="360" w:lineRule="atLeast"/>
              <w:ind w:firstLine="420" w:firstLineChars="200"/>
              <w:rPr>
                <w:rFonts w:ascii="宋体" w:hAnsi="宋体" w:cs="宋体"/>
                <w:bCs/>
                <w:szCs w:val="21"/>
              </w:rPr>
            </w:pPr>
            <w:r>
              <w:rPr>
                <w:rFonts w:hint="eastAsia" w:ascii="宋体" w:hAnsi="宋体" w:cs="宋体"/>
                <w:bCs/>
                <w:szCs w:val="21"/>
              </w:rPr>
              <w:t>线下课程安排</w:t>
            </w:r>
            <w:r>
              <w:rPr>
                <w:rFonts w:hint="eastAsia" w:ascii="宋体" w:hAnsi="宋体" w:cs="宋体"/>
                <w:bCs/>
                <w:szCs w:val="21"/>
              </w:rPr>
              <w:tab/>
            </w:r>
            <w:r>
              <w:rPr>
                <w:rFonts w:hint="eastAsia" w:ascii="宋体" w:hAnsi="宋体" w:cs="宋体"/>
                <w:bCs/>
                <w:szCs w:val="21"/>
              </w:rPr>
              <w:t>日期</w:t>
            </w:r>
            <w:r>
              <w:rPr>
                <w:rFonts w:hint="eastAsia" w:ascii="宋体" w:hAnsi="宋体" w:cs="宋体"/>
                <w:bCs/>
                <w:szCs w:val="21"/>
              </w:rPr>
              <w:tab/>
            </w:r>
            <w:r>
              <w:rPr>
                <w:rFonts w:hint="eastAsia" w:ascii="宋体" w:hAnsi="宋体" w:cs="宋体"/>
                <w:bCs/>
                <w:szCs w:val="21"/>
              </w:rPr>
              <w:t>教学内容</w:t>
            </w:r>
            <w:r>
              <w:rPr>
                <w:rFonts w:hint="eastAsia" w:ascii="宋体" w:hAnsi="宋体" w:cs="宋体"/>
                <w:bCs/>
                <w:szCs w:val="21"/>
              </w:rPr>
              <w:tab/>
            </w:r>
            <w:r>
              <w:rPr>
                <w:rFonts w:hint="eastAsia" w:ascii="宋体" w:hAnsi="宋体" w:cs="宋体"/>
                <w:bCs/>
                <w:szCs w:val="21"/>
              </w:rPr>
              <w:t>理论课时</w:t>
            </w:r>
            <w:r>
              <w:rPr>
                <w:rFonts w:hint="eastAsia" w:ascii="宋体" w:hAnsi="宋体" w:cs="宋体"/>
                <w:bCs/>
                <w:szCs w:val="21"/>
              </w:rPr>
              <w:tab/>
            </w:r>
            <w:r>
              <w:rPr>
                <w:rFonts w:hint="eastAsia" w:ascii="宋体" w:hAnsi="宋体" w:cs="宋体"/>
                <w:bCs/>
                <w:szCs w:val="21"/>
              </w:rPr>
              <w:t>授课  教师</w:t>
            </w:r>
            <w:r>
              <w:rPr>
                <w:rFonts w:hint="eastAsia" w:ascii="宋体" w:hAnsi="宋体" w:cs="宋体"/>
                <w:bCs/>
                <w:szCs w:val="21"/>
              </w:rPr>
              <w:tab/>
            </w:r>
            <w:r>
              <w:rPr>
                <w:rFonts w:hint="eastAsia" w:ascii="宋体" w:hAnsi="宋体" w:cs="宋体"/>
                <w:bCs/>
                <w:szCs w:val="21"/>
              </w:rPr>
              <w:t>合格证编号</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8.04</w:t>
            </w:r>
            <w:r>
              <w:rPr>
                <w:rFonts w:hint="eastAsia" w:ascii="宋体" w:hAnsi="宋体" w:cs="宋体"/>
                <w:bCs/>
                <w:szCs w:val="21"/>
              </w:rPr>
              <w:tab/>
            </w:r>
            <w:r>
              <w:rPr>
                <w:rFonts w:hint="eastAsia" w:ascii="宋体" w:hAnsi="宋体" w:cs="宋体"/>
                <w:bCs/>
                <w:szCs w:val="21"/>
              </w:rPr>
              <w:t>专业基础知识</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8.05</w:t>
            </w:r>
            <w:r>
              <w:rPr>
                <w:rFonts w:hint="eastAsia" w:ascii="宋体" w:hAnsi="宋体" w:cs="宋体"/>
                <w:bCs/>
                <w:szCs w:val="21"/>
              </w:rPr>
              <w:tab/>
            </w:r>
            <w:r>
              <w:rPr>
                <w:rFonts w:hint="eastAsia" w:ascii="宋体" w:hAnsi="宋体" w:cs="宋体"/>
                <w:bCs/>
                <w:szCs w:val="21"/>
              </w:rPr>
              <w:t>高空作业平台（实操）</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8.06</w:t>
            </w:r>
            <w:r>
              <w:rPr>
                <w:rFonts w:hint="eastAsia" w:ascii="宋体" w:hAnsi="宋体" w:cs="宋体"/>
                <w:bCs/>
                <w:szCs w:val="21"/>
              </w:rPr>
              <w:tab/>
            </w:r>
            <w:r>
              <w:rPr>
                <w:rFonts w:hint="eastAsia" w:ascii="宋体" w:hAnsi="宋体" w:cs="宋体"/>
                <w:bCs/>
                <w:szCs w:val="21"/>
              </w:rPr>
              <w:t>个人防护用品和专业安全器具（实操）</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自救与急救训练（实操）</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8.07</w:t>
            </w:r>
            <w:r>
              <w:rPr>
                <w:rFonts w:hint="eastAsia" w:ascii="宋体" w:hAnsi="宋体" w:cs="宋体"/>
                <w:bCs/>
                <w:szCs w:val="21"/>
              </w:rPr>
              <w:tab/>
            </w:r>
            <w:r>
              <w:rPr>
                <w:rFonts w:hint="eastAsia" w:ascii="宋体" w:hAnsi="宋体" w:cs="宋体"/>
                <w:bCs/>
                <w:szCs w:val="21"/>
              </w:rPr>
              <w:t>建筑物内外装饰、清洁、装修</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8.08</w:t>
            </w:r>
            <w:r>
              <w:rPr>
                <w:rFonts w:hint="eastAsia" w:ascii="宋体" w:hAnsi="宋体" w:cs="宋体"/>
                <w:bCs/>
                <w:szCs w:val="21"/>
              </w:rPr>
              <w:tab/>
            </w:r>
            <w:r>
              <w:rPr>
                <w:rFonts w:hint="eastAsia" w:ascii="宋体" w:hAnsi="宋体" w:cs="宋体"/>
                <w:bCs/>
                <w:szCs w:val="21"/>
              </w:rPr>
              <w:t>高处管道架设作业</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8.09</w:t>
            </w:r>
            <w:r>
              <w:rPr>
                <w:rFonts w:hint="eastAsia" w:ascii="宋体" w:hAnsi="宋体" w:cs="宋体"/>
                <w:bCs/>
                <w:szCs w:val="21"/>
              </w:rPr>
              <w:tab/>
            </w:r>
            <w:r>
              <w:rPr>
                <w:rFonts w:hint="eastAsia" w:ascii="宋体" w:hAnsi="宋体" w:cs="宋体"/>
                <w:bCs/>
                <w:szCs w:val="21"/>
              </w:rPr>
              <w:t>建筑物、设备设施拆除作业</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8.10</w:t>
            </w:r>
            <w:r>
              <w:rPr>
                <w:rFonts w:hint="eastAsia" w:ascii="宋体" w:hAnsi="宋体" w:cs="宋体"/>
                <w:bCs/>
                <w:szCs w:val="21"/>
              </w:rPr>
              <w:tab/>
            </w:r>
            <w:r>
              <w:rPr>
                <w:rFonts w:hint="eastAsia" w:ascii="宋体" w:hAnsi="宋体" w:cs="宋体"/>
                <w:bCs/>
                <w:szCs w:val="21"/>
              </w:rPr>
              <w:t>各种设备设施与户外广告设施的安装、检修、维护作业</w:t>
            </w:r>
            <w:r>
              <w:rPr>
                <w:rFonts w:hint="eastAsia" w:ascii="宋体" w:hAnsi="宋体" w:cs="宋体"/>
                <w:bCs/>
                <w:szCs w:val="21"/>
              </w:rPr>
              <w:tab/>
            </w:r>
            <w:r>
              <w:rPr>
                <w:rFonts w:hint="eastAsia" w:ascii="宋体" w:hAnsi="宋体" w:cs="宋体"/>
                <w:bCs/>
                <w:szCs w:val="21"/>
              </w:rPr>
              <w:t>8</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8.11</w:t>
            </w:r>
            <w:r>
              <w:rPr>
                <w:rFonts w:hint="eastAsia" w:ascii="宋体" w:hAnsi="宋体" w:cs="宋体"/>
                <w:bCs/>
                <w:szCs w:val="21"/>
              </w:rPr>
              <w:tab/>
            </w:r>
            <w:r>
              <w:rPr>
                <w:rFonts w:hint="eastAsia" w:ascii="宋体" w:hAnsi="宋体" w:cs="宋体"/>
                <w:bCs/>
                <w:szCs w:val="21"/>
              </w:rPr>
              <w:t>小型空调安装、检修、维护作业</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HBT130282198902240128-663</w:t>
            </w:r>
          </w:p>
          <w:p>
            <w:pPr>
              <w:spacing w:line="360" w:lineRule="atLeas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8.12</w:t>
            </w:r>
            <w:r>
              <w:rPr>
                <w:rFonts w:hint="eastAsia" w:ascii="宋体" w:hAnsi="宋体" w:cs="宋体"/>
                <w:bCs/>
                <w:szCs w:val="21"/>
              </w:rPr>
              <w:tab/>
            </w:r>
            <w:r>
              <w:rPr>
                <w:rFonts w:hint="eastAsia" w:ascii="宋体" w:hAnsi="宋体" w:cs="宋体"/>
                <w:bCs/>
                <w:szCs w:val="21"/>
              </w:rPr>
              <w:t>考试</w:t>
            </w:r>
            <w:r>
              <w:rPr>
                <w:rFonts w:hint="eastAsia" w:ascii="宋体" w:hAnsi="宋体" w:cs="宋体"/>
                <w:bCs/>
                <w:szCs w:val="21"/>
              </w:rPr>
              <w:tab/>
            </w: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杜晓琳</w:t>
            </w:r>
            <w:r>
              <w:rPr>
                <w:rFonts w:hint="eastAsia" w:ascii="宋体" w:hAnsi="宋体" w:cs="宋体"/>
                <w:bCs/>
                <w:szCs w:val="21"/>
              </w:rPr>
              <w:tab/>
            </w:r>
            <w:r>
              <w:rPr>
                <w:rFonts w:hint="eastAsia" w:ascii="宋体" w:hAnsi="宋体" w:cs="宋体"/>
                <w:bCs/>
                <w:szCs w:val="21"/>
              </w:rPr>
              <w:t>唐山市应急管理局</w:t>
            </w:r>
          </w:p>
          <w:p>
            <w:pPr>
              <w:spacing w:line="360" w:lineRule="atLeast"/>
              <w:ind w:firstLine="420" w:firstLineChars="200"/>
              <w:rPr>
                <w:rFonts w:ascii="宋体" w:hAnsi="宋体" w:cs="宋体"/>
                <w:bCs/>
                <w:szCs w:val="21"/>
              </w:rPr>
            </w:pPr>
            <w:r>
              <w:rPr>
                <w:rFonts w:hint="eastAsia" w:ascii="宋体" w:hAnsi="宋体" w:cs="宋体"/>
                <w:bCs/>
                <w:szCs w:val="21"/>
              </w:rPr>
              <w:t>联系人：陆 芳                                                  联系电话：0315-8283066</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rPr>
              <w:t>产品有关要求的评审及变更</w:t>
            </w:r>
          </w:p>
        </w:tc>
        <w:tc>
          <w:tcPr>
            <w:tcW w:w="960" w:type="dxa"/>
            <w:vAlign w:val="center"/>
          </w:tcPr>
          <w:p>
            <w:r>
              <w:rPr>
                <w:rFonts w:hint="eastAsia"/>
              </w:rPr>
              <w:t>Q8.2.3</w:t>
            </w:r>
          </w:p>
          <w:p>
            <w:pPr>
              <w:rPr>
                <w:rFonts w:asciiTheme="minorEastAsia" w:hAnsiTheme="minorEastAsia" w:eastAsiaTheme="minorEastAsia" w:cstheme="minorEastAsia"/>
                <w:szCs w:val="21"/>
              </w:rPr>
            </w:pPr>
            <w:r>
              <w:rPr>
                <w:rFonts w:hint="eastAsia"/>
              </w:rPr>
              <w:t>Q8.2.4</w:t>
            </w:r>
          </w:p>
        </w:tc>
        <w:tc>
          <w:tcPr>
            <w:tcW w:w="10694" w:type="dxa"/>
            <w:vAlign w:val="center"/>
          </w:tcPr>
          <w:p>
            <w:r>
              <w:rPr>
                <w:rFonts w:hint="eastAsia"/>
              </w:rPr>
              <w:t>抽查考试申请表：1</w:t>
            </w:r>
          </w:p>
          <w:p>
            <w:r>
              <w:rPr>
                <w:rFonts w:hint="eastAsia"/>
              </w:rPr>
              <w:t>唐山市安全生产培训考试申请表</w:t>
            </w:r>
          </w:p>
          <w:p>
            <w:r>
              <w:rPr>
                <w:rFonts w:hint="eastAsia"/>
              </w:rPr>
              <w:t>培 训 类 别：电工作业         操作项目：高压电工作业             复审第19001期</w:t>
            </w:r>
          </w:p>
          <w:p>
            <w:r>
              <w:rPr>
                <w:rFonts w:hint="eastAsia"/>
              </w:rPr>
              <w:t>培训机构名称</w:t>
            </w:r>
          </w:p>
          <w:p>
            <w:r>
              <w:rPr>
                <w:rFonts w:hint="eastAsia"/>
              </w:rPr>
              <w:t>（级      别）</w:t>
            </w:r>
            <w:r>
              <w:rPr>
                <w:rFonts w:hint="eastAsia"/>
              </w:rPr>
              <w:tab/>
            </w:r>
            <w:r>
              <w:rPr>
                <w:rFonts w:hint="eastAsia"/>
              </w:rPr>
              <w:t>丰南区丰安安全生产培训咨询有限公司</w:t>
            </w:r>
          </w:p>
          <w:p>
            <w:r>
              <w:rPr>
                <w:rFonts w:hint="eastAsia"/>
              </w:rPr>
              <w:t>(三级)</w:t>
            </w:r>
          </w:p>
          <w:p>
            <w:r>
              <w:rPr>
                <w:rFonts w:hint="eastAsia"/>
              </w:rPr>
              <w:t>培 训 人 数</w:t>
            </w:r>
            <w:r>
              <w:rPr>
                <w:rFonts w:hint="eastAsia"/>
              </w:rPr>
              <w:tab/>
            </w:r>
            <w:r>
              <w:rPr>
                <w:rFonts w:hint="eastAsia"/>
              </w:rPr>
              <w:t>8</w:t>
            </w:r>
            <w:r>
              <w:rPr>
                <w:rFonts w:hint="eastAsia"/>
              </w:rPr>
              <w:tab/>
            </w:r>
            <w:r>
              <w:rPr>
                <w:rFonts w:hint="eastAsia"/>
              </w:rPr>
              <w:t>培 训     地 点</w:t>
            </w:r>
            <w:r>
              <w:rPr>
                <w:rFonts w:hint="eastAsia"/>
              </w:rPr>
              <w:tab/>
            </w:r>
            <w:r>
              <w:rPr>
                <w:rFonts w:hint="eastAsia"/>
              </w:rPr>
              <w:t>丰安培训第二教室</w:t>
            </w:r>
          </w:p>
          <w:p>
            <w:r>
              <w:rPr>
                <w:rFonts w:hint="eastAsia"/>
              </w:rPr>
              <w:t>培 训 时 间</w:t>
            </w:r>
            <w:r>
              <w:rPr>
                <w:rFonts w:hint="eastAsia"/>
              </w:rPr>
              <w:tab/>
            </w:r>
            <w:r>
              <w:rPr>
                <w:rFonts w:hint="eastAsia"/>
              </w:rPr>
              <w:t>2019年10月13日 至 2019年10月14日，  共14 学时</w:t>
            </w:r>
          </w:p>
          <w:p>
            <w:r>
              <w:rPr>
                <w:rFonts w:hint="eastAsia"/>
              </w:rPr>
              <w:t>理论知识考试</w:t>
            </w:r>
          </w:p>
          <w:p>
            <w:r>
              <w:rPr>
                <w:rFonts w:hint="eastAsia"/>
              </w:rPr>
              <w:t>时间、地点</w:t>
            </w:r>
            <w:r>
              <w:rPr>
                <w:rFonts w:hint="eastAsia"/>
              </w:rPr>
              <w:tab/>
            </w:r>
            <w:r>
              <w:rPr>
                <w:rFonts w:hint="eastAsia"/>
              </w:rPr>
              <w:t>2019年10月17日 上午10:00-12:00 河北能源职业技术学院开滦安培中心</w:t>
            </w:r>
          </w:p>
          <w:p>
            <w:r>
              <w:rPr>
                <w:rFonts w:hint="eastAsia"/>
              </w:rPr>
              <w:t>课程</w:t>
            </w:r>
          </w:p>
          <w:p>
            <w:r>
              <w:rPr>
                <w:rFonts w:hint="eastAsia"/>
              </w:rPr>
              <w:t>安排</w:t>
            </w:r>
            <w:r>
              <w:rPr>
                <w:rFonts w:hint="eastAsia"/>
              </w:rPr>
              <w:tab/>
            </w:r>
            <w:r>
              <w:rPr>
                <w:rFonts w:hint="eastAsia"/>
              </w:rPr>
              <w:t>日期</w:t>
            </w:r>
            <w:r>
              <w:rPr>
                <w:rFonts w:hint="eastAsia"/>
              </w:rPr>
              <w:tab/>
            </w:r>
            <w:r>
              <w:rPr>
                <w:rFonts w:hint="eastAsia"/>
              </w:rPr>
              <w:t>教学内容</w:t>
            </w:r>
            <w:r>
              <w:rPr>
                <w:rFonts w:hint="eastAsia"/>
              </w:rPr>
              <w:tab/>
            </w:r>
            <w:r>
              <w:rPr>
                <w:rFonts w:hint="eastAsia"/>
              </w:rPr>
              <w:t>理论课时</w:t>
            </w:r>
            <w:r>
              <w:rPr>
                <w:rFonts w:hint="eastAsia"/>
              </w:rPr>
              <w:tab/>
            </w:r>
            <w:r>
              <w:rPr>
                <w:rFonts w:hint="eastAsia"/>
              </w:rPr>
              <w:t>授课教师</w:t>
            </w:r>
            <w:r>
              <w:rPr>
                <w:rFonts w:hint="eastAsia"/>
              </w:rPr>
              <w:tab/>
            </w:r>
            <w:r>
              <w:rPr>
                <w:rFonts w:hint="eastAsia"/>
              </w:rPr>
              <w:t>合格证编号</w:t>
            </w:r>
          </w:p>
          <w:p>
            <w:r>
              <w:rPr>
                <w:rFonts w:hint="eastAsia"/>
              </w:rPr>
              <w:tab/>
            </w:r>
            <w:r>
              <w:rPr>
                <w:rFonts w:hint="eastAsia"/>
              </w:rPr>
              <w:t>10.13</w:t>
            </w:r>
            <w:r>
              <w:rPr>
                <w:rFonts w:hint="eastAsia"/>
              </w:rPr>
              <w:tab/>
            </w:r>
            <w:r>
              <w:rPr>
                <w:rFonts w:hint="eastAsia"/>
              </w:rPr>
              <w:t>典型事故案例分析；相关法律、法规、标准、规范</w:t>
            </w:r>
            <w:r>
              <w:rPr>
                <w:rFonts w:hint="eastAsia"/>
              </w:rPr>
              <w:tab/>
            </w:r>
            <w:r>
              <w:rPr>
                <w:rFonts w:hint="eastAsia"/>
              </w:rPr>
              <w:t>4</w:t>
            </w:r>
            <w:r>
              <w:rPr>
                <w:rFonts w:hint="eastAsia"/>
              </w:rPr>
              <w:tab/>
            </w:r>
            <w:r>
              <w:rPr>
                <w:rFonts w:hint="eastAsia"/>
              </w:rPr>
              <w:t>肖东辉</w:t>
            </w:r>
            <w:r>
              <w:rPr>
                <w:rFonts w:hint="eastAsia"/>
              </w:rPr>
              <w:tab/>
            </w:r>
            <w:r>
              <w:rPr>
                <w:rFonts w:hint="eastAsia"/>
              </w:rPr>
              <w:t>HBT130225197409107137-0409</w:t>
            </w:r>
          </w:p>
          <w:p>
            <w:r>
              <w:rPr>
                <w:rFonts w:hint="eastAsia"/>
              </w:rPr>
              <w:tab/>
            </w:r>
            <w:r>
              <w:rPr>
                <w:rFonts w:hint="eastAsia"/>
              </w:rPr>
              <w:tab/>
            </w:r>
            <w:r>
              <w:rPr>
                <w:rFonts w:hint="eastAsia"/>
              </w:rPr>
              <w:t>电气方面的新技术、新工艺、新材料；消防安全“四个能力”建设</w:t>
            </w:r>
            <w:r>
              <w:rPr>
                <w:rFonts w:hint="eastAsia"/>
              </w:rPr>
              <w:tab/>
            </w:r>
            <w:r>
              <w:rPr>
                <w:rFonts w:hint="eastAsia"/>
              </w:rPr>
              <w:t>4</w:t>
            </w:r>
            <w:r>
              <w:rPr>
                <w:rFonts w:hint="eastAsia"/>
              </w:rPr>
              <w:tab/>
            </w:r>
            <w:r>
              <w:rPr>
                <w:rFonts w:hint="eastAsia"/>
              </w:rPr>
              <w:tab/>
            </w:r>
          </w:p>
          <w:p>
            <w:r>
              <w:rPr>
                <w:rFonts w:hint="eastAsia"/>
              </w:rPr>
              <w:tab/>
            </w:r>
            <w:r>
              <w:rPr>
                <w:rFonts w:hint="eastAsia"/>
              </w:rPr>
              <w:t>10.14</w:t>
            </w:r>
            <w:r>
              <w:rPr>
                <w:rFonts w:hint="eastAsia"/>
              </w:rPr>
              <w:tab/>
            </w:r>
            <w:r>
              <w:rPr>
                <w:rFonts w:hint="eastAsia"/>
              </w:rPr>
              <w:t>安全生产风险辨识方法和风险管控措施；复习</w:t>
            </w:r>
            <w:r>
              <w:rPr>
                <w:rFonts w:hint="eastAsia"/>
              </w:rPr>
              <w:tab/>
            </w:r>
            <w:r>
              <w:rPr>
                <w:rFonts w:hint="eastAsia"/>
              </w:rPr>
              <w:t>4</w:t>
            </w:r>
            <w:r>
              <w:rPr>
                <w:rFonts w:hint="eastAsia"/>
              </w:rPr>
              <w:tab/>
            </w:r>
            <w:r>
              <w:rPr>
                <w:rFonts w:hint="eastAsia"/>
              </w:rPr>
              <w:t>肖东辉</w:t>
            </w:r>
            <w:r>
              <w:rPr>
                <w:rFonts w:hint="eastAsia"/>
              </w:rPr>
              <w:tab/>
            </w:r>
            <w:r>
              <w:rPr>
                <w:rFonts w:hint="eastAsia"/>
              </w:rPr>
              <w:t>HBT130225197409107137-0409</w:t>
            </w:r>
          </w:p>
          <w:p>
            <w:r>
              <w:rPr>
                <w:rFonts w:hint="eastAsia"/>
              </w:rPr>
              <w:tab/>
            </w:r>
            <w:r>
              <w:rPr>
                <w:rFonts w:hint="eastAsia"/>
              </w:rPr>
              <w:t>10.17</w:t>
            </w:r>
            <w:r>
              <w:rPr>
                <w:rFonts w:hint="eastAsia"/>
              </w:rPr>
              <w:tab/>
            </w:r>
            <w:r>
              <w:rPr>
                <w:rFonts w:hint="eastAsia"/>
              </w:rPr>
              <w:t>考试</w:t>
            </w:r>
            <w:r>
              <w:rPr>
                <w:rFonts w:hint="eastAsia"/>
              </w:rPr>
              <w:tab/>
            </w:r>
            <w:r>
              <w:rPr>
                <w:rFonts w:hint="eastAsia"/>
              </w:rPr>
              <w:t>2</w:t>
            </w:r>
            <w:r>
              <w:rPr>
                <w:rFonts w:hint="eastAsia"/>
              </w:rPr>
              <w:tab/>
            </w:r>
            <w:r>
              <w:rPr>
                <w:rFonts w:hint="eastAsia"/>
              </w:rPr>
              <w:t>应急管理局</w:t>
            </w:r>
          </w:p>
          <w:p>
            <w:r>
              <w:rPr>
                <w:rFonts w:hint="eastAsia"/>
              </w:rPr>
              <w:t>抽查考试申请表2</w:t>
            </w:r>
          </w:p>
          <w:p>
            <w:r>
              <w:rPr>
                <w:rFonts w:hint="eastAsia"/>
              </w:rPr>
              <w:t>唐山市安全生产培训考试申请表</w:t>
            </w:r>
          </w:p>
          <w:p>
            <w:r>
              <w:rPr>
                <w:rFonts w:hint="eastAsia"/>
              </w:rPr>
              <w:t>培 训 类 别：电工作业         操作项目:高压电工作业            换证第20010期</w:t>
            </w:r>
          </w:p>
          <w:p>
            <w:r>
              <w:rPr>
                <w:rFonts w:hint="eastAsia"/>
              </w:rPr>
              <w:t>培训机构名称</w:t>
            </w:r>
          </w:p>
          <w:p>
            <w:r>
              <w:rPr>
                <w:rFonts w:hint="eastAsia"/>
              </w:rPr>
              <w:t>（级      别）</w:t>
            </w:r>
            <w:r>
              <w:rPr>
                <w:rFonts w:hint="eastAsia"/>
              </w:rPr>
              <w:tab/>
            </w:r>
            <w:r>
              <w:rPr>
                <w:rFonts w:hint="eastAsia"/>
              </w:rPr>
              <w:t>丰南区丰安安全生产培训咨询有限公司</w:t>
            </w:r>
          </w:p>
          <w:p>
            <w:r>
              <w:rPr>
                <w:rFonts w:hint="eastAsia"/>
              </w:rPr>
              <w:t>(三级)</w:t>
            </w:r>
          </w:p>
          <w:p>
            <w:r>
              <w:rPr>
                <w:rFonts w:hint="eastAsia"/>
              </w:rPr>
              <w:t>培 训 人 数</w:t>
            </w:r>
            <w:r>
              <w:rPr>
                <w:rFonts w:hint="eastAsia"/>
              </w:rPr>
              <w:tab/>
            </w:r>
            <w:r>
              <w:rPr>
                <w:rFonts w:hint="eastAsia"/>
              </w:rPr>
              <w:t>50</w:t>
            </w:r>
            <w:r>
              <w:rPr>
                <w:rFonts w:hint="eastAsia"/>
              </w:rPr>
              <w:tab/>
            </w:r>
            <w:r>
              <w:rPr>
                <w:rFonts w:hint="eastAsia"/>
              </w:rPr>
              <w:t>培 训     地 点</w:t>
            </w:r>
            <w:r>
              <w:rPr>
                <w:rFonts w:hint="eastAsia"/>
              </w:rPr>
              <w:tab/>
            </w:r>
            <w:r>
              <w:rPr>
                <w:rFonts w:hint="eastAsia"/>
              </w:rPr>
              <w:t>丰安培训实训基地</w:t>
            </w:r>
          </w:p>
          <w:p>
            <w:r>
              <w:rPr>
                <w:rFonts w:hint="eastAsia"/>
              </w:rPr>
              <w:t>培 训 时 间</w:t>
            </w:r>
            <w:r>
              <w:rPr>
                <w:rFonts w:hint="eastAsia"/>
              </w:rPr>
              <w:tab/>
            </w:r>
            <w:r>
              <w:rPr>
                <w:rFonts w:hint="eastAsia"/>
              </w:rPr>
              <w:t>2020年12月25日 至 2020年12月26日，  共18 学时</w:t>
            </w:r>
          </w:p>
          <w:p>
            <w:r>
              <w:rPr>
                <w:rFonts w:hint="eastAsia"/>
              </w:rPr>
              <w:t>理论知识考试</w:t>
            </w:r>
          </w:p>
          <w:p>
            <w:r>
              <w:rPr>
                <w:rFonts w:hint="eastAsia"/>
              </w:rPr>
              <w:t>时间、地点</w:t>
            </w:r>
            <w:r>
              <w:rPr>
                <w:rFonts w:hint="eastAsia"/>
              </w:rPr>
              <w:tab/>
            </w:r>
            <w:r>
              <w:rPr>
                <w:rFonts w:hint="eastAsia"/>
              </w:rPr>
              <w:t>2020年12月28日 上午10:00-12:00河北能源职业技术学院开滦安培中心</w:t>
            </w:r>
          </w:p>
          <w:p>
            <w:r>
              <w:rPr>
                <w:rFonts w:hint="eastAsia"/>
              </w:rPr>
              <w:t>课程</w:t>
            </w:r>
          </w:p>
          <w:p>
            <w:r>
              <w:rPr>
                <w:rFonts w:hint="eastAsia"/>
              </w:rPr>
              <w:t>安排</w:t>
            </w:r>
            <w:r>
              <w:rPr>
                <w:rFonts w:hint="eastAsia"/>
              </w:rPr>
              <w:tab/>
            </w:r>
            <w:r>
              <w:rPr>
                <w:rFonts w:hint="eastAsia"/>
              </w:rPr>
              <w:t>日期</w:t>
            </w:r>
            <w:r>
              <w:rPr>
                <w:rFonts w:hint="eastAsia"/>
              </w:rPr>
              <w:tab/>
            </w:r>
            <w:r>
              <w:rPr>
                <w:rFonts w:hint="eastAsia"/>
              </w:rPr>
              <w:t>教学内容</w:t>
            </w:r>
            <w:r>
              <w:rPr>
                <w:rFonts w:hint="eastAsia"/>
              </w:rPr>
              <w:tab/>
            </w:r>
            <w:r>
              <w:rPr>
                <w:rFonts w:hint="eastAsia"/>
              </w:rPr>
              <w:t>理论课时</w:t>
            </w:r>
            <w:r>
              <w:rPr>
                <w:rFonts w:hint="eastAsia"/>
              </w:rPr>
              <w:tab/>
            </w:r>
            <w:r>
              <w:rPr>
                <w:rFonts w:hint="eastAsia"/>
              </w:rPr>
              <w:t>授课教师</w:t>
            </w:r>
            <w:r>
              <w:rPr>
                <w:rFonts w:hint="eastAsia"/>
              </w:rPr>
              <w:tab/>
            </w:r>
            <w:r>
              <w:rPr>
                <w:rFonts w:hint="eastAsia"/>
              </w:rPr>
              <w:t>合格证编号</w:t>
            </w:r>
          </w:p>
          <w:p>
            <w:r>
              <w:rPr>
                <w:rFonts w:hint="eastAsia"/>
              </w:rPr>
              <w:tab/>
            </w:r>
            <w:r>
              <w:rPr>
                <w:rFonts w:hint="eastAsia"/>
              </w:rPr>
              <w:t>12.25</w:t>
            </w:r>
            <w:r>
              <w:rPr>
                <w:rFonts w:hint="eastAsia"/>
              </w:rPr>
              <w:tab/>
            </w:r>
            <w:r>
              <w:rPr>
                <w:rFonts w:hint="eastAsia"/>
              </w:rPr>
              <w:t>典型事故案例分析；相关法律、法规、标准、规范</w:t>
            </w:r>
            <w:r>
              <w:rPr>
                <w:rFonts w:hint="eastAsia"/>
              </w:rPr>
              <w:tab/>
            </w:r>
            <w:r>
              <w:rPr>
                <w:rFonts w:hint="eastAsia"/>
              </w:rPr>
              <w:t>4</w:t>
            </w:r>
            <w:r>
              <w:rPr>
                <w:rFonts w:hint="eastAsia"/>
              </w:rPr>
              <w:tab/>
            </w:r>
            <w:r>
              <w:rPr>
                <w:rFonts w:hint="eastAsia"/>
              </w:rPr>
              <w:t>肖东辉</w:t>
            </w:r>
            <w:r>
              <w:rPr>
                <w:rFonts w:hint="eastAsia"/>
              </w:rPr>
              <w:tab/>
            </w:r>
            <w:r>
              <w:rPr>
                <w:rFonts w:hint="eastAsia"/>
              </w:rPr>
              <w:t>HBT130225197409107137-0409</w:t>
            </w:r>
          </w:p>
          <w:p/>
          <w:p>
            <w:r>
              <w:rPr>
                <w:rFonts w:hint="eastAsia"/>
              </w:rPr>
              <w:tab/>
            </w:r>
            <w:r>
              <w:rPr>
                <w:rFonts w:hint="eastAsia"/>
              </w:rPr>
              <w:tab/>
            </w:r>
            <w:r>
              <w:rPr>
                <w:rFonts w:hint="eastAsia"/>
              </w:rPr>
              <w:t>电气方面的新技术、新工艺、新材料；消防安全“四个能力”建设</w:t>
            </w:r>
            <w:r>
              <w:rPr>
                <w:rFonts w:hint="eastAsia"/>
              </w:rPr>
              <w:tab/>
            </w:r>
            <w:r>
              <w:rPr>
                <w:rFonts w:hint="eastAsia"/>
              </w:rPr>
              <w:t>4</w:t>
            </w:r>
            <w:r>
              <w:rPr>
                <w:rFonts w:hint="eastAsia"/>
              </w:rPr>
              <w:tab/>
            </w:r>
            <w:r>
              <w:rPr>
                <w:rFonts w:hint="eastAsia"/>
              </w:rPr>
              <w:tab/>
            </w:r>
          </w:p>
          <w:p>
            <w:r>
              <w:rPr>
                <w:rFonts w:hint="eastAsia"/>
              </w:rPr>
              <w:tab/>
            </w:r>
            <w:r>
              <w:rPr>
                <w:rFonts w:hint="eastAsia"/>
              </w:rPr>
              <w:t>12.26</w:t>
            </w:r>
            <w:r>
              <w:rPr>
                <w:rFonts w:hint="eastAsia"/>
              </w:rPr>
              <w:tab/>
            </w:r>
            <w:r>
              <w:rPr>
                <w:rFonts w:hint="eastAsia"/>
              </w:rPr>
              <w:t>安全生产风险辨识方法和风险管控措施；复习</w:t>
            </w:r>
            <w:r>
              <w:rPr>
                <w:rFonts w:hint="eastAsia"/>
              </w:rPr>
              <w:tab/>
            </w:r>
            <w:r>
              <w:rPr>
                <w:rFonts w:hint="eastAsia"/>
              </w:rPr>
              <w:t>8</w:t>
            </w:r>
            <w:r>
              <w:rPr>
                <w:rFonts w:hint="eastAsia"/>
              </w:rPr>
              <w:tab/>
            </w:r>
            <w:r>
              <w:rPr>
                <w:rFonts w:hint="eastAsia"/>
              </w:rPr>
              <w:t>肖东辉</w:t>
            </w:r>
            <w:r>
              <w:rPr>
                <w:rFonts w:hint="eastAsia"/>
              </w:rPr>
              <w:tab/>
            </w:r>
            <w:r>
              <w:rPr>
                <w:rFonts w:hint="eastAsia"/>
              </w:rPr>
              <w:t>HBT130225197409107137-0409</w:t>
            </w:r>
          </w:p>
          <w:p/>
          <w:p>
            <w:r>
              <w:rPr>
                <w:rFonts w:hint="eastAsia"/>
              </w:rPr>
              <w:tab/>
            </w:r>
            <w:r>
              <w:rPr>
                <w:rFonts w:hint="eastAsia"/>
              </w:rPr>
              <w:t>12.28</w:t>
            </w:r>
            <w:r>
              <w:rPr>
                <w:rFonts w:hint="eastAsia"/>
              </w:rPr>
              <w:tab/>
            </w:r>
            <w:r>
              <w:rPr>
                <w:rFonts w:hint="eastAsia"/>
              </w:rPr>
              <w:t>考试</w:t>
            </w:r>
            <w:r>
              <w:rPr>
                <w:rFonts w:hint="eastAsia"/>
              </w:rPr>
              <w:tab/>
            </w:r>
            <w:r>
              <w:rPr>
                <w:rFonts w:hint="eastAsia"/>
              </w:rPr>
              <w:t>2</w:t>
            </w:r>
            <w:r>
              <w:rPr>
                <w:rFonts w:hint="eastAsia"/>
              </w:rPr>
              <w:tab/>
            </w:r>
            <w:r>
              <w:rPr>
                <w:rFonts w:hint="eastAsia"/>
              </w:rPr>
              <w:t>应急管理局</w:t>
            </w:r>
          </w:p>
          <w:p>
            <w:r>
              <w:rPr>
                <w:rFonts w:hint="eastAsia"/>
              </w:rPr>
              <w:t>合同在执行过程中没有更改。</w:t>
            </w:r>
          </w:p>
          <w:p>
            <w:pPr>
              <w:rPr>
                <w:rFonts w:ascii="宋体" w:hAnsi="宋体" w:cs="宋体"/>
                <w:bCs/>
                <w:szCs w:val="21"/>
              </w:rPr>
            </w:pPr>
            <w:r>
              <w:rPr>
                <w:rFonts w:hint="eastAsia"/>
              </w:rPr>
              <w:t>公司目前暂无合同更改情况。</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960" w:type="dxa"/>
            <w:vAlign w:val="center"/>
          </w:tcPr>
          <w:p>
            <w:pPr>
              <w:rPr>
                <w:szCs w:val="21"/>
              </w:rPr>
            </w:pPr>
            <w:r>
              <w:rPr>
                <w:rFonts w:hint="eastAsia"/>
                <w:szCs w:val="21"/>
              </w:rPr>
              <w:t>Q8.4</w:t>
            </w:r>
          </w:p>
        </w:tc>
        <w:tc>
          <w:tcPr>
            <w:tcW w:w="10694" w:type="dxa"/>
            <w:vAlign w:val="center"/>
          </w:tcPr>
          <w:p>
            <w:r>
              <w:rPr>
                <w:rFonts w:hint="eastAsia"/>
              </w:rPr>
              <w:t>编制了《外部提供过程控制程序》，对由外部提供的产品、过程或服务进行控制，确保其符合要求。</w:t>
            </w:r>
          </w:p>
          <w:p>
            <w:r>
              <w:rPr>
                <w:rFonts w:hint="eastAsia"/>
              </w:rPr>
              <w:t>抽查采购合同1：供货方：徐州市广联科技有限公司，供货内容为特种作业智能实操考核训练设备，签订时间为2</w:t>
            </w:r>
            <w:r>
              <w:t>019.5.16.</w:t>
            </w:r>
          </w:p>
          <w:p>
            <w:r>
              <w:rPr>
                <w:rFonts w:hint="eastAsia"/>
              </w:rPr>
              <w:t>抽查采购合同2：供货方：河北巴佳企业管理咨询有限公司，供货内容为链工宝合作协议，乙方未进行签字盖章。</w:t>
            </w:r>
          </w:p>
          <w:p>
            <w:r>
              <w:rPr>
                <w:rFonts w:hint="eastAsia"/>
              </w:rPr>
              <w:t>抽查供方名单序号</w:t>
            </w:r>
            <w:r>
              <w:rPr>
                <w:rFonts w:hint="eastAsia"/>
              </w:rPr>
              <w:tab/>
            </w:r>
          </w:p>
          <w:p>
            <w:pPr>
              <w:rPr>
                <w:rFonts w:hint="eastAsia"/>
              </w:rPr>
            </w:pPr>
            <w:r>
              <w:rPr>
                <w:rFonts w:hint="eastAsia"/>
              </w:rPr>
              <w:t>供方名称</w:t>
            </w:r>
            <w:r>
              <w:rPr>
                <w:rFonts w:hint="eastAsia"/>
              </w:rPr>
              <w:tab/>
            </w:r>
            <w:r>
              <w:rPr>
                <w:rFonts w:hint="eastAsia"/>
              </w:rPr>
              <w:t>供应产品/服务</w:t>
            </w:r>
            <w:r>
              <w:rPr>
                <w:rFonts w:hint="eastAsia"/>
              </w:rPr>
              <w:tab/>
            </w:r>
            <w:r>
              <w:rPr>
                <w:rFonts w:hint="eastAsia"/>
              </w:rPr>
              <w:t>联系人</w:t>
            </w:r>
            <w:r>
              <w:rPr>
                <w:rFonts w:hint="eastAsia"/>
              </w:rPr>
              <w:tab/>
            </w:r>
            <w:r>
              <w:rPr>
                <w:rFonts w:hint="eastAsia"/>
              </w:rPr>
              <w:t>列入日期</w:t>
            </w:r>
            <w:r>
              <w:rPr>
                <w:rFonts w:hint="eastAsia"/>
              </w:rPr>
              <w:tab/>
            </w:r>
            <w:r>
              <w:rPr>
                <w:rFonts w:hint="eastAsia"/>
              </w:rPr>
              <w:t>备注</w:t>
            </w:r>
          </w:p>
          <w:p>
            <w:pPr>
              <w:rPr>
                <w:rFonts w:hint="eastAsia"/>
              </w:rPr>
            </w:pPr>
            <w:r>
              <w:rPr>
                <w:rFonts w:hint="eastAsia"/>
              </w:rPr>
              <w:t>1</w:t>
            </w:r>
            <w:r>
              <w:rPr>
                <w:rFonts w:hint="eastAsia"/>
              </w:rPr>
              <w:tab/>
            </w:r>
            <w:r>
              <w:rPr>
                <w:rFonts w:hint="eastAsia"/>
              </w:rPr>
              <w:t>上海润润清洁用品有限公司</w:t>
            </w:r>
            <w:r>
              <w:rPr>
                <w:rFonts w:hint="eastAsia"/>
              </w:rPr>
              <w:tab/>
            </w:r>
            <w:r>
              <w:rPr>
                <w:rFonts w:hint="eastAsia"/>
              </w:rPr>
              <w:t>清洁用品</w:t>
            </w:r>
            <w:r>
              <w:rPr>
                <w:rFonts w:hint="eastAsia"/>
              </w:rPr>
              <w:tab/>
            </w:r>
            <w:r>
              <w:rPr>
                <w:rFonts w:hint="eastAsia"/>
              </w:rPr>
              <w:t>李经理</w:t>
            </w:r>
            <w:r>
              <w:rPr>
                <w:rFonts w:hint="eastAsia"/>
              </w:rPr>
              <w:tab/>
            </w:r>
            <w:r>
              <w:rPr>
                <w:rFonts w:hint="eastAsia"/>
              </w:rPr>
              <w:t>2020.5.12</w:t>
            </w:r>
            <w:r>
              <w:rPr>
                <w:rFonts w:hint="eastAsia"/>
              </w:rPr>
              <w:tab/>
            </w:r>
          </w:p>
          <w:p>
            <w:pPr>
              <w:rPr>
                <w:rFonts w:hint="eastAsia"/>
              </w:rPr>
            </w:pPr>
            <w:r>
              <w:rPr>
                <w:rFonts w:hint="eastAsia"/>
              </w:rPr>
              <w:t>2</w:t>
            </w:r>
            <w:r>
              <w:rPr>
                <w:rFonts w:hint="eastAsia"/>
              </w:rPr>
              <w:tab/>
            </w:r>
            <w:r>
              <w:rPr>
                <w:rFonts w:hint="eastAsia"/>
              </w:rPr>
              <w:t>北京祥春园商贸有限公司</w:t>
            </w:r>
            <w:r>
              <w:rPr>
                <w:rFonts w:hint="eastAsia"/>
              </w:rPr>
              <w:tab/>
            </w:r>
            <w:r>
              <w:rPr>
                <w:rFonts w:hint="eastAsia"/>
              </w:rPr>
              <w:t>办公室用品</w:t>
            </w:r>
            <w:r>
              <w:rPr>
                <w:rFonts w:hint="eastAsia"/>
              </w:rPr>
              <w:tab/>
            </w:r>
            <w:r>
              <w:rPr>
                <w:rFonts w:hint="eastAsia"/>
              </w:rPr>
              <w:t>赵经理</w:t>
            </w:r>
            <w:r>
              <w:rPr>
                <w:rFonts w:hint="eastAsia"/>
              </w:rPr>
              <w:tab/>
            </w:r>
            <w:r>
              <w:rPr>
                <w:rFonts w:hint="eastAsia"/>
              </w:rPr>
              <w:t>2020.7.30</w:t>
            </w:r>
            <w:r>
              <w:rPr>
                <w:rFonts w:hint="eastAsia"/>
              </w:rPr>
              <w:tab/>
            </w:r>
          </w:p>
          <w:p>
            <w:pPr>
              <w:rPr>
                <w:rFonts w:hint="eastAsia"/>
              </w:rPr>
            </w:pPr>
            <w:r>
              <w:rPr>
                <w:rFonts w:hint="eastAsia"/>
              </w:rPr>
              <w:t>3</w:t>
            </w:r>
            <w:r>
              <w:rPr>
                <w:rFonts w:hint="eastAsia"/>
              </w:rPr>
              <w:tab/>
            </w:r>
            <w:r>
              <w:rPr>
                <w:rFonts w:hint="eastAsia"/>
              </w:rPr>
              <w:t>上海幕勇酒店用品有限公司</w:t>
            </w:r>
            <w:r>
              <w:rPr>
                <w:rFonts w:hint="eastAsia"/>
              </w:rPr>
              <w:tab/>
            </w:r>
            <w:r>
              <w:rPr>
                <w:rFonts w:hint="eastAsia"/>
              </w:rPr>
              <w:t>清洁用品</w:t>
            </w:r>
            <w:r>
              <w:rPr>
                <w:rFonts w:hint="eastAsia"/>
              </w:rPr>
              <w:tab/>
            </w:r>
            <w:r>
              <w:rPr>
                <w:rFonts w:hint="eastAsia"/>
              </w:rPr>
              <w:t>王经理</w:t>
            </w:r>
            <w:r>
              <w:rPr>
                <w:rFonts w:hint="eastAsia"/>
              </w:rPr>
              <w:tab/>
            </w:r>
            <w:r>
              <w:rPr>
                <w:rFonts w:hint="eastAsia"/>
              </w:rPr>
              <w:t>2020.8.04</w:t>
            </w:r>
            <w:r>
              <w:rPr>
                <w:rFonts w:hint="eastAsia"/>
              </w:rPr>
              <w:tab/>
            </w:r>
          </w:p>
          <w:p>
            <w:r>
              <w:rPr>
                <w:rFonts w:hint="eastAsia"/>
              </w:rPr>
              <w:t xml:space="preserve">编制： 肖东辉                                             批准：韩昌印 </w:t>
            </w:r>
          </w:p>
          <w:p>
            <w:pPr>
              <w:rPr>
                <w:rFonts w:hint="eastAsia"/>
              </w:rPr>
            </w:pPr>
            <w:r>
              <w:rPr>
                <w:rFonts w:hint="eastAsia"/>
              </w:rPr>
              <w:t>抽查合格供方评定记录</w:t>
            </w:r>
          </w:p>
          <w:p>
            <w:r>
              <w:t xml:space="preserve">                                               </w:t>
            </w:r>
          </w:p>
          <w:p>
            <w:pPr>
              <w:rPr>
                <w:rFonts w:hint="eastAsia"/>
              </w:rPr>
            </w:pPr>
            <w:r>
              <w:rPr>
                <w:rFonts w:hint="eastAsia"/>
              </w:rPr>
              <w:t>供方名称</w:t>
            </w:r>
            <w:r>
              <w:rPr>
                <w:rFonts w:hint="eastAsia"/>
              </w:rPr>
              <w:tab/>
            </w:r>
            <w:r>
              <w:rPr>
                <w:rFonts w:hint="eastAsia"/>
              </w:rPr>
              <w:t>上海润润清洁用品有限公司</w:t>
            </w:r>
            <w:r>
              <w:rPr>
                <w:rFonts w:hint="eastAsia"/>
              </w:rPr>
              <w:tab/>
            </w:r>
            <w:r>
              <w:rPr>
                <w:rFonts w:hint="eastAsia"/>
              </w:rPr>
              <w:t>产品名称</w:t>
            </w:r>
            <w:r>
              <w:rPr>
                <w:rFonts w:hint="eastAsia"/>
              </w:rPr>
              <w:tab/>
            </w:r>
            <w:r>
              <w:rPr>
                <w:rFonts w:hint="eastAsia"/>
              </w:rPr>
              <w:t>清洁用品</w:t>
            </w:r>
            <w:r>
              <w:rPr>
                <w:rFonts w:hint="eastAsia"/>
              </w:rPr>
              <w:tab/>
            </w:r>
            <w:r>
              <w:rPr>
                <w:rFonts w:hint="eastAsia"/>
              </w:rPr>
              <w:t>联系人</w:t>
            </w:r>
            <w:r>
              <w:rPr>
                <w:rFonts w:hint="eastAsia"/>
              </w:rPr>
              <w:tab/>
            </w:r>
            <w:r>
              <w:rPr>
                <w:rFonts w:hint="eastAsia"/>
              </w:rPr>
              <w:t>李经理</w:t>
            </w:r>
          </w:p>
          <w:p>
            <w:pPr>
              <w:rPr>
                <w:rFonts w:hint="eastAsia"/>
              </w:rPr>
            </w:pPr>
            <w:r>
              <w:rPr>
                <w:rFonts w:hint="eastAsia"/>
              </w:rPr>
              <w:t xml:space="preserve">供方简介  </w:t>
            </w:r>
          </w:p>
          <w:p>
            <w:r>
              <w:rPr>
                <w:rFonts w:hint="eastAsia"/>
              </w:rPr>
              <w:t xml:space="preserve">该供方与我公司建立了良好的合作关系。其产品质量好，价格适中。交付及时。 </w:t>
            </w:r>
            <w:r>
              <w:t xml:space="preserve">                        </w:t>
            </w:r>
          </w:p>
          <w:p>
            <w:pPr>
              <w:rPr>
                <w:rFonts w:hint="eastAsia"/>
              </w:rPr>
            </w:pPr>
            <w:r>
              <w:rPr>
                <w:rFonts w:hint="eastAsia"/>
              </w:rPr>
              <w:t xml:space="preserve">教务管理部意见：   </w:t>
            </w:r>
          </w:p>
          <w:p>
            <w:pPr>
              <w:rPr>
                <w:rFonts w:hint="eastAsia"/>
              </w:rPr>
            </w:pPr>
            <w:r>
              <w:rPr>
                <w:rFonts w:hint="eastAsia"/>
              </w:rPr>
              <w:t xml:space="preserve">建议列为合格供方。 </w:t>
            </w:r>
          </w:p>
          <w:p>
            <w:pPr>
              <w:rPr>
                <w:rFonts w:hint="eastAsia"/>
              </w:rPr>
            </w:pPr>
            <w:r>
              <w:rPr>
                <w:rFonts w:hint="eastAsia"/>
              </w:rPr>
              <w:t>评价人：王福志   日期：2020.7.15</w:t>
            </w:r>
            <w:r>
              <w:rPr>
                <w:rFonts w:hint="eastAsia"/>
              </w:rPr>
              <w:tab/>
            </w:r>
          </w:p>
          <w:p>
            <w:pPr>
              <w:rPr>
                <w:rFonts w:hint="eastAsia"/>
              </w:rPr>
            </w:pPr>
            <w:r>
              <w:rPr>
                <w:rFonts w:hint="eastAsia"/>
              </w:rPr>
              <w:t>综合部意见：</w:t>
            </w:r>
          </w:p>
          <w:p>
            <w:r>
              <w:rPr>
                <w:rFonts w:hint="eastAsia"/>
              </w:rPr>
              <w:t>建议列为合格供方。</w:t>
            </w:r>
            <w:r>
              <w:t xml:space="preserve"> </w:t>
            </w:r>
          </w:p>
          <w:p>
            <w:pPr>
              <w:rPr>
                <w:rFonts w:hint="eastAsia"/>
              </w:rPr>
            </w:pPr>
            <w:r>
              <w:rPr>
                <w:rFonts w:hint="eastAsia"/>
              </w:rPr>
              <w:t>评价人：孙秀芝日期：2020.7.15</w:t>
            </w:r>
          </w:p>
          <w:p>
            <w:pPr>
              <w:rPr>
                <w:rFonts w:hint="eastAsia"/>
              </w:rPr>
            </w:pPr>
            <w:r>
              <w:rPr>
                <w:rFonts w:hint="eastAsia"/>
              </w:rPr>
              <w:t>评定结论（是否列入合格供名单）：</w:t>
            </w:r>
          </w:p>
          <w:p>
            <w:pPr>
              <w:rPr>
                <w:rFonts w:hint="eastAsia"/>
              </w:rPr>
            </w:pPr>
            <w:r>
              <w:rPr>
                <w:rFonts w:hint="eastAsia"/>
              </w:rPr>
              <w:t>同意     审批：孙秀芝日期：2020.7.15</w:t>
            </w:r>
          </w:p>
          <w:p>
            <w:pPr>
              <w:rPr>
                <w:rFonts w:hint="eastAsia"/>
              </w:rPr>
            </w:pPr>
            <w:r>
              <w:rPr>
                <w:rFonts w:hint="eastAsia"/>
              </w:rPr>
              <w:t>年度评价记录：</w:t>
            </w:r>
          </w:p>
          <w:p>
            <w:r>
              <w:rPr>
                <w:rFonts w:hint="eastAsia"/>
              </w:rPr>
              <w:t>2020继续列为合格供方</w:t>
            </w:r>
          </w:p>
          <w:p>
            <w:pPr>
              <w:rPr>
                <w:rFonts w:hint="eastAsia"/>
              </w:rPr>
            </w:pPr>
            <w:r>
              <w:rPr>
                <w:rFonts w:hint="eastAsia"/>
              </w:rPr>
              <w:t>2020年度</w:t>
            </w:r>
            <w:r>
              <w:rPr>
                <w:rFonts w:hint="eastAsia"/>
              </w:rPr>
              <w:tab/>
            </w:r>
            <w:r>
              <w:rPr>
                <w:rFonts w:hint="eastAsia"/>
              </w:rPr>
              <w:t>是否继续列入合格供方名单</w:t>
            </w:r>
            <w:r>
              <w:rPr>
                <w:rFonts w:hint="eastAsia"/>
              </w:rPr>
              <w:tab/>
            </w:r>
            <w:r>
              <w:rPr>
                <w:rFonts w:hint="eastAsia"/>
              </w:rPr>
              <w:t>是</w:t>
            </w:r>
            <w:r>
              <w:rPr>
                <w:rFonts w:hint="eastAsia"/>
              </w:rPr>
              <w:tab/>
            </w:r>
            <w:r>
              <w:rPr>
                <w:rFonts w:hint="eastAsia"/>
              </w:rPr>
              <w:t>批准</w:t>
            </w:r>
            <w:r>
              <w:rPr>
                <w:rFonts w:hint="eastAsia"/>
              </w:rPr>
              <w:tab/>
            </w:r>
            <w:r>
              <w:rPr>
                <w:rFonts w:hint="eastAsia"/>
              </w:rPr>
              <w:t xml:space="preserve">韩昌印 </w:t>
            </w:r>
            <w:r>
              <w:rPr>
                <w:rFonts w:hint="eastAsia"/>
              </w:rPr>
              <w:tab/>
            </w:r>
            <w:r>
              <w:rPr>
                <w:rFonts w:hint="eastAsia"/>
              </w:rPr>
              <w:t>日期</w:t>
            </w:r>
            <w:r>
              <w:rPr>
                <w:rFonts w:hint="eastAsia"/>
              </w:rPr>
              <w:tab/>
            </w:r>
            <w:r>
              <w:rPr>
                <w:rFonts w:hint="eastAsia"/>
              </w:rPr>
              <w:t>2020.7.15</w:t>
            </w:r>
            <w:r>
              <w:rPr>
                <w:rFonts w:hint="eastAsia"/>
              </w:rPr>
              <w:tab/>
            </w:r>
          </w:p>
          <w:p>
            <w:pPr>
              <w:pStyle w:val="2"/>
              <w:rPr>
                <w:rFonts w:hint="eastAsia"/>
              </w:rPr>
            </w:pP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w:t>
            </w:r>
            <w:r>
              <w:rPr>
                <w:szCs w:val="21"/>
              </w:rPr>
              <w:t>9.1.3</w:t>
            </w:r>
          </w:p>
        </w:tc>
        <w:tc>
          <w:tcPr>
            <w:tcW w:w="10694" w:type="dxa"/>
            <w:vAlign w:val="center"/>
          </w:tcPr>
          <w:p>
            <w:pPr>
              <w:rPr>
                <w:szCs w:val="21"/>
              </w:rPr>
            </w:pPr>
            <w:r>
              <w:rPr>
                <w:rFonts w:hint="eastAsia"/>
                <w:szCs w:val="21"/>
              </w:rPr>
              <w:t>1）数据收集与分析</w:t>
            </w:r>
          </w:p>
          <w:p>
            <w:pPr>
              <w:rPr>
                <w:szCs w:val="21"/>
              </w:rPr>
            </w:pPr>
            <w:r>
              <w:rPr>
                <w:rFonts w:hint="eastAsia"/>
                <w:szCs w:val="21"/>
              </w:rPr>
              <w:t>a）综合部每年管理评审前对顾客满意度和提供服务情况进行收集汇总、分析，并形成报告；</w:t>
            </w:r>
          </w:p>
          <w:p>
            <w:pPr>
              <w:rPr>
                <w:szCs w:val="21"/>
              </w:rPr>
            </w:pPr>
            <w:r>
              <w:rPr>
                <w:rFonts w:hint="eastAsia"/>
                <w:szCs w:val="21"/>
              </w:rPr>
              <w:t>b）综合部每年管理评审前对原材料采购和供方信息进行收集汇总、分析，并形成报告；</w:t>
            </w:r>
          </w:p>
          <w:p>
            <w:pPr>
              <w:rPr>
                <w:szCs w:val="21"/>
              </w:rPr>
            </w:pPr>
            <w:r>
              <w:rPr>
                <w:rFonts w:hint="eastAsia"/>
                <w:szCs w:val="21"/>
              </w:rPr>
              <w:t>c）教务管理部每年管理评审前对组织服务能力、服务设备使用情况进行收集汇总、分析，并形成报告；</w:t>
            </w:r>
          </w:p>
          <w:p>
            <w:pPr>
              <w:rPr>
                <w:szCs w:val="21"/>
              </w:rPr>
            </w:pPr>
            <w:r>
              <w:rPr>
                <w:rFonts w:hint="eastAsia"/>
                <w:szCs w:val="21"/>
              </w:rPr>
              <w:t>d）管理者代表每年管理评审前对质量/环境/职业健康安全管理体系运行情况进行总结，并形成报告；</w:t>
            </w:r>
          </w:p>
          <w:p>
            <w:pPr>
              <w:rPr>
                <w:szCs w:val="21"/>
              </w:rPr>
            </w:pPr>
            <w:r>
              <w:rPr>
                <w:rFonts w:hint="eastAsia"/>
                <w:szCs w:val="21"/>
              </w:rPr>
              <w:t>e）综合部每年管理评审前对人员培训率情况进行统计、分析，并形成报告；</w:t>
            </w:r>
          </w:p>
          <w:p>
            <w:pPr>
              <w:rPr>
                <w:szCs w:val="21"/>
              </w:rPr>
            </w:pPr>
            <w:r>
              <w:rPr>
                <w:rFonts w:hint="eastAsia"/>
                <w:szCs w:val="21"/>
              </w:rPr>
              <w:t>f）综合部每年管理评审前对产品的符合性信息进行收集汇总、分析，并形成报告；</w:t>
            </w:r>
          </w:p>
          <w:p>
            <w:pPr>
              <w:rPr>
                <w:szCs w:val="21"/>
              </w:rPr>
            </w:pPr>
            <w:r>
              <w:rPr>
                <w:rFonts w:hint="eastAsia"/>
                <w:szCs w:val="21"/>
              </w:rPr>
              <w:t>2）数据评价</w:t>
            </w:r>
          </w:p>
          <w:p>
            <w:pPr>
              <w:rPr>
                <w:szCs w:val="21"/>
              </w:rPr>
            </w:pPr>
            <w:r>
              <w:rPr>
                <w:rFonts w:hint="eastAsia"/>
                <w:szCs w:val="21"/>
              </w:rPr>
              <w:t>综合部在管理评审前收集各部门的分析报告，作为管理评审输入材料上报管理评审会讨论，以便于：</w:t>
            </w:r>
          </w:p>
          <w:p>
            <w:pPr>
              <w:rPr>
                <w:szCs w:val="21"/>
              </w:rPr>
            </w:pPr>
            <w:r>
              <w:rPr>
                <w:rFonts w:hint="eastAsia"/>
                <w:szCs w:val="21"/>
              </w:rPr>
              <w:t>a）确定质量/环境/职业健康安全管理体系的适宜性、充分性、有效性；</w:t>
            </w:r>
          </w:p>
          <w:p>
            <w:pPr>
              <w:rPr>
                <w:szCs w:val="21"/>
              </w:rPr>
            </w:pPr>
            <w:r>
              <w:rPr>
                <w:rFonts w:hint="eastAsia"/>
                <w:szCs w:val="21"/>
              </w:rPr>
              <w:t>b）确保产品和服务持续满足顾客要求；</w:t>
            </w:r>
          </w:p>
          <w:p>
            <w:pPr>
              <w:rPr>
                <w:szCs w:val="21"/>
              </w:rPr>
            </w:pPr>
            <w:r>
              <w:rPr>
                <w:rFonts w:hint="eastAsia"/>
                <w:szCs w:val="21"/>
              </w:rPr>
              <w:t>c）确保过程有效运行和控制；</w:t>
            </w:r>
          </w:p>
          <w:p>
            <w:pPr>
              <w:rPr>
                <w:szCs w:val="21"/>
              </w:rPr>
            </w:pPr>
            <w:r>
              <w:rPr>
                <w:rFonts w:hint="eastAsia"/>
                <w:szCs w:val="21"/>
              </w:rPr>
              <w:t>d）识别质量/环境/职业健康安全管理体系的改进机会。</w:t>
            </w:r>
          </w:p>
          <w:p>
            <w:pPr>
              <w:rPr>
                <w:szCs w:val="21"/>
              </w:rPr>
            </w:pP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color w:val="000000"/>
                <w:szCs w:val="21"/>
              </w:rPr>
              <w:t>12</w:t>
            </w:r>
            <w:r>
              <w:rPr>
                <w:rFonts w:hint="eastAsia"/>
                <w:color w:val="000000"/>
                <w:szCs w:val="21"/>
              </w:rPr>
              <w:t>月</w:t>
            </w:r>
            <w:r>
              <w:rPr>
                <w:color w:val="000000"/>
                <w:szCs w:val="21"/>
              </w:rPr>
              <w:t>20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2"/>
              </w:numPr>
              <w:rPr>
                <w:bCs/>
                <w:color w:val="000000"/>
                <w:szCs w:val="21"/>
              </w:rPr>
            </w:pPr>
            <w:r>
              <w:rPr>
                <w:rFonts w:hint="eastAsia" w:ascii="宋体" w:hAnsi="宋体" w:cs="宋体"/>
                <w:szCs w:val="21"/>
              </w:rPr>
              <w:t>提供了审核组名单：</w:t>
            </w:r>
            <w:r>
              <w:rPr>
                <w:rFonts w:hint="eastAsia"/>
                <w:bCs/>
                <w:color w:val="000000"/>
                <w:szCs w:val="21"/>
              </w:rPr>
              <w:t xml:space="preserve">组长：肖东辉 组员：孙秀芝  </w:t>
            </w: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w:t>
            </w:r>
            <w:r>
              <w:rPr>
                <w:color w:val="000000"/>
                <w:szCs w:val="21"/>
              </w:rPr>
              <w:t>12</w:t>
            </w:r>
            <w:r>
              <w:rPr>
                <w:rFonts w:hint="eastAsia"/>
                <w:color w:val="000000"/>
                <w:szCs w:val="21"/>
              </w:rPr>
              <w:t>月</w:t>
            </w:r>
            <w:r>
              <w:rPr>
                <w:color w:val="000000"/>
                <w:szCs w:val="21"/>
              </w:rPr>
              <w:t>20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3"/>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hint="eastAsia" w:ascii="宋体" w:hAnsi="宋体" w:cs="宋体"/>
                <w:szCs w:val="21"/>
              </w:rPr>
            </w:pPr>
            <w:r>
              <w:rPr>
                <w:rFonts w:hint="eastAsia" w:ascii="宋体" w:hAnsi="宋体" w:cs="宋体"/>
                <w:szCs w:val="21"/>
              </w:rPr>
              <w:t>提供了《内审不合格报告》1份，审核发现,综合部未对外来文件清单及时更新登记；不符合GB/T19001-2016 idt ISO9001:2015标准7.5.3条款。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宋体" w:hAnsi="宋体" w:cs="宋体"/>
                <w:szCs w:val="21"/>
              </w:rPr>
            </w:pPr>
            <w:r>
              <w:rPr>
                <w:rFonts w:hint="eastAsia" w:ascii="宋体" w:hAnsi="宋体" w:cs="宋体"/>
                <w:szCs w:val="21"/>
              </w:rPr>
              <w:t>审核结论：综合来看，这次内审是比较成功的审核，同时也发现我公司的质量/环境/安全管理体系运行基本是正常的、有效的，已具备（依据GB/T19001-2016 、GB/T24001-2016、GB/T45001-2020）申请第三方认证的条件。</w:t>
            </w:r>
          </w:p>
          <w:p>
            <w:r>
              <w:rPr>
                <w:rFonts w:hint="eastAsia" w:ascii="宋体" w:hAnsi="宋体" w:cs="宋体"/>
                <w:szCs w:val="21"/>
              </w:rPr>
              <w:t>审核员没有审核自己部门工作，具有独立性。</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EO</w:t>
            </w:r>
            <w:r>
              <w:rPr>
                <w:szCs w:val="21"/>
              </w:rPr>
              <w:t>10.1</w:t>
            </w:r>
          </w:p>
        </w:tc>
        <w:tc>
          <w:tcPr>
            <w:tcW w:w="10694" w:type="dxa"/>
            <w:vAlign w:val="center"/>
          </w:tcPr>
          <w:p>
            <w:pPr>
              <w:ind w:firstLine="420" w:firstLineChars="200"/>
              <w:rPr>
                <w:rFonts w:ascii="宋体" w:hAnsi="宋体" w:cs="宋体"/>
                <w:szCs w:val="21"/>
              </w:rPr>
            </w:pPr>
            <w:r>
              <w:rPr>
                <w:rFonts w:hint="eastAsia" w:ascii="宋体" w:hAnsi="宋体" w:cs="宋体"/>
                <w:szCs w:val="21"/>
              </w:rPr>
              <w:t>查公司在建立、实施管理体系中：</w:t>
            </w:r>
          </w:p>
          <w:p>
            <w:pPr>
              <w:ind w:firstLine="420" w:firstLineChars="200"/>
              <w:rPr>
                <w:rFonts w:ascii="宋体" w:hAnsi="宋体" w:cs="宋体"/>
                <w:szCs w:val="21"/>
              </w:rPr>
            </w:pPr>
            <w:r>
              <w:rPr>
                <w:rFonts w:hint="eastAsia" w:ascii="宋体" w:hAnsi="宋体" w:cs="宋体"/>
                <w:szCs w:val="21"/>
              </w:rPr>
              <w:t>a.制订各种控制程序文件；</w:t>
            </w:r>
          </w:p>
          <w:p>
            <w:pPr>
              <w:ind w:firstLine="420" w:firstLineChars="200"/>
              <w:rPr>
                <w:rFonts w:ascii="宋体" w:hAnsi="宋体" w:cs="宋体"/>
                <w:szCs w:val="21"/>
              </w:rPr>
            </w:pPr>
            <w:r>
              <w:rPr>
                <w:rFonts w:hint="eastAsia" w:ascii="宋体" w:hAnsi="宋体" w:cs="宋体"/>
                <w:szCs w:val="21"/>
              </w:rPr>
              <w:t>b.通过内审、管理评审评价管理体系的符合性；</w:t>
            </w:r>
          </w:p>
          <w:p>
            <w:pPr>
              <w:ind w:firstLine="420" w:firstLineChars="200"/>
              <w:rPr>
                <w:rFonts w:ascii="宋体" w:hAnsi="宋体" w:cs="宋体"/>
                <w:szCs w:val="21"/>
              </w:rPr>
            </w:pPr>
            <w:r>
              <w:rPr>
                <w:rFonts w:hint="eastAsia" w:ascii="宋体" w:hAnsi="宋体" w:cs="宋体"/>
                <w:szCs w:val="21"/>
              </w:rPr>
              <w:t>c.通过职业健康安全绩效的监视测量评价销售服务过程涉及环境管理的符合性；通过日常数据分析，采取纠正、预防措施，达到持续改进目的。</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公司办公和教学活动未发生过环境、安全等事故。</w:t>
            </w:r>
          </w:p>
          <w:p>
            <w:pPr>
              <w:pStyle w:val="13"/>
              <w:rPr>
                <w:bCs w:val="0"/>
                <w:spacing w:val="0"/>
                <w:szCs w:val="21"/>
              </w:rPr>
            </w:pPr>
            <w:r>
              <w:rPr>
                <w:rFonts w:hint="eastAsia"/>
                <w:bCs w:val="0"/>
                <w:spacing w:val="0"/>
                <w:szCs w:val="21"/>
              </w:rPr>
              <w:t>查持续改进：</w:t>
            </w:r>
          </w:p>
          <w:p>
            <w:pPr>
              <w:pStyle w:val="13"/>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3"/>
              <w:ind w:firstLine="420" w:firstLineChars="200"/>
              <w:rPr>
                <w:bCs w:val="0"/>
                <w:spacing w:val="0"/>
                <w:szCs w:val="21"/>
              </w:rPr>
            </w:pPr>
            <w:r>
              <w:rPr>
                <w:rFonts w:hint="eastAsia"/>
                <w:bCs w:val="0"/>
                <w:spacing w:val="0"/>
                <w:szCs w:val="21"/>
              </w:rPr>
              <w:t>b. 通过数据分析、纠正、预防措施实施达到持续改进；</w:t>
            </w:r>
          </w:p>
          <w:p>
            <w:pPr>
              <w:pStyle w:val="13"/>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r>
              <w:rPr>
                <w:rFonts w:hint="eastAsia"/>
              </w:rPr>
              <w:t>Y</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w:r>
    <w:r>
      <w:rPr>
        <w:rStyle w:val="17"/>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218"/>
    <w:rsid w:val="00017A34"/>
    <w:rsid w:val="000237F6"/>
    <w:rsid w:val="00024C50"/>
    <w:rsid w:val="0003373A"/>
    <w:rsid w:val="00036143"/>
    <w:rsid w:val="00046917"/>
    <w:rsid w:val="00053AAE"/>
    <w:rsid w:val="00071661"/>
    <w:rsid w:val="00090528"/>
    <w:rsid w:val="000A53EB"/>
    <w:rsid w:val="000B0723"/>
    <w:rsid w:val="0015174C"/>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97D1A"/>
    <w:rsid w:val="002B311A"/>
    <w:rsid w:val="002E1F88"/>
    <w:rsid w:val="003022CC"/>
    <w:rsid w:val="00337922"/>
    <w:rsid w:val="00340867"/>
    <w:rsid w:val="003518B5"/>
    <w:rsid w:val="00366399"/>
    <w:rsid w:val="00371C74"/>
    <w:rsid w:val="00375E04"/>
    <w:rsid w:val="00380837"/>
    <w:rsid w:val="00384E2C"/>
    <w:rsid w:val="003A198A"/>
    <w:rsid w:val="003A3B95"/>
    <w:rsid w:val="003B3E99"/>
    <w:rsid w:val="003D3E93"/>
    <w:rsid w:val="003F5657"/>
    <w:rsid w:val="003F740E"/>
    <w:rsid w:val="00410914"/>
    <w:rsid w:val="00411629"/>
    <w:rsid w:val="00432D46"/>
    <w:rsid w:val="00440658"/>
    <w:rsid w:val="00464DDE"/>
    <w:rsid w:val="004674DB"/>
    <w:rsid w:val="00470352"/>
    <w:rsid w:val="00476151"/>
    <w:rsid w:val="00484369"/>
    <w:rsid w:val="004920B1"/>
    <w:rsid w:val="004B720C"/>
    <w:rsid w:val="004E2437"/>
    <w:rsid w:val="004E5837"/>
    <w:rsid w:val="00526127"/>
    <w:rsid w:val="00536930"/>
    <w:rsid w:val="00536C76"/>
    <w:rsid w:val="00564E53"/>
    <w:rsid w:val="005946BA"/>
    <w:rsid w:val="005C56FD"/>
    <w:rsid w:val="005C5DF7"/>
    <w:rsid w:val="005D203C"/>
    <w:rsid w:val="005D4E2C"/>
    <w:rsid w:val="005F0441"/>
    <w:rsid w:val="0060324D"/>
    <w:rsid w:val="00636B21"/>
    <w:rsid w:val="00644FE2"/>
    <w:rsid w:val="00646FEC"/>
    <w:rsid w:val="0066254D"/>
    <w:rsid w:val="00662A0A"/>
    <w:rsid w:val="00674B11"/>
    <w:rsid w:val="0067640C"/>
    <w:rsid w:val="006836CF"/>
    <w:rsid w:val="006E678B"/>
    <w:rsid w:val="006F2701"/>
    <w:rsid w:val="0072147E"/>
    <w:rsid w:val="0072416A"/>
    <w:rsid w:val="00730A23"/>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A3A7F"/>
    <w:rsid w:val="00AC0499"/>
    <w:rsid w:val="00AF0AAB"/>
    <w:rsid w:val="00B1087D"/>
    <w:rsid w:val="00B13D98"/>
    <w:rsid w:val="00B160FB"/>
    <w:rsid w:val="00B16488"/>
    <w:rsid w:val="00B1795C"/>
    <w:rsid w:val="00B21FB7"/>
    <w:rsid w:val="00B26981"/>
    <w:rsid w:val="00B32E56"/>
    <w:rsid w:val="00B44F14"/>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4EBE"/>
    <w:rsid w:val="00C76E98"/>
    <w:rsid w:val="00C80696"/>
    <w:rsid w:val="00CA1D28"/>
    <w:rsid w:val="00CA65AB"/>
    <w:rsid w:val="00CB1062"/>
    <w:rsid w:val="00CD0F2B"/>
    <w:rsid w:val="00CD106F"/>
    <w:rsid w:val="00CD278B"/>
    <w:rsid w:val="00CE315A"/>
    <w:rsid w:val="00CE6D06"/>
    <w:rsid w:val="00CF776D"/>
    <w:rsid w:val="00D06F59"/>
    <w:rsid w:val="00D11C38"/>
    <w:rsid w:val="00D36495"/>
    <w:rsid w:val="00D513CF"/>
    <w:rsid w:val="00D77D72"/>
    <w:rsid w:val="00D8388C"/>
    <w:rsid w:val="00D923C3"/>
    <w:rsid w:val="00DA2A63"/>
    <w:rsid w:val="00DA57D8"/>
    <w:rsid w:val="00DB65E4"/>
    <w:rsid w:val="00DD1AF6"/>
    <w:rsid w:val="00DF2EA5"/>
    <w:rsid w:val="00E155CB"/>
    <w:rsid w:val="00E4177D"/>
    <w:rsid w:val="00E6360A"/>
    <w:rsid w:val="00E7307B"/>
    <w:rsid w:val="00E754A7"/>
    <w:rsid w:val="00E80AE3"/>
    <w:rsid w:val="00E80CCA"/>
    <w:rsid w:val="00E86639"/>
    <w:rsid w:val="00E93330"/>
    <w:rsid w:val="00E954C4"/>
    <w:rsid w:val="00EA12F3"/>
    <w:rsid w:val="00EB0164"/>
    <w:rsid w:val="00EB5739"/>
    <w:rsid w:val="00ED0F62"/>
    <w:rsid w:val="00F1746E"/>
    <w:rsid w:val="00F305C2"/>
    <w:rsid w:val="00F3665D"/>
    <w:rsid w:val="00F617EA"/>
    <w:rsid w:val="00F71A76"/>
    <w:rsid w:val="00F74F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EB72F61"/>
    <w:rsid w:val="21747ECE"/>
    <w:rsid w:val="22017E7F"/>
    <w:rsid w:val="23375BA3"/>
    <w:rsid w:val="23544896"/>
    <w:rsid w:val="235E7C88"/>
    <w:rsid w:val="246B6135"/>
    <w:rsid w:val="24FE116D"/>
    <w:rsid w:val="26E4625C"/>
    <w:rsid w:val="27B53290"/>
    <w:rsid w:val="28A46FFC"/>
    <w:rsid w:val="29A06FDB"/>
    <w:rsid w:val="2A134B34"/>
    <w:rsid w:val="2A712F0F"/>
    <w:rsid w:val="2B2E2752"/>
    <w:rsid w:val="2B9022F9"/>
    <w:rsid w:val="2BE9197F"/>
    <w:rsid w:val="2BFC024F"/>
    <w:rsid w:val="2C9B1E1D"/>
    <w:rsid w:val="2F4B0E69"/>
    <w:rsid w:val="30D16CC5"/>
    <w:rsid w:val="31C028B0"/>
    <w:rsid w:val="34D727FD"/>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03C1B20"/>
    <w:rsid w:val="51ED2183"/>
    <w:rsid w:val="52B24340"/>
    <w:rsid w:val="530F553F"/>
    <w:rsid w:val="56311B54"/>
    <w:rsid w:val="5949498B"/>
    <w:rsid w:val="59A85EFD"/>
    <w:rsid w:val="59E028D7"/>
    <w:rsid w:val="5D86343D"/>
    <w:rsid w:val="5DB12D14"/>
    <w:rsid w:val="5EA12B9A"/>
    <w:rsid w:val="5EB946E7"/>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B323330"/>
    <w:rsid w:val="6C093A05"/>
    <w:rsid w:val="6DA65F1D"/>
    <w:rsid w:val="6E031C73"/>
    <w:rsid w:val="6E116960"/>
    <w:rsid w:val="6E6B6A6E"/>
    <w:rsid w:val="6EE8797B"/>
    <w:rsid w:val="6F1E74D4"/>
    <w:rsid w:val="6FF46E59"/>
    <w:rsid w:val="7051627C"/>
    <w:rsid w:val="70CA3520"/>
    <w:rsid w:val="73E237A4"/>
    <w:rsid w:val="73E9008B"/>
    <w:rsid w:val="76C24502"/>
    <w:rsid w:val="772935FE"/>
    <w:rsid w:val="7A0E74A5"/>
    <w:rsid w:val="7A42130E"/>
    <w:rsid w:val="7AF60EDD"/>
    <w:rsid w:val="7B152BEE"/>
    <w:rsid w:val="7B53369F"/>
    <w:rsid w:val="7B760BF0"/>
    <w:rsid w:val="7B8757FC"/>
    <w:rsid w:val="7C046C2A"/>
    <w:rsid w:val="7C483276"/>
    <w:rsid w:val="7C4D08BC"/>
    <w:rsid w:val="7DAC6B0C"/>
    <w:rsid w:val="7DAD46F3"/>
    <w:rsid w:val="7DB94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Body Text Indent 3"/>
    <w:basedOn w:val="1"/>
    <w:link w:val="24"/>
    <w:semiHidden/>
    <w:unhideWhenUsed/>
    <w:qFormat/>
    <w:uiPriority w:val="99"/>
    <w:pPr>
      <w:spacing w:after="120"/>
      <w:ind w:left="420" w:leftChars="200"/>
    </w:pPr>
    <w:rPr>
      <w:sz w:val="16"/>
      <w:szCs w:val="16"/>
    </w:rPr>
  </w:style>
  <w:style w:type="paragraph" w:styleId="10">
    <w:name w:val="Body Text First Indent 2"/>
    <w:basedOn w:val="5"/>
    <w:qFormat/>
    <w:uiPriority w:val="0"/>
    <w:pPr>
      <w:ind w:firstLine="420"/>
      <w:jc w:val="left"/>
    </w:pPr>
    <w:rPr>
      <w:rFonts w:eastAsia="仿宋_GB2312"/>
      <w:color w:val="000000"/>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2"/>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正文文本缩进 3 字符"/>
    <w:basedOn w:val="12"/>
    <w:link w:val="9"/>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1660</Words>
  <Characters>9464</Characters>
  <Lines>78</Lines>
  <Paragraphs>22</Paragraphs>
  <TotalTime>7</TotalTime>
  <ScaleCrop>false</ScaleCrop>
  <LinksUpToDate>false</LinksUpToDate>
  <CharactersWithSpaces>11102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2021-04-02T04:29:00Z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38ECE27FCA3B47ACB75DE03788246F0B</vt:lpwstr>
  </property>
</Properties>
</file>