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受审核部门：采购部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主管领导：彭开辉</w:t>
            </w:r>
            <w:r>
              <w:rPr>
                <w:rFonts w:eastAsiaTheme="minorEastAsia"/>
                <w:szCs w:val="22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陪同人员：张建伟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审核条款：</w:t>
            </w:r>
            <w:r>
              <w:rPr>
                <w:rFonts w:eastAsiaTheme="minorEastAsia"/>
                <w:szCs w:val="21"/>
              </w:rPr>
              <w:t>QMS:5.3</w:t>
            </w:r>
            <w:r>
              <w:rPr>
                <w:rFonts w:hAnsiTheme="minorEastAsia" w:eastAsiaTheme="minorEastAsia"/>
                <w:szCs w:val="21"/>
              </w:rPr>
              <w:t>组织的岗位、职责和权限、</w:t>
            </w:r>
            <w:r>
              <w:rPr>
                <w:rFonts w:eastAsiaTheme="minorEastAsia"/>
                <w:szCs w:val="21"/>
              </w:rPr>
              <w:t>6.2</w:t>
            </w:r>
            <w:r>
              <w:rPr>
                <w:rFonts w:hAnsiTheme="minorEastAsia" w:eastAsiaTheme="minorEastAsia"/>
                <w:szCs w:val="21"/>
              </w:rPr>
              <w:t>质量目标、</w:t>
            </w:r>
            <w:r>
              <w:rPr>
                <w:rFonts w:eastAsiaTheme="minorEastAsia"/>
                <w:szCs w:val="21"/>
              </w:rPr>
              <w:t>8.4</w:t>
            </w:r>
            <w:r>
              <w:rPr>
                <w:rFonts w:hAnsiTheme="minorEastAsia" w:eastAsiaTheme="minorEastAsia"/>
                <w:szCs w:val="21"/>
              </w:rPr>
              <w:t>外部提供过程、产品和服务的控制、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AnsiTheme="minorEastAsia"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EMS: 5.3</w:t>
            </w:r>
            <w:r>
              <w:rPr>
                <w:rFonts w:hAnsiTheme="minorEastAsia" w:eastAsiaTheme="minorEastAsia"/>
                <w:szCs w:val="21"/>
              </w:rPr>
              <w:t>组织的岗位、职责和权限、</w:t>
            </w:r>
            <w:r>
              <w:rPr>
                <w:rFonts w:eastAsiaTheme="minorEastAsia"/>
                <w:szCs w:val="21"/>
              </w:rPr>
              <w:t>6.2</w:t>
            </w:r>
            <w:r>
              <w:rPr>
                <w:rFonts w:hAnsiTheme="minorEastAsia" w:eastAsiaTheme="minorEastAsia"/>
                <w:szCs w:val="21"/>
              </w:rPr>
              <w:t>环境与职业健康安全目标、</w:t>
            </w:r>
            <w:r>
              <w:rPr>
                <w:rFonts w:eastAsiaTheme="minorEastAsia"/>
                <w:szCs w:val="21"/>
              </w:rPr>
              <w:t>6.1.2</w:t>
            </w:r>
            <w:r>
              <w:rPr>
                <w:rFonts w:hAnsiTheme="minorEastAsia" w:eastAsiaTheme="minorEastAsia"/>
                <w:szCs w:val="21"/>
              </w:rPr>
              <w:t>环境因素</w:t>
            </w:r>
            <w:r>
              <w:rPr>
                <w:rFonts w:eastAsiaTheme="minorEastAsia"/>
                <w:szCs w:val="21"/>
              </w:rPr>
              <w:t>/</w:t>
            </w:r>
            <w:r>
              <w:rPr>
                <w:rFonts w:hAnsiTheme="minorEastAsia" w:eastAsiaTheme="minorEastAsia"/>
                <w:szCs w:val="21"/>
              </w:rPr>
              <w:t>危险源辨识与评价、</w:t>
            </w:r>
            <w:r>
              <w:rPr>
                <w:rFonts w:eastAsiaTheme="minorEastAsia"/>
                <w:szCs w:val="21"/>
              </w:rPr>
              <w:t>8.1</w:t>
            </w:r>
            <w:r>
              <w:rPr>
                <w:rFonts w:hAnsiTheme="minorEastAsia" w:eastAsiaTheme="minorEastAsia"/>
                <w:szCs w:val="21"/>
              </w:rPr>
              <w:t>运行策划和控制、</w:t>
            </w:r>
            <w:r>
              <w:rPr>
                <w:rFonts w:eastAsiaTheme="minorEastAsia"/>
                <w:szCs w:val="21"/>
              </w:rPr>
              <w:t>8.2</w:t>
            </w:r>
            <w:r>
              <w:rPr>
                <w:rFonts w:hAnsiTheme="minorEastAsia" w:eastAsiaTheme="minorEastAsia"/>
                <w:szCs w:val="21"/>
              </w:rPr>
              <w:t>应急准备和响应，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AnsiTheme="minorEastAsia"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OHSMS : 5.3</w:t>
            </w:r>
            <w:r>
              <w:rPr>
                <w:rFonts w:hAnsiTheme="minorEastAsia" w:eastAsiaTheme="minorEastAsia"/>
                <w:szCs w:val="21"/>
              </w:rPr>
              <w:t>组织的岗位、职责和权限、</w:t>
            </w:r>
            <w:r>
              <w:rPr>
                <w:rFonts w:eastAsiaTheme="minorEastAsia"/>
                <w:szCs w:val="21"/>
              </w:rPr>
              <w:t>6.2</w:t>
            </w:r>
            <w:r>
              <w:rPr>
                <w:rFonts w:hAnsiTheme="minorEastAsia" w:eastAsiaTheme="minorEastAsia"/>
                <w:szCs w:val="21"/>
              </w:rPr>
              <w:t>环境与职业健康安全目标、</w:t>
            </w:r>
            <w:r>
              <w:rPr>
                <w:rFonts w:eastAsiaTheme="minorEastAsia"/>
                <w:szCs w:val="21"/>
              </w:rPr>
              <w:t>6.1.2</w:t>
            </w:r>
            <w:r>
              <w:rPr>
                <w:rFonts w:hAnsiTheme="minorEastAsia" w:eastAsiaTheme="minorEastAsia"/>
                <w:szCs w:val="21"/>
              </w:rPr>
              <w:t>环境因素</w:t>
            </w:r>
            <w:r>
              <w:rPr>
                <w:rFonts w:eastAsiaTheme="minorEastAsia"/>
                <w:szCs w:val="21"/>
              </w:rPr>
              <w:t>/</w:t>
            </w:r>
            <w:r>
              <w:rPr>
                <w:rFonts w:hAnsiTheme="minorEastAsia" w:eastAsiaTheme="minorEastAsia"/>
                <w:szCs w:val="21"/>
              </w:rPr>
              <w:t>危险源辨识与评价、</w:t>
            </w:r>
            <w:r>
              <w:rPr>
                <w:rFonts w:eastAsiaTheme="minorEastAsia"/>
                <w:szCs w:val="21"/>
              </w:rPr>
              <w:t>8.1</w:t>
            </w:r>
            <w:r>
              <w:rPr>
                <w:rFonts w:hAnsiTheme="minorEastAsia" w:eastAsiaTheme="minorEastAsia"/>
                <w:szCs w:val="21"/>
              </w:rPr>
              <w:t>运行策划和控制、</w:t>
            </w:r>
            <w:r>
              <w:rPr>
                <w:rFonts w:eastAsiaTheme="minorEastAsia"/>
                <w:szCs w:val="21"/>
              </w:rPr>
              <w:t>8.2</w:t>
            </w:r>
            <w:r>
              <w:rPr>
                <w:rFonts w:hAnsiTheme="minorEastAsia" w:eastAsiaTheme="minorEastAsia"/>
                <w:szCs w:val="21"/>
              </w:rPr>
              <w:t>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EO</w:t>
            </w:r>
            <w:r>
              <w:rPr>
                <w:rFonts w:eastAsiaTheme="minorEastAsia"/>
                <w:sz w:val="24"/>
                <w:szCs w:val="24"/>
              </w:rPr>
              <w:t>5.3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EO</w:t>
            </w:r>
            <w:r>
              <w:rPr>
                <w:rFonts w:eastAsiaTheme="minorEastAsia"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部门目标：</w:t>
            </w: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         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.3.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AnsiTheme="minorEastAsia" w:eastAsiaTheme="minorEastAsia"/>
                <w:sz w:val="24"/>
                <w:szCs w:val="24"/>
              </w:rPr>
              <w:t>日考核</w:t>
            </w:r>
          </w:p>
          <w:p>
            <w:pPr>
              <w:pStyle w:val="26"/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供方评定合格率</w:t>
            </w:r>
            <w:r>
              <w:rPr>
                <w:rFonts w:eastAsiaTheme="minorEastAsia"/>
                <w:sz w:val="24"/>
              </w:rPr>
              <w:t>100%                                                 100%</w:t>
            </w:r>
          </w:p>
          <w:p>
            <w:pPr>
              <w:pStyle w:val="26"/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固体废弃物分类处置率</w:t>
            </w:r>
            <w:r>
              <w:rPr>
                <w:rFonts w:eastAsiaTheme="minorEastAsia"/>
                <w:sz w:val="24"/>
              </w:rPr>
              <w:t>100%                                           100%</w:t>
            </w:r>
          </w:p>
          <w:p>
            <w:pPr>
              <w:pStyle w:val="26"/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火灾、触电事故为</w:t>
            </w:r>
            <w:r>
              <w:rPr>
                <w:rFonts w:eastAsiaTheme="minorEastAsia"/>
                <w:sz w:val="24"/>
              </w:rPr>
              <w:t>0                                                    0次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考核情况：经查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质量</w:t>
            </w:r>
            <w:r>
              <w:rPr>
                <w:rFonts w:eastAsiaTheme="minorEastAsia"/>
                <w:sz w:val="24"/>
                <w:szCs w:val="24"/>
              </w:rPr>
              <w:t>\</w:t>
            </w:r>
            <w:r>
              <w:rPr>
                <w:rFonts w:hAnsiTheme="minorEastAsia" w:eastAsia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\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查见文件《采购控制程序</w:t>
            </w:r>
            <w:r>
              <w:rPr>
                <w:rFonts w:eastAsiaTheme="minorEastAsia"/>
                <w:sz w:val="24"/>
                <w:szCs w:val="24"/>
              </w:rPr>
              <w:t>XST-CX25-2019</w:t>
            </w:r>
            <w:r>
              <w:rPr>
                <w:rFonts w:hAnsiTheme="minorEastAsia" w:eastAsiaTheme="minor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提供了《合格供方名录》，主要供方包括：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drawing>
                <wp:inline distT="0" distB="0" distL="114300" distR="114300">
                  <wp:extent cx="4950460" cy="3937635"/>
                  <wp:effectExtent l="0" t="0" r="2540" b="1206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0460" cy="393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相关资质证明、有长期可靠的设备和原料供应、通信和交通运输条件、接受我方质量保证条件要求</w:t>
            </w:r>
            <w:r>
              <w:rPr>
                <w:rFonts w:hAnsiTheme="minorEastAsia" w:eastAsiaTheme="minorEastAsia"/>
                <w:sz w:val="24"/>
                <w:szCs w:val="24"/>
              </w:rPr>
              <w:t>、长期可靠、信誉等，对以上供方进行了调查评价，评价结果合格。评价人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赵昌禹、张建伟、彭开云、彭开辉</w:t>
            </w:r>
            <w:r>
              <w:rPr>
                <w:rFonts w:hAnsiTheme="minorEastAsia" w:eastAsiaTheme="minorEastAsia"/>
                <w:sz w:val="24"/>
                <w:szCs w:val="24"/>
              </w:rPr>
              <w:t>，批准张建伟，日期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公司对供方提供产品或过程进行控制或监视，对供方提供的物资或过程的质量、按期交货率、服务状况等方面进行了持续的监视，供方自身控制有效。</w:t>
            </w:r>
          </w:p>
          <w:p>
            <w:pPr>
              <w:spacing w:line="360" w:lineRule="auto"/>
              <w:ind w:firstLine="352" w:firstLineChars="147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>
              <w:rPr>
                <w:rFonts w:hAnsiTheme="minorEastAsia" w:eastAsiaTheme="minor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采购部负责人介绍，各部门根据需要提报采购申请，经批准后由采购部组织实施采购。在实施采购前公司与供方进行沟通后编制采购文件，注明名称、型号、数量、要求、交付期等内容，形成采购订单。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>
              <w:rPr>
                <w:rFonts w:hAnsiTheme="minorEastAsia" w:eastAsiaTheme="minorEastAsia"/>
                <w:sz w:val="24"/>
                <w:szCs w:val="24"/>
              </w:rPr>
              <w:t>查见采购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入库</w:t>
            </w:r>
            <w:r>
              <w:rPr>
                <w:rFonts w:hAnsiTheme="minorEastAsia" w:eastAsiaTheme="minorEastAsia"/>
                <w:sz w:val="24"/>
                <w:szCs w:val="24"/>
              </w:rPr>
              <w:t>单，供方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南昌金飞焊接</w:t>
            </w:r>
            <w:r>
              <w:rPr>
                <w:rFonts w:hAnsiTheme="minorEastAsia" w:eastAsiaTheme="minorEastAsia"/>
                <w:sz w:val="24"/>
                <w:szCs w:val="24"/>
              </w:rPr>
              <w:t>设备有限公司，采购产品：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氩气表</w:t>
            </w:r>
            <w:r>
              <w:rPr>
                <w:rFonts w:hAnsiTheme="minorEastAsia" w:eastAsiaTheme="minorEastAsia"/>
                <w:sz w:val="24"/>
                <w:szCs w:val="24"/>
              </w:rPr>
              <w:t>，数量：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10只</w:t>
            </w:r>
            <w:r>
              <w:rPr>
                <w:rFonts w:hint="eastAsia" w:eastAsiaTheme="minorEastAsia"/>
                <w:sz w:val="24"/>
                <w:szCs w:val="24"/>
              </w:rPr>
              <w:t>，到料日期：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AnsiTheme="minorEastAsia" w:eastAsiaTheme="minorEastAsia"/>
                <w:sz w:val="24"/>
                <w:szCs w:val="24"/>
              </w:rPr>
              <w:t>查见采购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入库</w:t>
            </w:r>
            <w:r>
              <w:rPr>
                <w:rFonts w:hAnsiTheme="minorEastAsia" w:eastAsiaTheme="minorEastAsia"/>
                <w:sz w:val="24"/>
                <w:szCs w:val="24"/>
              </w:rPr>
              <w:t>单，供方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博大五金工具</w:t>
            </w:r>
            <w:r>
              <w:rPr>
                <w:rFonts w:hAnsiTheme="minorEastAsia" w:eastAsiaTheme="minorEastAsia"/>
                <w:sz w:val="24"/>
                <w:szCs w:val="24"/>
              </w:rPr>
              <w:t>，采购产品：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锯片</w:t>
            </w:r>
            <w:r>
              <w:rPr>
                <w:rFonts w:hAnsiTheme="minorEastAsia" w:eastAsiaTheme="minorEastAsia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105*20*1.1</w:t>
            </w:r>
            <w:r>
              <w:rPr>
                <w:rFonts w:hAnsiTheme="minorEastAsia" w:eastAsiaTheme="minorEastAsia"/>
                <w:sz w:val="24"/>
                <w:szCs w:val="24"/>
              </w:rPr>
              <w:t>；数量：</w:t>
            </w:r>
            <w:r>
              <w:rPr>
                <w:rFonts w:hint="eastAsia" w:eastAsiaTheme="minorEastAsia"/>
                <w:sz w:val="24"/>
                <w:szCs w:val="24"/>
              </w:rPr>
              <w:t>5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块</w:t>
            </w:r>
            <w:r>
              <w:rPr>
                <w:rFonts w:hint="eastAsia" w:eastAsiaTheme="minorEastAsia"/>
                <w:sz w:val="24"/>
                <w:szCs w:val="24"/>
              </w:rPr>
              <w:t>；</w:t>
            </w:r>
            <w:r>
              <w:rPr>
                <w:rFonts w:hAnsiTheme="minorEastAsia" w:eastAsiaTheme="minorEastAsia"/>
                <w:sz w:val="24"/>
                <w:szCs w:val="24"/>
              </w:rPr>
              <w:t>采购产品：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开孔器</w:t>
            </w:r>
            <w:r>
              <w:rPr>
                <w:rFonts w:hAnsiTheme="minorEastAsia" w:eastAsiaTheme="minorEastAsia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19.5</w:t>
            </w:r>
            <w:r>
              <w:rPr>
                <w:rFonts w:hAnsiTheme="minorEastAsia" w:eastAsiaTheme="minorEastAsia"/>
                <w:sz w:val="24"/>
                <w:szCs w:val="24"/>
              </w:rPr>
              <w:t>；数量：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4只</w:t>
            </w:r>
            <w:r>
              <w:rPr>
                <w:rFonts w:hint="eastAsia" w:eastAsiaTheme="minorEastAsia"/>
                <w:sz w:val="24"/>
                <w:szCs w:val="24"/>
              </w:rPr>
              <w:t>，到料日期：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3.</w:t>
            </w:r>
            <w:r>
              <w:rPr>
                <w:rFonts w:hAnsiTheme="minorEastAsia" w:eastAsiaTheme="minorEastAsia"/>
                <w:sz w:val="24"/>
                <w:szCs w:val="24"/>
              </w:rPr>
              <w:t>查见采购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入库</w:t>
            </w:r>
            <w:r>
              <w:rPr>
                <w:rFonts w:hAnsiTheme="minorEastAsia" w:eastAsiaTheme="minorEastAsia"/>
                <w:sz w:val="24"/>
                <w:szCs w:val="24"/>
              </w:rPr>
              <w:t>单，供方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江西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茂杰智能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有限公司</w:t>
            </w:r>
            <w:r>
              <w:rPr>
                <w:rFonts w:hAnsiTheme="minorEastAsia" w:eastAsiaTheme="minorEastAsia"/>
                <w:sz w:val="24"/>
                <w:szCs w:val="24"/>
              </w:rPr>
              <w:t>，采购产品：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变频器</w:t>
            </w:r>
            <w:r>
              <w:rPr>
                <w:rFonts w:hAnsiTheme="minorEastAsia" w:eastAsiaTheme="minorEastAsia"/>
                <w:sz w:val="24"/>
                <w:szCs w:val="24"/>
              </w:rPr>
              <w:t>，规格型号：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4T0150G/4TC </w:t>
            </w:r>
            <w:r>
              <w:rPr>
                <w:rFonts w:hAnsiTheme="minorEastAsia" w:eastAsiaTheme="minorEastAsia"/>
                <w:sz w:val="24"/>
                <w:szCs w:val="24"/>
              </w:rPr>
              <w:t>，数量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1台</w:t>
            </w:r>
            <w:r>
              <w:rPr>
                <w:rFonts w:hAnsiTheme="minorEastAsia" w:eastAsiaTheme="minorEastAsia"/>
                <w:sz w:val="24"/>
                <w:szCs w:val="24"/>
              </w:rPr>
              <w:t>；产品：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互联网模块</w:t>
            </w:r>
            <w:r>
              <w:rPr>
                <w:rFonts w:hAnsiTheme="minorEastAsia" w:eastAsiaTheme="minorEastAsia"/>
                <w:sz w:val="24"/>
                <w:szCs w:val="24"/>
              </w:rPr>
              <w:t>，规格型号：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FB-4G</w:t>
            </w:r>
            <w:r>
              <w:rPr>
                <w:rFonts w:hAnsiTheme="minorEastAsia" w:eastAsiaTheme="minorEastAsia"/>
                <w:sz w:val="24"/>
                <w:szCs w:val="24"/>
              </w:rPr>
              <w:t>，数量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1只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  <w:r>
              <w:rPr>
                <w:rFonts w:hint="eastAsia" w:eastAsiaTheme="minorEastAsia"/>
                <w:sz w:val="24"/>
                <w:szCs w:val="24"/>
              </w:rPr>
              <w:t>到料日期：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AnsiTheme="minorEastAsia" w:eastAsiaTheme="minorEastAsia"/>
                <w:sz w:val="24"/>
                <w:szCs w:val="24"/>
              </w:rPr>
              <w:t>查见采购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入库</w:t>
            </w:r>
            <w:r>
              <w:rPr>
                <w:rFonts w:hAnsiTheme="minorEastAsia" w:eastAsiaTheme="minorEastAsia"/>
                <w:sz w:val="24"/>
                <w:szCs w:val="24"/>
              </w:rPr>
              <w:t>单，供方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樟树市丰盛五金</w:t>
            </w:r>
            <w:r>
              <w:rPr>
                <w:rFonts w:hAnsiTheme="minorEastAsia" w:eastAsiaTheme="minorEastAsia"/>
                <w:sz w:val="24"/>
                <w:szCs w:val="24"/>
              </w:rPr>
              <w:t>，采购产品：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PVC弯头</w:t>
            </w:r>
            <w:r>
              <w:rPr>
                <w:rFonts w:hAnsiTheme="minorEastAsia" w:eastAsiaTheme="minorEastAsia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315*45度</w:t>
            </w:r>
            <w:r>
              <w:rPr>
                <w:rFonts w:hAnsiTheme="minorEastAsia" w:eastAsiaTheme="minorEastAsia"/>
                <w:sz w:val="24"/>
                <w:szCs w:val="24"/>
              </w:rPr>
              <w:t>；数量：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Theme="minorEastAsia"/>
                <w:sz w:val="24"/>
                <w:szCs w:val="24"/>
              </w:rPr>
              <w:t>只；</w:t>
            </w:r>
            <w:r>
              <w:rPr>
                <w:rFonts w:hAnsiTheme="minorEastAsia" w:eastAsiaTheme="minorEastAsia"/>
                <w:sz w:val="24"/>
                <w:szCs w:val="24"/>
              </w:rPr>
              <w:t>产品：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PVC排水管</w:t>
            </w:r>
            <w:r>
              <w:rPr>
                <w:rFonts w:hAnsiTheme="minorEastAsia" w:eastAsiaTheme="minorEastAsia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315*4.5</w:t>
            </w:r>
            <w:r>
              <w:rPr>
                <w:rFonts w:hAnsiTheme="minorEastAsia" w:eastAsiaTheme="minorEastAsia"/>
                <w:sz w:val="24"/>
                <w:szCs w:val="24"/>
              </w:rPr>
              <w:t>；数量：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Theme="minorEastAsia"/>
                <w:sz w:val="24"/>
                <w:szCs w:val="24"/>
              </w:rPr>
              <w:t>只；</w:t>
            </w:r>
            <w:r>
              <w:rPr>
                <w:rFonts w:hAnsiTheme="minorEastAsia" w:eastAsiaTheme="minorEastAsia"/>
                <w:sz w:val="24"/>
                <w:szCs w:val="24"/>
              </w:rPr>
              <w:t>产品：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PVC三通</w:t>
            </w:r>
            <w:r>
              <w:rPr>
                <w:rFonts w:hAnsiTheme="minorEastAsia" w:eastAsiaTheme="minorEastAsia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315</w:t>
            </w:r>
            <w:r>
              <w:rPr>
                <w:rFonts w:hAnsiTheme="minorEastAsia" w:eastAsiaTheme="minorEastAsia"/>
                <w:sz w:val="24"/>
                <w:szCs w:val="24"/>
              </w:rPr>
              <w:t>；数量：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Theme="minorEastAsia"/>
                <w:sz w:val="24"/>
                <w:szCs w:val="24"/>
              </w:rPr>
              <w:t>只；到料日期：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AnsiTheme="minorEastAsia" w:eastAsiaTheme="minorEastAsia"/>
                <w:sz w:val="24"/>
                <w:szCs w:val="24"/>
              </w:rPr>
              <w:t>查见采购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入库</w:t>
            </w:r>
            <w:r>
              <w:rPr>
                <w:rFonts w:hAnsiTheme="minorEastAsia" w:eastAsiaTheme="minorEastAsia"/>
                <w:sz w:val="24"/>
                <w:szCs w:val="24"/>
              </w:rPr>
              <w:t>单，供方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江西方来贸易</w:t>
            </w:r>
            <w:r>
              <w:rPr>
                <w:rFonts w:hAnsiTheme="minorEastAsia" w:eastAsiaTheme="minorEastAsia"/>
                <w:sz w:val="24"/>
                <w:szCs w:val="24"/>
              </w:rPr>
              <w:t>有限公司，采购产品：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钢板</w:t>
            </w:r>
            <w:r>
              <w:rPr>
                <w:rFonts w:hAnsiTheme="minorEastAsia" w:eastAsiaTheme="minorEastAsia"/>
                <w:sz w:val="24"/>
                <w:szCs w:val="24"/>
              </w:rPr>
              <w:t>，规格型号：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75*1500*60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，数量：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15支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；</w:t>
            </w:r>
            <w:r>
              <w:rPr>
                <w:rFonts w:hint="eastAsia" w:eastAsiaTheme="minorEastAsia"/>
                <w:sz w:val="24"/>
                <w:szCs w:val="24"/>
              </w:rPr>
              <w:t>到料日期：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另抽查了其他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可编程控制器、气动碟阀、纤维板、铜管等原材料</w:t>
            </w:r>
            <w:r>
              <w:rPr>
                <w:rFonts w:hAnsiTheme="minorEastAsia" w:eastAsiaTheme="minorEastAsia"/>
                <w:sz w:val="24"/>
                <w:szCs w:val="24"/>
              </w:rPr>
              <w:t>采购订单，基本同上。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提供给外部供方的信息表述清晰、充分。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采购产品验证通常采取查验产品外观、尺寸、功能性能、合格证、数量的方式，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验收员:刘方,</w:t>
            </w:r>
            <w:r>
              <w:rPr>
                <w:rFonts w:hAnsiTheme="minorEastAsia" w:eastAsiaTheme="minorEastAsia"/>
                <w:sz w:val="24"/>
                <w:szCs w:val="24"/>
              </w:rPr>
              <w:t>具体详见生产部审核记录。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6.1.2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查有：《环境因素和危险源识别评价与控制程序</w:t>
            </w:r>
            <w:r>
              <w:rPr>
                <w:rFonts w:eastAsiaTheme="minorEastAsia"/>
                <w:sz w:val="24"/>
                <w:szCs w:val="24"/>
              </w:rPr>
              <w:t>TDR-CX01-2019</w:t>
            </w:r>
            <w:r>
              <w:rPr>
                <w:rFonts w:hAnsiTheme="minorEastAsia" w:eastAsiaTheme="minorEastAsia"/>
                <w:sz w:val="24"/>
                <w:szCs w:val="24"/>
              </w:rPr>
              <w:t>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查采购部的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环境因素识别评价汇总表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查《重要环境因素清单》，涉及采购部有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项重要环境因素，包括：潜在火灾、固体废弃物的排放。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查采购部的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危险源识别及风险评价表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，识别了办公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电线破损裸露、</w:t>
            </w:r>
            <w:r>
              <w:rPr>
                <w:rFonts w:hAnsiTheme="minorEastAsia" w:eastAsiaTheme="minorEastAsia"/>
                <w:sz w:val="24"/>
                <w:szCs w:val="24"/>
              </w:rPr>
              <w:t>电器漏电触电、采购过程中运输汽车事故等危险源。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查《不可接受风险清单》，涉及本部门的有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个不可接受风险，包括：潜在火灾事故发生。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8.1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>
              <w:rPr>
                <w:rFonts w:hAnsiTheme="minorEastAsia" w:eastAsiaTheme="minorEastAsia"/>
                <w:sz w:val="24"/>
                <w:szCs w:val="24"/>
              </w:rPr>
              <w:t>编制并实施了环境、职业健康安全控制程序和管理制度。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hAnsiTheme="minorEastAsia" w:eastAsiaTheme="minorEastAsia"/>
                <w:sz w:val="24"/>
                <w:szCs w:val="24"/>
              </w:rPr>
              <w:t>公司通过各部门申报采购计划批准后进行采购，流程是申报计划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评审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总经理批准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签订合同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采购。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</w:t>
            </w:r>
            <w:r>
              <w:rPr>
                <w:rFonts w:hAnsiTheme="minorEastAsia" w:eastAsiaTheme="minorEastAsia"/>
                <w:sz w:val="24"/>
                <w:szCs w:val="24"/>
              </w:rPr>
              <w:t>公司目前采购的主要原材料有：钢材、</w:t>
            </w:r>
            <w:r>
              <w:rPr>
                <w:rFonts w:hint="eastAsia" w:ascii="宋体" w:hAnsi="宋体"/>
                <w:color w:val="000000"/>
                <w:sz w:val="24"/>
              </w:rPr>
              <w:t>圆管、方管、</w:t>
            </w:r>
            <w:r>
              <w:rPr>
                <w:rFonts w:hAnsiTheme="minorEastAsia" w:eastAsiaTheme="minorEastAsia"/>
                <w:sz w:val="24"/>
                <w:szCs w:val="24"/>
              </w:rPr>
              <w:t>压缩机、电机、</w:t>
            </w:r>
            <w:r>
              <w:rPr>
                <w:rFonts w:hint="eastAsia" w:ascii="宋体" w:hAnsi="宋体"/>
                <w:color w:val="000000"/>
                <w:sz w:val="24"/>
              </w:rPr>
              <w:t>触摸屏</w:t>
            </w:r>
            <w:r>
              <w:rPr>
                <w:rFonts w:hAnsiTheme="minorEastAsia" w:eastAsiaTheme="minorEastAsia"/>
                <w:sz w:val="24"/>
                <w:szCs w:val="24"/>
              </w:rPr>
              <w:t>等；有产品检验记录、合格证和使用说明等记录。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</w:t>
            </w:r>
            <w:r>
              <w:rPr>
                <w:rFonts w:hAnsiTheme="minorEastAsia" w:eastAsiaTheme="minorEastAsia"/>
                <w:sz w:val="24"/>
                <w:szCs w:val="24"/>
              </w:rPr>
              <w:t>本部门办公中所使用的办公用品均由公司办公室负责统一打印、复印，产生的废弃物，由办公室统一处理。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</w:t>
            </w:r>
            <w:r>
              <w:rPr>
                <w:rFonts w:hAnsiTheme="minorEastAsia" w:eastAsia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6.</w:t>
            </w:r>
            <w:r>
              <w:rPr>
                <w:rFonts w:hAnsiTheme="minorEastAsia" w:eastAsiaTheme="minorEastAsia"/>
                <w:sz w:val="24"/>
                <w:szCs w:val="24"/>
              </w:rPr>
              <w:t>采购部和原材料仓库内主要是电的使用，电器有漏电保护器，经常对电路、电源进行检查，没有露电现象发生，查环境安全记录，提供了《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环境安全运行检查记录</w:t>
            </w:r>
            <w:r>
              <w:rPr>
                <w:rFonts w:hAnsiTheme="minorEastAsia" w:eastAsiaTheme="minorEastAsia"/>
                <w:sz w:val="24"/>
                <w:szCs w:val="24"/>
              </w:rPr>
              <w:t>》，抽查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---202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月份检查结果正常，检查人雷小三。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7.</w:t>
            </w:r>
            <w:r>
              <w:rPr>
                <w:rFonts w:hAnsiTheme="minorEastAsia" w:eastAsiaTheme="minorEastAsia"/>
                <w:sz w:val="24"/>
                <w:szCs w:val="24"/>
              </w:rPr>
              <w:t>提供《重要相关方施加影响一览表》，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1.</w:t>
            </w:r>
            <w:r>
              <w:rPr>
                <w:rFonts w:hint="eastAsia" w:eastAsiaTheme="minorEastAsia"/>
                <w:sz w:val="24"/>
                <w:szCs w:val="24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日对采购物资相关方、销售客户、周边社区施加影响，内容</w:t>
            </w:r>
            <w:r>
              <w:rPr>
                <w:rFonts w:eastAsiaTheme="minorEastAsia"/>
                <w:sz w:val="24"/>
                <w:szCs w:val="24"/>
              </w:rPr>
              <w:t>:</w:t>
            </w:r>
            <w:r>
              <w:rPr>
                <w:rFonts w:hAnsiTheme="minorEastAsia" w:eastAsiaTheme="minorEastAsia"/>
                <w:sz w:val="24"/>
                <w:szCs w:val="24"/>
              </w:rPr>
              <w:t>将公司的环境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职业健康安全方针、重要环境因素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危险源等，通过告知书的方式通知对方。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8.</w:t>
            </w:r>
            <w:r>
              <w:rPr>
                <w:rFonts w:hAnsiTheme="minorEastAsia" w:eastAsiaTheme="minorEastAsia"/>
                <w:sz w:val="24"/>
                <w:szCs w:val="24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9.</w:t>
            </w:r>
            <w:r>
              <w:rPr>
                <w:rFonts w:hAnsiTheme="minorEastAsia" w:eastAsiaTheme="minorEastAsia"/>
                <w:sz w:val="24"/>
                <w:szCs w:val="24"/>
              </w:rPr>
              <w:t>原材料仓，按物料种类分类摆放，查看现场物料排放整齐，物料标识清晰；化学品（润滑油等）集中存放，贴有</w:t>
            </w:r>
            <w:r>
              <w:rPr>
                <w:rFonts w:eastAsiaTheme="minorEastAsia"/>
                <w:sz w:val="24"/>
                <w:szCs w:val="24"/>
              </w:rPr>
              <w:t>MSDS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现场查看办公区域和仓库区域配备了灭火器等消防设施，状况正常。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>
              <w:rPr>
                <w:rFonts w:hAnsiTheme="minorEastAsia" w:eastAsiaTheme="minorEastAsia"/>
                <w:sz w:val="24"/>
                <w:szCs w:val="24"/>
              </w:rPr>
              <w:t>对于</w:t>
            </w:r>
            <w:r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hAnsiTheme="minorEastAsia" w:eastAsiaTheme="minorEastAsia"/>
                <w:sz w:val="24"/>
                <w:szCs w:val="24"/>
              </w:rPr>
              <w:t>年度此次新型冠状病毒感染的肺炎疫情防控事宜，执行公司要求进行人员出入登记，量体温，戴口罩等。人员出入填写《企业职工体温登记表》，记录了姓名、体温、是否发热等内容按要求基本做好了控制。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8.2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制定实施了《应急准备和响应控制程序</w:t>
            </w:r>
            <w:r>
              <w:rPr>
                <w:rFonts w:eastAsiaTheme="minorEastAsia"/>
                <w:sz w:val="24"/>
                <w:szCs w:val="24"/>
              </w:rPr>
              <w:t>XST-CX14-2019</w:t>
            </w:r>
            <w:r>
              <w:rPr>
                <w:rFonts w:hAnsiTheme="minorEastAsia" w:eastAsiaTheme="minor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日参加了由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办公室</w:t>
            </w:r>
            <w:r>
              <w:rPr>
                <w:rFonts w:hAnsiTheme="minorEastAsia" w:eastAsiaTheme="minorEastAsia"/>
                <w:sz w:val="24"/>
                <w:szCs w:val="24"/>
              </w:rPr>
              <w:t>组织的消防安全应急演练。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日参见了由办公室组织的触电应急救援演练。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现场巡视仓库有灭火器，均有效。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采购部和原料仓库区域由专人每月巡查消防设施管理情况，查见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.11</w:t>
            </w:r>
            <w:r>
              <w:rPr>
                <w:rFonts w:hAnsiTheme="minorEastAsia" w:eastAsiaTheme="minorEastAsia"/>
                <w:sz w:val="24"/>
                <w:szCs w:val="24"/>
              </w:rPr>
              <w:t>月份、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.12</w:t>
            </w:r>
            <w:r>
              <w:rPr>
                <w:rFonts w:hAnsiTheme="minorEastAsia" w:eastAsiaTheme="minorEastAsia"/>
                <w:sz w:val="24"/>
                <w:szCs w:val="24"/>
              </w:rPr>
              <w:t>月份和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月份消防安全检查记录，未发现异常，检查人雷小三。</w:t>
            </w:r>
            <w:bookmarkStart w:id="0" w:name="_GoBack"/>
            <w:bookmarkEnd w:id="0"/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pStyle w:val="8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2A75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0396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0240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1960"/>
    <w:rsid w:val="00C30579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76E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18EF0C8F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3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3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3">
    <w:name w:val="纯文本 Char"/>
    <w:basedOn w:val="13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3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styleId="2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"/>
    <w:basedOn w:val="13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678</Words>
  <Characters>3867</Characters>
  <Lines>32</Lines>
  <Paragraphs>9</Paragraphs>
  <TotalTime>1</TotalTime>
  <ScaleCrop>false</ScaleCrop>
  <LinksUpToDate>false</LinksUpToDate>
  <CharactersWithSpaces>4536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2021-03-29T07:06:00Z</dcterms:modified>
  <cp:revision>1007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CCD534803269494387643C79DA66A2F2</vt:lpwstr>
  </property>
</Properties>
</file>