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重庆周欣机电有限公司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val="0"/>
                <w:bCs/>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bookmarkStart w:id="7" w:name="管理者代表"/>
            <w:r>
              <w:rPr>
                <w:rFonts w:hint="eastAsia" w:ascii="方正仿宋简体" w:eastAsia="方正仿宋简体"/>
                <w:b w:val="0"/>
                <w:bCs/>
                <w:lang w:eastAsia="zh-CN"/>
              </w:rPr>
              <w:t>程瑞勇</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方正仿宋简体" w:eastAsia="方正仿宋简体"/>
                <w:b w:val="0"/>
                <w:bCs/>
                <w:lang w:eastAsia="zh-CN"/>
              </w:rPr>
              <w:t>产品检验状态采用：合格、不合格、待检等标识；但在生产现场查见，不合格品堆放区域未见不合格品标识。不符合GB/T19001-2016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bookmarkStart w:id="8" w:name="_GoBack"/>
            <w:bookmarkEnd w:id="8"/>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3124200</wp:posOffset>
                  </wp:positionH>
                  <wp:positionV relativeFrom="paragraph">
                    <wp:posOffset>86360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692150</wp:posOffset>
                  </wp:positionH>
                  <wp:positionV relativeFrom="paragraph">
                    <wp:posOffset>142240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b/>
                <w:sz w:val="20"/>
              </w:rPr>
              <w:t>2021年03月29日</w:t>
            </w:r>
            <w:r>
              <w:rPr>
                <w:rFonts w:hint="eastAsia" w:ascii="方正仿宋简体" w:eastAsia="方正仿宋简体"/>
                <w:b/>
                <w:sz w:val="24"/>
              </w:rPr>
              <w:t xml:space="preserve">  日  期：</w:t>
            </w:r>
            <w:r>
              <w:rPr>
                <w:rFonts w:hint="eastAsia"/>
                <w:b/>
                <w:sz w:val="20"/>
              </w:rPr>
              <w:t>2021年03月29日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b/>
                <w:sz w:val="20"/>
              </w:rPr>
              <w:t>2021年03月29日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916F0E"/>
    <w:rsid w:val="4DB04FF2"/>
    <w:rsid w:val="5C33686D"/>
    <w:rsid w:val="67215280"/>
    <w:rsid w:val="7AB05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2021-03-29T03:37:59Z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E4FABF0C5F7848CE8AC0568FA611678E</vt:lpwstr>
  </property>
</Properties>
</file>