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陕西众合昌达机电科技有限公司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11435-2025-EO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陕西省咸阳市礼泉县陕西再生资源产业园三和新智造有限公司3号厂房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陕西省咸阳市礼泉县陕西再生资源产业园三和新智造有限公司3号厂房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王东海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13571919910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zhjd666888999@163.com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08:30至2025年11月29日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45001-2020/ISO 45001:2018、GB/T 24001-2016/ISO 14001:2015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O:金属零件的机械加工所涉及场所的相关职业健康安全管理活动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E:金属零件的机械加工所涉及场所的相关环境管理活动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O:17.10.02,E:17.10.02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728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076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