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洛科电子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5.02;19.05.01;33.02.01;33.02.02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;19.05.01;33.02.01;33.02.02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