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929"/>
        <w:gridCol w:w="1165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重庆居易智能科技有限公司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929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两江新区水土组团B分区B37-1/03地段一标段</w:t>
            </w:r>
            <w:r>
              <w:rPr>
                <w:rFonts w:hint="eastAsia" w:ascii="方正仿宋简体" w:eastAsia="方正仿宋简体"/>
                <w:b/>
                <w:bCs/>
                <w:lang w:val="en-US" w:eastAsia="zh-CN"/>
              </w:rPr>
              <w:t>项目部</w:t>
            </w:r>
          </w:p>
        </w:tc>
        <w:tc>
          <w:tcPr>
            <w:tcW w:w="116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57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黎盛强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rPr>
                <w:rFonts w:hint="eastAsia"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在项目现场审核时发现，索阅对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楼宇（可视）对讲系统</w:t>
            </w:r>
            <w:r>
              <w:rPr>
                <w:rFonts w:hint="eastAsia" w:ascii="方正仿宋简体" w:eastAsia="方正仿宋简体"/>
                <w:b/>
                <w:color w:val="auto"/>
              </w:rPr>
              <w:t>过程确认的相关信息，项目部未提供相关证实。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GB/T 19001:2016 idt ISO 9001:2015标准</w:t>
            </w:r>
            <w:r>
              <w:rPr>
                <w:rFonts w:hint="eastAsia" w:ascii="方正仿宋简体" w:eastAsia="方正仿宋简体"/>
                <w:b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GB/T 50430-2017标准1</w:t>
            </w:r>
            <w:r>
              <w:rPr>
                <w:rFonts w:ascii="宋体" w:hAnsi="宋体"/>
                <w:b/>
                <w:sz w:val="22"/>
                <w:szCs w:val="22"/>
              </w:rPr>
              <w:t>0.5.2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  <w:bookmarkStart w:id="4" w:name="_GoBack"/>
            <w:bookmarkEnd w:id="4"/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721" w:firstLineChars="300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行楷" w:hAnsi="华文行楷" w:eastAsia="华文行楷" w:cs="华文行楷"/>
                <w:b/>
                <w:bCs w:val="0"/>
                <w:color w:val="auto"/>
                <w:sz w:val="24"/>
                <w:szCs w:val="24"/>
              </w:rPr>
              <w:t>查公司采取了纠正及制定了纠正措施。开展了对</w:t>
            </w:r>
            <w:r>
              <w:rPr>
                <w:rFonts w:hint="eastAsia" w:ascii="华文行楷" w:hAnsi="华文行楷" w:eastAsia="华文行楷" w:cs="华文行楷"/>
                <w:b/>
                <w:bCs w:val="0"/>
                <w:color w:val="auto"/>
                <w:sz w:val="24"/>
                <w:szCs w:val="24"/>
                <w:lang w:val="en-US" w:eastAsia="zh-CN"/>
              </w:rPr>
              <w:t>楼宇（可视）对讲系统</w:t>
            </w:r>
            <w:r>
              <w:rPr>
                <w:rFonts w:hint="eastAsia" w:ascii="华文行楷" w:hAnsi="华文行楷" w:eastAsia="华文行楷" w:cs="华文行楷"/>
                <w:b/>
                <w:bCs w:val="0"/>
                <w:color w:val="auto"/>
                <w:sz w:val="24"/>
                <w:szCs w:val="24"/>
              </w:rPr>
              <w:t>过程确认，收集了相关信息，对相关员工实施了不符合条款培训。</w:t>
            </w:r>
            <w:r>
              <w:rPr>
                <w:rFonts w:hint="eastAsia" w:ascii="华文行楷" w:hAnsi="华文行楷" w:eastAsia="华文行楷" w:cs="华文行楷"/>
                <w:b/>
                <w:bCs w:val="0"/>
                <w:color w:val="auto"/>
                <w:sz w:val="24"/>
                <w:szCs w:val="24"/>
                <w:lang w:val="en-US" w:eastAsia="zh-CN"/>
              </w:rPr>
              <w:t>提供的证据充分。</w:t>
            </w:r>
            <w:r>
              <w:rPr>
                <w:rFonts w:hint="eastAsia" w:ascii="华文行楷" w:hAnsi="华文行楷" w:eastAsia="华文行楷" w:cs="华文行楷"/>
                <w:b/>
                <w:bCs w:val="0"/>
                <w:color w:val="auto"/>
                <w:sz w:val="24"/>
                <w:szCs w:val="24"/>
              </w:rPr>
              <w:t>纠正措施基本实施有效。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eastAsia"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在项目现场审核时发现，索阅对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楼宇（可视）对讲系统</w:t>
            </w:r>
            <w:r>
              <w:rPr>
                <w:rFonts w:hint="eastAsia" w:ascii="方正仿宋简体" w:eastAsia="方正仿宋简体"/>
                <w:b/>
                <w:color w:val="auto"/>
              </w:rPr>
              <w:t>过程确认的相关信息，项目部未提供相关证实。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eastAsia"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立即组织人员对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楼宇（可视）对讲系统</w:t>
            </w:r>
            <w:r>
              <w:rPr>
                <w:rFonts w:hint="eastAsia" w:eastAsia="方正仿宋简体"/>
                <w:b/>
                <w:color w:val="auto"/>
              </w:rPr>
              <w:t>过程确认</w:t>
            </w: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的相关信息进行收集并提供</w:t>
            </w:r>
            <w:r>
              <w:rPr>
                <w:rFonts w:hint="eastAsia" w:eastAsia="方正仿宋简体"/>
                <w:b/>
                <w:color w:val="auto"/>
              </w:rPr>
              <w:t>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</w:rPr>
              <w:t>由于</w:t>
            </w: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项目部</w:t>
            </w:r>
            <w:r>
              <w:rPr>
                <w:rFonts w:hint="eastAsia" w:eastAsia="方正仿宋简体"/>
                <w:b/>
                <w:color w:val="auto"/>
              </w:rPr>
              <w:t>相关人员对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楼宇（可视）对讲系统</w:t>
            </w:r>
            <w:r>
              <w:rPr>
                <w:rFonts w:hint="eastAsia" w:eastAsia="方正仿宋简体"/>
                <w:b/>
                <w:color w:val="auto"/>
              </w:rPr>
              <w:t>过程确认认知不足</w:t>
            </w:r>
            <w:r>
              <w:rPr>
                <w:rFonts w:hint="eastAsia" w:eastAsia="方正仿宋简体"/>
                <w:b/>
                <w:color w:val="auto"/>
                <w:lang w:eastAsia="zh-CN"/>
              </w:rPr>
              <w:t>，</w:t>
            </w:r>
            <w:r>
              <w:rPr>
                <w:rFonts w:hint="eastAsia" w:eastAsia="方正仿宋简体"/>
                <w:b/>
                <w:color w:val="auto"/>
              </w:rPr>
              <w:t>未按要求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楼宇（可视）对讲系统</w:t>
            </w:r>
            <w:r>
              <w:rPr>
                <w:rFonts w:hint="eastAsia" w:eastAsia="方正仿宋简体"/>
                <w:b/>
                <w:color w:val="auto"/>
              </w:rPr>
              <w:t>过程确认</w:t>
            </w: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的信息进行收集及提供。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rPr>
                <w:rFonts w:hint="eastAsia"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1、立即对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楼宇（可视）对讲系统</w:t>
            </w:r>
            <w:r>
              <w:rPr>
                <w:rFonts w:hint="eastAsia" w:eastAsia="方正仿宋简体"/>
                <w:b/>
                <w:color w:val="auto"/>
              </w:rPr>
              <w:t>过程确认认知不足进行确认。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eastAsia="方正仿宋简体"/>
                <w:b/>
                <w:color w:val="auto"/>
              </w:rPr>
              <w:t>2</w:t>
            </w:r>
            <w:r>
              <w:rPr>
                <w:rFonts w:hint="eastAsia" w:eastAsia="方正仿宋简体"/>
                <w:b/>
                <w:color w:val="auto"/>
              </w:rPr>
              <w:t>、对相关人员进行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ISO 9001:2015标准</w:t>
            </w:r>
            <w:r>
              <w:rPr>
                <w:rFonts w:hint="eastAsia" w:ascii="方正仿宋简体" w:eastAsia="方正仿宋简体"/>
                <w:b/>
                <w:color w:val="auto"/>
              </w:rPr>
              <w:t>8.5.1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条款及GB/T 50430-2017标准 10.5.2  条款进行培训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eastAsia"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检查</w:t>
            </w: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项目部其他</w:t>
            </w:r>
            <w:r>
              <w:rPr>
                <w:rFonts w:hint="eastAsia" w:eastAsia="方正仿宋简体"/>
                <w:b/>
                <w:color w:val="auto"/>
              </w:rPr>
              <w:t>相关文件，未发现类似情况</w:t>
            </w: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发生</w:t>
            </w:r>
            <w:r>
              <w:rPr>
                <w:rFonts w:hint="eastAsia" w:eastAsia="方正仿宋简体"/>
                <w:b/>
                <w:color w:val="auto"/>
              </w:rPr>
              <w:t>。</w:t>
            </w:r>
          </w:p>
          <w:p>
            <w:pPr>
              <w:rPr>
                <w:rFonts w:hint="eastAsia"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eastAsia"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以上纠正及纠正措施已完成。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验证人： </w:t>
            </w:r>
            <w:r>
              <w:rPr>
                <w:rFonts w:eastAsia="方正仿宋简体"/>
                <w:b/>
                <w:color w:val="auto"/>
              </w:rPr>
              <w:t xml:space="preserve">          </w:t>
            </w: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 xml:space="preserve">   </w:t>
            </w:r>
            <w:r>
              <w:rPr>
                <w:rFonts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b/>
                <w:color w:val="auto"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  <w:color w:val="auto"/>
        </w:rPr>
        <w:t xml:space="preserve">受审核方代表： </w:t>
      </w:r>
      <w:r>
        <w:rPr>
          <w:rFonts w:eastAsia="方正仿宋简体"/>
          <w:b/>
          <w:color w:val="auto"/>
        </w:rPr>
        <w:t xml:space="preserve">          </w:t>
      </w:r>
      <w:r>
        <w:rPr>
          <w:rFonts w:hint="eastAsia" w:eastAsia="方正仿宋简体"/>
          <w:b/>
          <w:color w:val="auto"/>
        </w:rPr>
        <w:t>日期：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37RSdUAAAAIAQAADwAAAAAAAAABACAAAAAiAAAAZHJzL2Rvd25yZXYu&#10;eG1sUEsBAhQAFAAAAAgAh07iQJXC/o3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U4b1jUAAAABwEAAA8AAAAAAAAAAQAgAAAAIgAAAGRycy9kb3ducmV2LnhtbFBLAQIU&#10;ABQAAAAIAIdO4kCH94cK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75469"/>
    <w:rsid w:val="4B0D0DC7"/>
    <w:rsid w:val="4DD64EB8"/>
    <w:rsid w:val="5E364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24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2021-03-30T05:08:57Z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03E6FFE90E914141A7D4F7D11B09288A</vt:lpwstr>
  </property>
</Properties>
</file>