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b/>
          <w:bCs/>
          <w:color w:val="000000" w:themeColor="text1"/>
          <w:sz w:val="21"/>
          <w:szCs w:val="21"/>
          <w:u w:val="single"/>
        </w:rPr>
        <w:t>0066-2020-Q-2021</w:t>
      </w:r>
      <w:bookmarkEnd w:id="0"/>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组织认证证书信息确认书</w:t>
      </w:r>
    </w:p>
    <w:p>
      <w:pPr>
        <w:pStyle w:val="2"/>
        <w:keepNext w:val="0"/>
        <w:keepLines w:val="0"/>
        <w:pageBreakBefore w:val="0"/>
        <w:widowControl w:val="0"/>
        <w:kinsoku/>
        <w:wordWrap/>
        <w:overflowPunct/>
        <w:topLinePunct w:val="0"/>
        <w:autoSpaceDE/>
        <w:autoSpaceDN/>
        <w:bidi w:val="0"/>
        <w:adjustRightInd/>
        <w:snapToGrid w:val="0"/>
        <w:spacing w:line="360" w:lineRule="exact"/>
        <w:ind w:firstLine="480"/>
        <w:textAlignment w:val="auto"/>
        <w:rPr>
          <w:b w:val="0"/>
          <w:bCs/>
          <w:color w:val="000000" w:themeColor="text1"/>
          <w:sz w:val="22"/>
          <w:szCs w:val="22"/>
        </w:rPr>
      </w:pPr>
      <w:r>
        <w:rPr>
          <w:rFonts w:hint="eastAsia"/>
          <w:b w:val="0"/>
          <w:bCs/>
          <w:color w:val="000000" w:themeColor="text1"/>
          <w:sz w:val="22"/>
          <w:szCs w:val="22"/>
        </w:rPr>
        <w:t>为保证认证证书准确反映组织实际情况及管理体系特点，请将组织准确名称、地址、体系覆盖范围等有关信息正式表述如下，以便打印认证证书时作为依据。</w:t>
      </w:r>
    </w:p>
    <w:p>
      <w:pPr>
        <w:pStyle w:val="2"/>
        <w:keepNext w:val="0"/>
        <w:keepLines w:val="0"/>
        <w:pageBreakBefore w:val="0"/>
        <w:widowControl w:val="0"/>
        <w:kinsoku/>
        <w:wordWrap/>
        <w:overflowPunct/>
        <w:topLinePunct w:val="0"/>
        <w:autoSpaceDE/>
        <w:autoSpaceDN/>
        <w:bidi w:val="0"/>
        <w:adjustRightInd/>
        <w:snapToGrid w:val="0"/>
        <w:spacing w:line="360" w:lineRule="exact"/>
        <w:ind w:firstLine="0"/>
        <w:textAlignment w:val="auto"/>
        <w:rPr>
          <w:b w:val="0"/>
          <w:bCs/>
          <w:color w:val="000000" w:themeColor="text1"/>
          <w:sz w:val="22"/>
          <w:szCs w:val="22"/>
          <w:u w:val="single"/>
        </w:rPr>
      </w:pPr>
      <w:r>
        <w:rPr>
          <w:rFonts w:hint="eastAsia"/>
          <w:b w:val="0"/>
          <w:bCs/>
          <w:color w:val="000000" w:themeColor="text1"/>
          <w:sz w:val="22"/>
          <w:szCs w:val="22"/>
        </w:rPr>
        <w:t>组织名称 (中文)：</w:t>
      </w:r>
      <w:bookmarkStart w:id="1" w:name="组织名称"/>
      <w:r>
        <w:rPr>
          <w:b w:val="0"/>
          <w:bCs/>
          <w:color w:val="000000" w:themeColor="text1"/>
          <w:sz w:val="22"/>
          <w:szCs w:val="22"/>
          <w:u w:val="single"/>
        </w:rPr>
        <w:t>九江耀辉航海仪器发展有限公司</w:t>
      </w:r>
      <w:bookmarkEnd w:id="1"/>
    </w:p>
    <w:p>
      <w:pPr>
        <w:pStyle w:val="2"/>
        <w:keepNext w:val="0"/>
        <w:keepLines w:val="0"/>
        <w:pageBreakBefore w:val="0"/>
        <w:widowControl w:val="0"/>
        <w:kinsoku/>
        <w:wordWrap/>
        <w:overflowPunct/>
        <w:topLinePunct w:val="0"/>
        <w:autoSpaceDE/>
        <w:autoSpaceDN/>
        <w:bidi w:val="0"/>
        <w:adjustRightInd/>
        <w:snapToGrid w:val="0"/>
        <w:spacing w:line="360" w:lineRule="exact"/>
        <w:ind w:firstLine="629" w:firstLineChars="286"/>
        <w:textAlignment w:val="auto"/>
        <w:rPr>
          <w:b w:val="0"/>
          <w:bCs/>
          <w:color w:val="000000" w:themeColor="text1"/>
          <w:sz w:val="22"/>
          <w:szCs w:val="22"/>
          <w:u w:val="single"/>
        </w:rPr>
      </w:pPr>
      <w:r>
        <w:rPr>
          <w:rFonts w:hint="eastAsia"/>
          <w:b w:val="0"/>
          <w:bCs/>
          <w:color w:val="000000" w:themeColor="text1"/>
          <w:sz w:val="22"/>
          <w:szCs w:val="22"/>
        </w:rPr>
        <w:t>(英文)：</w:t>
      </w:r>
      <w:bookmarkStart w:id="2" w:name="组织名称英"/>
      <w:r>
        <w:rPr>
          <w:b w:val="0"/>
          <w:bCs/>
          <w:color w:val="000000" w:themeColor="text1"/>
          <w:sz w:val="22"/>
          <w:szCs w:val="22"/>
          <w:u w:val="single"/>
        </w:rPr>
        <w:t>Jiujiang Yaohui navigation instrument development Co., Ltd</w:t>
      </w:r>
      <w:bookmarkEnd w:id="2"/>
    </w:p>
    <w:p>
      <w:pPr>
        <w:pStyle w:val="2"/>
        <w:keepNext w:val="0"/>
        <w:keepLines w:val="0"/>
        <w:pageBreakBefore w:val="0"/>
        <w:widowControl w:val="0"/>
        <w:kinsoku/>
        <w:wordWrap/>
        <w:overflowPunct/>
        <w:topLinePunct w:val="0"/>
        <w:autoSpaceDE/>
        <w:autoSpaceDN/>
        <w:bidi w:val="0"/>
        <w:adjustRightInd/>
        <w:snapToGrid w:val="0"/>
        <w:spacing w:line="360" w:lineRule="exact"/>
        <w:ind w:firstLine="0"/>
        <w:textAlignment w:val="auto"/>
        <w:rPr>
          <w:b w:val="0"/>
          <w:bCs/>
          <w:color w:val="000000" w:themeColor="text1"/>
          <w:sz w:val="22"/>
          <w:szCs w:val="22"/>
          <w:u w:val="single"/>
        </w:rPr>
      </w:pPr>
      <w:r>
        <w:rPr>
          <w:rFonts w:hint="eastAsia"/>
          <w:b w:val="0"/>
          <w:bCs/>
          <w:color w:val="000000" w:themeColor="text1"/>
          <w:sz w:val="22"/>
          <w:szCs w:val="22"/>
        </w:rPr>
        <w:t>组织注册地址(中文)：</w:t>
      </w:r>
      <w:bookmarkStart w:id="3" w:name="注册地址"/>
      <w:r>
        <w:rPr>
          <w:rFonts w:hint="eastAsia"/>
          <w:b w:val="0"/>
          <w:bCs/>
          <w:color w:val="000000" w:themeColor="text1"/>
          <w:sz w:val="22"/>
          <w:szCs w:val="22"/>
        </w:rPr>
        <w:t>江西省九江市经济技术开发区城西港区光电产业园5号厂房一楼</w:t>
      </w:r>
      <w:bookmarkEnd w:id="3"/>
      <w:r>
        <w:rPr>
          <w:rFonts w:hint="eastAsia"/>
          <w:b w:val="0"/>
          <w:bCs/>
          <w:color w:val="000000" w:themeColor="text1"/>
          <w:sz w:val="22"/>
          <w:szCs w:val="22"/>
          <w:lang w:eastAsia="zh-CN"/>
        </w:rPr>
        <w:t>，</w:t>
      </w:r>
      <w:r>
        <w:rPr>
          <w:rFonts w:hint="eastAsia"/>
          <w:b w:val="0"/>
          <w:bCs/>
          <w:color w:val="000000" w:themeColor="text1"/>
          <w:sz w:val="22"/>
          <w:szCs w:val="22"/>
        </w:rPr>
        <w:t>邮编</w:t>
      </w:r>
      <w:r>
        <w:rPr>
          <w:rFonts w:hint="eastAsia" w:ascii="宋体" w:hAnsi="宋体"/>
          <w:b w:val="0"/>
          <w:bCs/>
          <w:color w:val="000000" w:themeColor="text1"/>
          <w:sz w:val="22"/>
          <w:szCs w:val="22"/>
        </w:rPr>
        <w:t>:</w:t>
      </w:r>
      <w:bookmarkStart w:id="4" w:name="注册邮编"/>
      <w:r>
        <w:rPr>
          <w:b w:val="0"/>
          <w:bCs/>
          <w:color w:val="000000" w:themeColor="text1"/>
          <w:sz w:val="22"/>
          <w:szCs w:val="22"/>
          <w:u w:val="single"/>
        </w:rPr>
        <w:t>332000</w:t>
      </w:r>
      <w:bookmarkEnd w:id="4"/>
    </w:p>
    <w:p>
      <w:pPr>
        <w:pStyle w:val="2"/>
        <w:keepNext w:val="0"/>
        <w:keepLines w:val="0"/>
        <w:pageBreakBefore w:val="0"/>
        <w:widowControl w:val="0"/>
        <w:kinsoku/>
        <w:wordWrap/>
        <w:overflowPunct/>
        <w:topLinePunct w:val="0"/>
        <w:autoSpaceDE/>
        <w:autoSpaceDN/>
        <w:bidi w:val="0"/>
        <w:adjustRightInd/>
        <w:snapToGrid w:val="0"/>
        <w:spacing w:line="360" w:lineRule="exact"/>
        <w:ind w:firstLine="629" w:firstLineChars="286"/>
        <w:textAlignment w:val="auto"/>
        <w:rPr>
          <w:b w:val="0"/>
          <w:bCs/>
          <w:color w:val="000000" w:themeColor="text1"/>
          <w:sz w:val="22"/>
          <w:szCs w:val="22"/>
          <w:u w:val="single"/>
        </w:rPr>
      </w:pPr>
      <w:r>
        <w:rPr>
          <w:rFonts w:hint="eastAsia"/>
          <w:b w:val="0"/>
          <w:bCs/>
          <w:color w:val="000000" w:themeColor="text1"/>
          <w:sz w:val="22"/>
          <w:szCs w:val="22"/>
        </w:rPr>
        <w:t>(英文)：Floor 1, No. 5 workshop, Photoelectric Industrial Park, chengxigang District, economic and Technological Development Zone, Jiujiang City, Jiangxi Province</w:t>
      </w:r>
    </w:p>
    <w:p>
      <w:pPr>
        <w:pStyle w:val="2"/>
        <w:keepNext w:val="0"/>
        <w:keepLines w:val="0"/>
        <w:pageBreakBefore w:val="0"/>
        <w:widowControl w:val="0"/>
        <w:kinsoku/>
        <w:wordWrap/>
        <w:overflowPunct/>
        <w:topLinePunct w:val="0"/>
        <w:autoSpaceDE/>
        <w:autoSpaceDN/>
        <w:bidi w:val="0"/>
        <w:adjustRightInd/>
        <w:snapToGrid w:val="0"/>
        <w:spacing w:line="360" w:lineRule="exact"/>
        <w:ind w:firstLine="0"/>
        <w:textAlignment w:val="auto"/>
        <w:rPr>
          <w:b w:val="0"/>
          <w:bCs/>
          <w:color w:val="000000" w:themeColor="text1"/>
          <w:sz w:val="22"/>
          <w:szCs w:val="22"/>
          <w:u w:val="single"/>
        </w:rPr>
      </w:pPr>
      <w:r>
        <w:rPr>
          <w:rFonts w:hint="eastAsia"/>
          <w:b w:val="0"/>
          <w:bCs/>
          <w:color w:val="000000" w:themeColor="text1"/>
          <w:sz w:val="22"/>
          <w:szCs w:val="22"/>
        </w:rPr>
        <w:t>组织经营地址(中文)：</w:t>
      </w:r>
      <w:bookmarkStart w:id="5" w:name="办公地址"/>
      <w:r>
        <w:rPr>
          <w:rFonts w:hint="eastAsia"/>
          <w:b w:val="0"/>
          <w:bCs/>
          <w:color w:val="000000" w:themeColor="text1"/>
          <w:sz w:val="22"/>
          <w:szCs w:val="22"/>
        </w:rPr>
        <w:t>江西省九江市经济技术开发区城西港区光电产业园5号厂房一楼</w:t>
      </w:r>
      <w:bookmarkEnd w:id="5"/>
      <w:r>
        <w:rPr>
          <w:rFonts w:hint="eastAsia"/>
          <w:b w:val="0"/>
          <w:bCs/>
          <w:color w:val="000000" w:themeColor="text1"/>
          <w:sz w:val="22"/>
          <w:szCs w:val="22"/>
          <w:lang w:eastAsia="zh-CN"/>
        </w:rPr>
        <w:t>，</w:t>
      </w:r>
      <w:r>
        <w:rPr>
          <w:rFonts w:hint="eastAsia"/>
          <w:b w:val="0"/>
          <w:bCs/>
          <w:color w:val="000000" w:themeColor="text1"/>
          <w:sz w:val="22"/>
          <w:szCs w:val="22"/>
        </w:rPr>
        <w:t>邮编</w:t>
      </w:r>
      <w:r>
        <w:rPr>
          <w:rFonts w:hint="eastAsia" w:ascii="宋体" w:hAnsi="宋体"/>
          <w:b w:val="0"/>
          <w:bCs/>
          <w:color w:val="000000" w:themeColor="text1"/>
          <w:sz w:val="22"/>
          <w:szCs w:val="22"/>
        </w:rPr>
        <w:t>:</w:t>
      </w:r>
      <w:bookmarkStart w:id="6" w:name="办公邮编"/>
      <w:r>
        <w:rPr>
          <w:b w:val="0"/>
          <w:bCs/>
          <w:color w:val="000000" w:themeColor="text1"/>
          <w:sz w:val="22"/>
          <w:szCs w:val="22"/>
          <w:u w:val="single"/>
        </w:rPr>
        <w:t>332000</w:t>
      </w:r>
      <w:bookmarkEnd w:id="6"/>
    </w:p>
    <w:p>
      <w:pPr>
        <w:pStyle w:val="2"/>
        <w:keepNext w:val="0"/>
        <w:keepLines w:val="0"/>
        <w:pageBreakBefore w:val="0"/>
        <w:widowControl w:val="0"/>
        <w:kinsoku/>
        <w:wordWrap/>
        <w:overflowPunct/>
        <w:topLinePunct w:val="0"/>
        <w:autoSpaceDE/>
        <w:autoSpaceDN/>
        <w:bidi w:val="0"/>
        <w:adjustRightInd/>
        <w:snapToGrid w:val="0"/>
        <w:spacing w:line="360" w:lineRule="exact"/>
        <w:ind w:firstLine="660" w:firstLineChars="300"/>
        <w:textAlignment w:val="auto"/>
        <w:rPr>
          <w:b w:val="0"/>
          <w:bCs/>
          <w:color w:val="000000" w:themeColor="text1"/>
          <w:sz w:val="22"/>
          <w:szCs w:val="22"/>
          <w:u w:val="single"/>
        </w:rPr>
      </w:pPr>
      <w:r>
        <w:rPr>
          <w:rFonts w:hint="eastAsia"/>
          <w:b w:val="0"/>
          <w:bCs/>
          <w:color w:val="000000" w:themeColor="text1"/>
          <w:sz w:val="22"/>
          <w:szCs w:val="22"/>
        </w:rPr>
        <w:t>(英文)：Floor 1, No. 5 workshop, Photoelectric Industrial Park, chengxigang District, economic and Technological Development Zone, Jiujiang City, Jiangxi Province</w:t>
      </w:r>
    </w:p>
    <w:p>
      <w:pPr>
        <w:pStyle w:val="2"/>
        <w:keepNext w:val="0"/>
        <w:keepLines w:val="0"/>
        <w:pageBreakBefore w:val="0"/>
        <w:widowControl w:val="0"/>
        <w:kinsoku/>
        <w:wordWrap/>
        <w:overflowPunct/>
        <w:topLinePunct w:val="0"/>
        <w:autoSpaceDE/>
        <w:autoSpaceDN/>
        <w:bidi w:val="0"/>
        <w:adjustRightInd/>
        <w:snapToGrid w:val="0"/>
        <w:spacing w:line="360" w:lineRule="exact"/>
        <w:ind w:firstLine="0"/>
        <w:textAlignment w:val="auto"/>
        <w:rPr>
          <w:b w:val="0"/>
          <w:bCs/>
          <w:color w:val="000000" w:themeColor="text1"/>
          <w:sz w:val="22"/>
          <w:szCs w:val="22"/>
          <w:u w:val="single"/>
        </w:rPr>
      </w:pPr>
      <w:r>
        <w:rPr>
          <w:rFonts w:hint="eastAsia"/>
          <w:b w:val="0"/>
          <w:bCs/>
          <w:color w:val="000000" w:themeColor="text1"/>
          <w:sz w:val="22"/>
          <w:szCs w:val="22"/>
        </w:rPr>
        <w:t>组织机构代码证号（社会信用号）：</w:t>
      </w:r>
      <w:bookmarkStart w:id="7" w:name="机构代码"/>
      <w:r>
        <w:rPr>
          <w:rFonts w:hint="eastAsia"/>
          <w:b w:val="0"/>
          <w:bCs/>
          <w:color w:val="000000" w:themeColor="text1"/>
          <w:sz w:val="22"/>
          <w:szCs w:val="22"/>
        </w:rPr>
        <w:t>91360406MA38Q8KN98</w:t>
      </w:r>
      <w:bookmarkEnd w:id="7"/>
      <w:r>
        <w:rPr>
          <w:rFonts w:hint="eastAsia"/>
          <w:b w:val="0"/>
          <w:bCs/>
          <w:color w:val="000000" w:themeColor="text1"/>
          <w:sz w:val="22"/>
          <w:szCs w:val="22"/>
        </w:rPr>
        <w:t>传真：</w:t>
      </w:r>
      <w:bookmarkStart w:id="8" w:name="联系人传真"/>
      <w:bookmarkEnd w:id="8"/>
      <w:r>
        <w:rPr>
          <w:rFonts w:hint="eastAsia"/>
          <w:b w:val="0"/>
          <w:bCs/>
          <w:color w:val="000000" w:themeColor="text1"/>
          <w:sz w:val="22"/>
          <w:szCs w:val="22"/>
        </w:rPr>
        <w:t>电话</w:t>
      </w:r>
      <w:r>
        <w:rPr>
          <w:rFonts w:hint="eastAsia"/>
          <w:b w:val="0"/>
          <w:bCs/>
          <w:color w:val="000000" w:themeColor="text1"/>
          <w:sz w:val="14"/>
          <w:szCs w:val="14"/>
        </w:rPr>
        <w:t>.</w:t>
      </w:r>
      <w:r>
        <w:rPr>
          <w:rFonts w:hint="eastAsia"/>
          <w:b w:val="0"/>
          <w:bCs/>
          <w:color w:val="000000" w:themeColor="text1"/>
          <w:sz w:val="22"/>
          <w:szCs w:val="22"/>
        </w:rPr>
        <w:t>：</w:t>
      </w:r>
      <w:bookmarkStart w:id="9" w:name="联系人电话"/>
      <w:r>
        <w:rPr>
          <w:b w:val="0"/>
          <w:bCs/>
          <w:color w:val="000000" w:themeColor="text1"/>
          <w:sz w:val="22"/>
          <w:szCs w:val="22"/>
          <w:u w:val="single"/>
        </w:rPr>
        <w:t>17879866868</w:t>
      </w:r>
      <w:bookmarkEnd w:id="9"/>
    </w:p>
    <w:p>
      <w:pPr>
        <w:pStyle w:val="2"/>
        <w:keepNext w:val="0"/>
        <w:keepLines w:val="0"/>
        <w:pageBreakBefore w:val="0"/>
        <w:widowControl w:val="0"/>
        <w:kinsoku/>
        <w:wordWrap/>
        <w:overflowPunct/>
        <w:topLinePunct w:val="0"/>
        <w:autoSpaceDE/>
        <w:autoSpaceDN/>
        <w:bidi w:val="0"/>
        <w:adjustRightInd/>
        <w:snapToGrid w:val="0"/>
        <w:spacing w:before="120" w:beforeLines="50" w:line="360" w:lineRule="exact"/>
        <w:ind w:firstLine="0"/>
        <w:textAlignment w:val="auto"/>
        <w:rPr>
          <w:b w:val="0"/>
          <w:bCs/>
          <w:color w:val="000000" w:themeColor="text1"/>
          <w:sz w:val="22"/>
          <w:szCs w:val="22"/>
          <w:u w:val="single"/>
        </w:rPr>
      </w:pPr>
      <w:r>
        <w:rPr>
          <w:rFonts w:hint="eastAsia"/>
          <w:b w:val="0"/>
          <w:bCs/>
          <w:color w:val="000000" w:themeColor="text1"/>
          <w:sz w:val="22"/>
          <w:szCs w:val="22"/>
        </w:rPr>
        <w:t>法人代表：</w:t>
      </w:r>
      <w:bookmarkStart w:id="10" w:name="法人"/>
      <w:r>
        <w:rPr>
          <w:rFonts w:hint="eastAsia"/>
          <w:b w:val="0"/>
          <w:bCs/>
          <w:color w:val="000000" w:themeColor="text1"/>
          <w:sz w:val="22"/>
          <w:szCs w:val="22"/>
        </w:rPr>
        <w:t>张婷</w:t>
      </w:r>
      <w:bookmarkEnd w:id="10"/>
      <w:r>
        <w:rPr>
          <w:rFonts w:hint="eastAsia"/>
          <w:b w:val="0"/>
          <w:bCs/>
          <w:color w:val="000000" w:themeColor="text1"/>
          <w:sz w:val="22"/>
          <w:szCs w:val="22"/>
          <w:lang w:eastAsia="zh-CN"/>
        </w:rPr>
        <w:t>，</w:t>
      </w:r>
      <w:r>
        <w:rPr>
          <w:rFonts w:hint="eastAsia"/>
          <w:b w:val="0"/>
          <w:bCs/>
          <w:color w:val="000000" w:themeColor="text1"/>
          <w:sz w:val="22"/>
          <w:szCs w:val="22"/>
        </w:rPr>
        <w:t>管代/联系人(职务)：</w:t>
      </w:r>
      <w:bookmarkStart w:id="11" w:name="管理者代表"/>
      <w:r>
        <w:rPr>
          <w:rFonts w:hint="eastAsia"/>
          <w:b w:val="0"/>
          <w:bCs/>
          <w:color w:val="000000" w:themeColor="text1"/>
          <w:sz w:val="22"/>
          <w:szCs w:val="22"/>
        </w:rPr>
        <w:t>余涵兵</w:t>
      </w:r>
      <w:bookmarkEnd w:id="11"/>
      <w:r>
        <w:rPr>
          <w:rFonts w:hint="eastAsia"/>
          <w:b w:val="0"/>
          <w:bCs/>
          <w:color w:val="000000" w:themeColor="text1"/>
          <w:sz w:val="22"/>
          <w:szCs w:val="22"/>
          <w:lang w:eastAsia="zh-CN"/>
        </w:rPr>
        <w:t>，</w:t>
      </w:r>
      <w:r>
        <w:rPr>
          <w:rFonts w:hint="eastAsia"/>
          <w:b w:val="0"/>
          <w:bCs/>
          <w:color w:val="000000" w:themeColor="text1"/>
          <w:sz w:val="22"/>
          <w:szCs w:val="22"/>
        </w:rPr>
        <w:t>组织人数：</w:t>
      </w:r>
      <w:bookmarkStart w:id="12" w:name="体系人数"/>
      <w:r>
        <w:rPr>
          <w:b w:val="0"/>
          <w:bCs/>
          <w:color w:val="000000" w:themeColor="text1"/>
          <w:sz w:val="22"/>
          <w:szCs w:val="22"/>
          <w:u w:val="single"/>
        </w:rPr>
        <w:t>14</w:t>
      </w:r>
      <w:bookmarkEnd w:id="12"/>
    </w:p>
    <w:p>
      <w:pPr>
        <w:pStyle w:val="2"/>
        <w:keepNext w:val="0"/>
        <w:keepLines w:val="0"/>
        <w:pageBreakBefore w:val="0"/>
        <w:widowControl w:val="0"/>
        <w:kinsoku/>
        <w:wordWrap/>
        <w:overflowPunct/>
        <w:topLinePunct w:val="0"/>
        <w:autoSpaceDE/>
        <w:autoSpaceDN/>
        <w:bidi w:val="0"/>
        <w:adjustRightInd/>
        <w:snapToGrid w:val="0"/>
        <w:spacing w:line="360" w:lineRule="exact"/>
        <w:ind w:firstLine="0"/>
        <w:textAlignment w:val="auto"/>
        <w:rPr>
          <w:rFonts w:ascii="宋体" w:hAnsi="宋体"/>
          <w:b w:val="0"/>
          <w:bCs/>
          <w:color w:val="000000" w:themeColor="text1"/>
          <w:sz w:val="22"/>
          <w:szCs w:val="22"/>
          <w:u w:val="single"/>
        </w:rPr>
      </w:pPr>
      <w:r>
        <w:rPr>
          <w:rFonts w:hint="eastAsia"/>
          <w:b w:val="0"/>
          <w:bCs/>
          <w:color w:val="000000" w:themeColor="text1"/>
          <w:sz w:val="22"/>
          <w:szCs w:val="22"/>
        </w:rPr>
        <w:t>认证标准：</w:t>
      </w:r>
      <w:bookmarkStart w:id="13" w:name="Q勾选15"/>
      <w:r>
        <w:rPr>
          <w:rFonts w:hint="eastAsia" w:ascii="宋体" w:hAnsi="宋体"/>
          <w:b w:val="0"/>
          <w:bCs/>
          <w:color w:val="000000" w:themeColor="text1"/>
          <w:sz w:val="22"/>
          <w:szCs w:val="22"/>
          <w:u w:val="single"/>
        </w:rPr>
        <w:t>■</w:t>
      </w:r>
      <w:bookmarkEnd w:id="13"/>
      <w:r>
        <w:rPr>
          <w:rFonts w:hint="eastAsia" w:ascii="宋体" w:hAnsi="宋体"/>
          <w:b w:val="0"/>
          <w:bCs/>
          <w:color w:val="000000" w:themeColor="text1"/>
          <w:sz w:val="22"/>
          <w:szCs w:val="22"/>
          <w:u w:val="single"/>
        </w:rPr>
        <w:t xml:space="preserve"> GB/T 19001-2016 idt ISO 9001:2015标准 (不适用：条款)</w:t>
      </w:r>
    </w:p>
    <w:p>
      <w:pPr>
        <w:pStyle w:val="2"/>
        <w:keepNext w:val="0"/>
        <w:keepLines w:val="0"/>
        <w:pageBreakBefore w:val="0"/>
        <w:widowControl w:val="0"/>
        <w:kinsoku/>
        <w:wordWrap/>
        <w:overflowPunct/>
        <w:topLinePunct w:val="0"/>
        <w:autoSpaceDE/>
        <w:autoSpaceDN/>
        <w:bidi w:val="0"/>
        <w:adjustRightInd/>
        <w:snapToGrid w:val="0"/>
        <w:spacing w:line="360" w:lineRule="exact"/>
        <w:ind w:firstLine="0"/>
        <w:textAlignment w:val="auto"/>
        <w:rPr>
          <w:b w:val="0"/>
          <w:bCs/>
          <w:color w:val="000000" w:themeColor="text1"/>
          <w:spacing w:val="-2"/>
          <w:sz w:val="14"/>
          <w:szCs w:val="14"/>
        </w:rPr>
      </w:pPr>
      <w:r>
        <w:rPr>
          <w:rFonts w:hint="eastAsia"/>
          <w:b w:val="0"/>
          <w:bCs/>
          <w:color w:val="000000" w:themeColor="text1"/>
          <w:spacing w:val="-2"/>
          <w:sz w:val="22"/>
          <w:szCs w:val="22"/>
        </w:rPr>
        <w:t>认证类型：</w:t>
      </w:r>
      <w:bookmarkStart w:id="14" w:name="审核类型"/>
      <w:r>
        <w:rPr>
          <w:rFonts w:hint="eastAsia"/>
          <w:b w:val="0"/>
          <w:bCs/>
          <w:color w:val="000000" w:themeColor="text1"/>
          <w:spacing w:val="-2"/>
          <w:sz w:val="22"/>
          <w:szCs w:val="22"/>
        </w:rPr>
        <w:t>监查1</w:t>
      </w:r>
      <w:bookmarkEnd w:id="14"/>
    </w:p>
    <w:p>
      <w:pPr>
        <w:pStyle w:val="2"/>
        <w:keepNext w:val="0"/>
        <w:keepLines w:val="0"/>
        <w:pageBreakBefore w:val="0"/>
        <w:widowControl w:val="0"/>
        <w:kinsoku/>
        <w:wordWrap/>
        <w:overflowPunct/>
        <w:topLinePunct w:val="0"/>
        <w:autoSpaceDE/>
        <w:autoSpaceDN/>
        <w:bidi w:val="0"/>
        <w:adjustRightInd/>
        <w:snapToGrid w:val="0"/>
        <w:spacing w:line="360" w:lineRule="exact"/>
        <w:ind w:firstLine="0"/>
        <w:textAlignment w:val="auto"/>
        <w:rPr>
          <w:b w:val="0"/>
          <w:bCs/>
          <w:color w:val="000000" w:themeColor="text1"/>
          <w:sz w:val="22"/>
          <w:szCs w:val="22"/>
        </w:rPr>
      </w:pPr>
      <w:r>
        <w:rPr>
          <w:rFonts w:hint="eastAsia"/>
          <w:b w:val="0"/>
          <w:bCs/>
          <w:color w:val="000000" w:themeColor="text1"/>
          <w:sz w:val="22"/>
          <w:szCs w:val="22"/>
        </w:rPr>
        <w:t>变更内容：□组织名称变更□地址变更</w:t>
      </w:r>
      <w:r>
        <w:rPr>
          <w:rFonts w:hint="eastAsia"/>
          <w:b w:val="0"/>
          <w:bCs/>
          <w:color w:val="000000" w:themeColor="text1"/>
          <w:sz w:val="22"/>
          <w:szCs w:val="22"/>
          <w:lang w:eastAsia="zh-CN"/>
        </w:rPr>
        <w:t>☑</w:t>
      </w:r>
      <w:r>
        <w:rPr>
          <w:rFonts w:hint="eastAsia"/>
          <w:b w:val="0"/>
          <w:bCs/>
          <w:color w:val="000000" w:themeColor="text1"/>
          <w:sz w:val="22"/>
          <w:szCs w:val="22"/>
        </w:rPr>
        <w:t>认证范围变更（</w:t>
      </w:r>
      <w:r>
        <w:rPr>
          <w:rFonts w:hint="eastAsia"/>
          <w:b w:val="0"/>
          <w:bCs/>
          <w:color w:val="000000" w:themeColor="text1"/>
          <w:sz w:val="22"/>
          <w:szCs w:val="22"/>
          <w:lang w:eastAsia="zh-CN"/>
        </w:rPr>
        <w:t>☑</w:t>
      </w:r>
      <w:r>
        <w:rPr>
          <w:rFonts w:hint="eastAsia"/>
          <w:b w:val="0"/>
          <w:bCs/>
          <w:color w:val="000000" w:themeColor="text1"/>
          <w:sz w:val="22"/>
          <w:szCs w:val="22"/>
        </w:rPr>
        <w:t>扩大□缩小）</w:t>
      </w:r>
    </w:p>
    <w:p>
      <w:pPr>
        <w:pStyle w:val="2"/>
        <w:keepNext w:val="0"/>
        <w:keepLines w:val="0"/>
        <w:pageBreakBefore w:val="0"/>
        <w:widowControl w:val="0"/>
        <w:kinsoku/>
        <w:wordWrap/>
        <w:overflowPunct/>
        <w:topLinePunct w:val="0"/>
        <w:autoSpaceDE/>
        <w:autoSpaceDN/>
        <w:bidi w:val="0"/>
        <w:adjustRightInd/>
        <w:snapToGrid w:val="0"/>
        <w:spacing w:line="360" w:lineRule="exact"/>
        <w:ind w:firstLine="0"/>
        <w:textAlignment w:val="auto"/>
        <w:rPr>
          <w:rFonts w:hint="eastAsia" w:ascii="Times New Roman" w:hAnsi="Times New Roman" w:cs="Times New Roman"/>
          <w:b w:val="0"/>
          <w:bCs/>
          <w:color w:val="000000" w:themeColor="text1"/>
          <w:sz w:val="22"/>
          <w:szCs w:val="22"/>
        </w:rPr>
      </w:pPr>
      <w:r>
        <w:rPr>
          <w:rFonts w:hint="eastAsia"/>
          <w:b w:val="0"/>
          <w:bCs/>
          <w:color w:val="000000" w:themeColor="text1"/>
          <w:sz w:val="22"/>
          <w:szCs w:val="22"/>
          <w:lang w:eastAsia="zh-CN"/>
        </w:rPr>
        <w:t>☑</w:t>
      </w:r>
      <w:r>
        <w:rPr>
          <w:rFonts w:hint="eastAsia"/>
          <w:b w:val="0"/>
          <w:bCs/>
          <w:color w:val="000000" w:themeColor="text1"/>
          <w:sz w:val="22"/>
          <w:szCs w:val="22"/>
        </w:rPr>
        <w:t>QMS覆盖范围（中文）：</w:t>
      </w:r>
      <w:r>
        <w:rPr>
          <w:rFonts w:hint="eastAsia" w:ascii="Times New Roman" w:hAnsi="Times New Roman" w:cs="Times New Roman"/>
          <w:b w:val="0"/>
          <w:bCs/>
          <w:color w:val="000000" w:themeColor="text1"/>
          <w:sz w:val="22"/>
          <w:szCs w:val="22"/>
        </w:rPr>
        <w:t>液压系统配件、船舶用仪器（239方位仪、航海六分仪、方位圈</w:t>
      </w:r>
      <w:r>
        <w:rPr>
          <w:rFonts w:hint="eastAsia" w:ascii="Times New Roman" w:hAnsi="Times New Roman" w:cs="Times New Roman"/>
          <w:b w:val="0"/>
          <w:bCs/>
          <w:color w:val="000000" w:themeColor="text1"/>
          <w:sz w:val="22"/>
          <w:szCs w:val="22"/>
          <w:lang w:eastAsia="zh-CN"/>
        </w:rPr>
        <w:t>、</w:t>
      </w:r>
      <w:r>
        <w:rPr>
          <w:rFonts w:hint="eastAsia" w:ascii="Times New Roman" w:hAnsi="Times New Roman" w:cs="Times New Roman"/>
          <w:b w:val="0"/>
          <w:bCs/>
          <w:color w:val="000000" w:themeColor="text1"/>
          <w:sz w:val="22"/>
          <w:szCs w:val="22"/>
        </w:rPr>
        <w:t>三杆分度仪）的生产和销售及</w:t>
      </w:r>
      <w:r>
        <w:rPr>
          <w:rFonts w:hint="eastAsia" w:ascii="Times New Roman" w:hAnsi="Times New Roman" w:cs="Times New Roman"/>
          <w:b w:val="0"/>
          <w:bCs/>
          <w:color w:val="000000" w:themeColor="text1"/>
          <w:sz w:val="22"/>
          <w:szCs w:val="22"/>
          <w:lang w:val="en-US" w:eastAsia="zh-CN"/>
        </w:rPr>
        <w:t>卫星</w:t>
      </w:r>
      <w:r>
        <w:rPr>
          <w:rFonts w:hint="eastAsia" w:ascii="Times New Roman" w:hAnsi="Times New Roman" w:cs="Times New Roman"/>
          <w:b w:val="0"/>
          <w:bCs/>
          <w:color w:val="000000" w:themeColor="text1"/>
          <w:sz w:val="22"/>
          <w:szCs w:val="22"/>
        </w:rPr>
        <w:t>罗经</w:t>
      </w:r>
      <w:r>
        <w:rPr>
          <w:rFonts w:hint="eastAsia" w:ascii="Times New Roman" w:hAnsi="Times New Roman" w:cs="Times New Roman"/>
          <w:b w:val="0"/>
          <w:bCs/>
          <w:color w:val="000000" w:themeColor="text1"/>
          <w:sz w:val="22"/>
          <w:szCs w:val="22"/>
          <w:lang w:eastAsia="zh-CN"/>
        </w:rPr>
        <w:t>、</w:t>
      </w:r>
      <w:r>
        <w:rPr>
          <w:rFonts w:hint="eastAsia" w:ascii="Times New Roman" w:hAnsi="Times New Roman" w:cs="Times New Roman"/>
          <w:b w:val="0"/>
          <w:bCs/>
          <w:color w:val="000000" w:themeColor="text1"/>
          <w:sz w:val="22"/>
          <w:szCs w:val="22"/>
          <w:lang w:val="en-US" w:eastAsia="zh-CN"/>
        </w:rPr>
        <w:t>磁罗经投影光管、分罗经、</w:t>
      </w:r>
      <w:r>
        <w:rPr>
          <w:rFonts w:hint="eastAsia" w:ascii="Times New Roman" w:hAnsi="Times New Roman" w:cs="Times New Roman"/>
          <w:b w:val="0"/>
          <w:bCs/>
          <w:color w:val="000000" w:themeColor="text1"/>
          <w:sz w:val="22"/>
          <w:szCs w:val="22"/>
        </w:rPr>
        <w:t>计程仪</w:t>
      </w:r>
      <w:r>
        <w:rPr>
          <w:rFonts w:hint="eastAsia" w:ascii="Times New Roman" w:hAnsi="Times New Roman" w:cs="Times New Roman"/>
          <w:b w:val="0"/>
          <w:bCs/>
          <w:color w:val="000000" w:themeColor="text1"/>
          <w:sz w:val="22"/>
          <w:szCs w:val="22"/>
          <w:lang w:eastAsia="zh-CN"/>
        </w:rPr>
        <w:t>、</w:t>
      </w:r>
      <w:r>
        <w:rPr>
          <w:rFonts w:hint="eastAsia" w:ascii="Times New Roman" w:hAnsi="Times New Roman" w:cs="Times New Roman"/>
          <w:b w:val="0"/>
          <w:bCs/>
          <w:color w:val="000000" w:themeColor="text1"/>
          <w:sz w:val="22"/>
          <w:szCs w:val="22"/>
          <w:lang w:val="en-US" w:eastAsia="zh-CN"/>
        </w:rPr>
        <w:t>倾斜仪、平行尺的销售</w:t>
      </w:r>
    </w:p>
    <w:p>
      <w:pPr>
        <w:pStyle w:val="2"/>
        <w:keepNext w:val="0"/>
        <w:keepLines w:val="0"/>
        <w:pageBreakBefore w:val="0"/>
        <w:widowControl w:val="0"/>
        <w:kinsoku/>
        <w:wordWrap/>
        <w:overflowPunct/>
        <w:topLinePunct w:val="0"/>
        <w:autoSpaceDE/>
        <w:autoSpaceDN/>
        <w:bidi w:val="0"/>
        <w:adjustRightInd/>
        <w:snapToGrid w:val="0"/>
        <w:spacing w:line="360" w:lineRule="exact"/>
        <w:ind w:firstLine="0"/>
        <w:textAlignment w:val="auto"/>
        <w:rPr>
          <w:b w:val="0"/>
          <w:bCs/>
          <w:color w:val="000000" w:themeColor="text1"/>
          <w:sz w:val="22"/>
          <w:szCs w:val="22"/>
          <w:u w:val="single"/>
        </w:rPr>
      </w:pPr>
    </w:p>
    <w:p>
      <w:pPr>
        <w:pStyle w:val="2"/>
        <w:keepNext w:val="0"/>
        <w:keepLines w:val="0"/>
        <w:pageBreakBefore w:val="0"/>
        <w:widowControl w:val="0"/>
        <w:kinsoku/>
        <w:wordWrap/>
        <w:overflowPunct/>
        <w:topLinePunct w:val="0"/>
        <w:autoSpaceDE/>
        <w:autoSpaceDN/>
        <w:bidi w:val="0"/>
        <w:adjustRightInd/>
        <w:snapToGrid w:val="0"/>
        <w:spacing w:line="360" w:lineRule="exact"/>
        <w:ind w:firstLine="0"/>
        <w:textAlignment w:val="auto"/>
        <w:rPr>
          <w:b w:val="0"/>
          <w:bCs/>
          <w:color w:val="000000" w:themeColor="text1"/>
          <w:sz w:val="22"/>
          <w:szCs w:val="22"/>
          <w:u w:val="single"/>
        </w:rPr>
      </w:pPr>
      <w:r>
        <w:rPr>
          <w:rFonts w:hint="eastAsia"/>
          <w:b w:val="0"/>
          <w:bCs/>
          <w:color w:val="000000" w:themeColor="text1"/>
          <w:sz w:val="22"/>
          <w:szCs w:val="22"/>
          <w:lang w:eastAsia="zh-CN"/>
        </w:rPr>
        <w:t>☑</w:t>
      </w:r>
      <w:r>
        <w:rPr>
          <w:rFonts w:hint="eastAsia"/>
          <w:b w:val="0"/>
          <w:bCs/>
          <w:color w:val="000000" w:themeColor="text1"/>
          <w:sz w:val="22"/>
          <w:szCs w:val="22"/>
        </w:rPr>
        <w:t>QMS（英文）：</w:t>
      </w:r>
      <w:r>
        <w:rPr>
          <w:rFonts w:hint="eastAsia"/>
          <w:b w:val="0"/>
          <w:bCs/>
          <w:color w:val="000000" w:themeColor="text1"/>
          <w:sz w:val="22"/>
          <w:szCs w:val="22"/>
          <w:lang w:val="en-US" w:eastAsia="zh-CN"/>
        </w:rPr>
        <w:t>P</w:t>
      </w:r>
      <w:r>
        <w:rPr>
          <w:rFonts w:hint="eastAsia"/>
          <w:b w:val="0"/>
          <w:bCs/>
          <w:color w:val="000000" w:themeColor="text1"/>
          <w:sz w:val="22"/>
          <w:szCs w:val="22"/>
        </w:rPr>
        <w:t>roduction and sales</w:t>
      </w:r>
      <w:r>
        <w:rPr>
          <w:rFonts w:hint="eastAsia"/>
          <w:b w:val="0"/>
          <w:bCs/>
          <w:color w:val="000000" w:themeColor="text1"/>
          <w:sz w:val="22"/>
          <w:szCs w:val="22"/>
          <w:lang w:val="en-US" w:eastAsia="zh-CN"/>
        </w:rPr>
        <w:t xml:space="preserve"> of </w:t>
      </w:r>
      <w:r>
        <w:rPr>
          <w:rFonts w:hint="eastAsia"/>
          <w:b w:val="0"/>
          <w:bCs/>
          <w:color w:val="000000" w:themeColor="text1"/>
          <w:sz w:val="22"/>
          <w:szCs w:val="22"/>
        </w:rPr>
        <w:t xml:space="preserve">Hydraulic system accessories, marine instruments (239 azimuth, navigation sextant, azimuth circle, three bar graduation meter) and </w:t>
      </w:r>
      <w:r>
        <w:rPr>
          <w:rFonts w:hint="eastAsia"/>
          <w:b w:val="0"/>
          <w:bCs/>
          <w:color w:val="000000" w:themeColor="text1"/>
          <w:sz w:val="22"/>
          <w:szCs w:val="22"/>
          <w:lang w:val="en-US" w:eastAsia="zh-CN"/>
        </w:rPr>
        <w:t>S</w:t>
      </w:r>
      <w:r>
        <w:rPr>
          <w:rFonts w:hint="eastAsia"/>
          <w:b w:val="0"/>
          <w:bCs/>
          <w:color w:val="000000" w:themeColor="text1"/>
          <w:sz w:val="22"/>
          <w:szCs w:val="22"/>
        </w:rPr>
        <w:t>ales</w:t>
      </w:r>
      <w:r>
        <w:rPr>
          <w:rFonts w:hint="eastAsia"/>
          <w:b w:val="0"/>
          <w:bCs/>
          <w:color w:val="000000" w:themeColor="text1"/>
          <w:sz w:val="22"/>
          <w:szCs w:val="22"/>
          <w:lang w:val="en-US" w:eastAsia="zh-CN"/>
        </w:rPr>
        <w:t xml:space="preserve"> of </w:t>
      </w:r>
      <w:r>
        <w:rPr>
          <w:rFonts w:hint="eastAsia"/>
          <w:b w:val="0"/>
          <w:bCs/>
          <w:color w:val="000000" w:themeColor="text1"/>
          <w:sz w:val="22"/>
          <w:szCs w:val="22"/>
        </w:rPr>
        <w:t xml:space="preserve">satellite compass, magnetic compass projection tube, compass, log, inclinometer, parallel ruler </w:t>
      </w:r>
    </w:p>
    <w:p>
      <w:pPr>
        <w:pStyle w:val="2"/>
        <w:keepNext w:val="0"/>
        <w:keepLines w:val="0"/>
        <w:pageBreakBefore w:val="0"/>
        <w:widowControl w:val="0"/>
        <w:kinsoku/>
        <w:wordWrap/>
        <w:overflowPunct/>
        <w:topLinePunct w:val="0"/>
        <w:autoSpaceDE/>
        <w:autoSpaceDN/>
        <w:bidi w:val="0"/>
        <w:adjustRightInd/>
        <w:snapToGrid w:val="0"/>
        <w:spacing w:line="360" w:lineRule="exact"/>
        <w:ind w:firstLine="0"/>
        <w:textAlignment w:val="auto"/>
        <w:rPr>
          <w:b w:val="0"/>
          <w:bCs/>
          <w:color w:val="000000" w:themeColor="text1"/>
          <w:sz w:val="22"/>
          <w:szCs w:val="22"/>
          <w:u w:val="single"/>
        </w:rPr>
      </w:pPr>
    </w:p>
    <w:p>
      <w:pPr>
        <w:pStyle w:val="2"/>
        <w:keepNext w:val="0"/>
        <w:keepLines w:val="0"/>
        <w:pageBreakBefore w:val="0"/>
        <w:widowControl w:val="0"/>
        <w:kinsoku/>
        <w:wordWrap/>
        <w:overflowPunct/>
        <w:topLinePunct w:val="0"/>
        <w:autoSpaceDE/>
        <w:autoSpaceDN/>
        <w:bidi w:val="0"/>
        <w:adjustRightInd/>
        <w:snapToGrid w:val="0"/>
        <w:spacing w:line="360" w:lineRule="exact"/>
        <w:ind w:firstLine="0"/>
        <w:textAlignment w:val="auto"/>
        <w:rPr>
          <w:b w:val="0"/>
          <w:bCs/>
          <w:color w:val="000000" w:themeColor="text1"/>
          <w:sz w:val="22"/>
          <w:szCs w:val="22"/>
        </w:rPr>
      </w:pPr>
      <w:r>
        <w:rPr>
          <w:rFonts w:hint="eastAsia"/>
          <w:b w:val="0"/>
          <w:bCs/>
          <w:color w:val="000000" w:themeColor="text1"/>
          <w:sz w:val="22"/>
          <w:szCs w:val="22"/>
        </w:rPr>
        <w:t>证书类型：</w:t>
      </w:r>
      <w:r>
        <w:rPr>
          <w:rFonts w:ascii="Wingdings 2" w:hAnsi="Wingdings 2"/>
          <w:b w:val="0"/>
          <w:bCs/>
          <w:color w:val="000000" w:themeColor="text1"/>
          <w:sz w:val="22"/>
          <w:szCs w:val="22"/>
        </w:rPr>
        <w:sym w:font="Wingdings 2" w:char="F0A3"/>
      </w:r>
      <w:r>
        <w:rPr>
          <w:rFonts w:ascii="Symbol" w:hAnsi="Symbol"/>
          <w:b w:val="0"/>
          <w:bCs/>
          <w:color w:val="000000" w:themeColor="text1"/>
          <w:sz w:val="22"/>
          <w:szCs w:val="22"/>
        </w:rPr>
        <w:sym w:font="Symbol" w:char="F0D6"/>
      </w:r>
      <w:r>
        <w:rPr>
          <w:rFonts w:hint="eastAsia"/>
          <w:b w:val="0"/>
          <w:bCs/>
          <w:color w:val="000000" w:themeColor="text1"/>
          <w:sz w:val="22"/>
          <w:szCs w:val="22"/>
        </w:rPr>
        <w:t xml:space="preserve">纸质   </w:t>
      </w:r>
      <w:r>
        <w:rPr>
          <w:rFonts w:ascii="Wingdings 2" w:hAnsi="Wingdings 2"/>
          <w:b w:val="0"/>
          <w:bCs/>
          <w:color w:val="000000" w:themeColor="text1"/>
          <w:sz w:val="22"/>
          <w:szCs w:val="22"/>
        </w:rPr>
        <w:sym w:font="Wingdings 2" w:char="F0A3"/>
      </w:r>
      <w:r>
        <w:rPr>
          <w:rFonts w:hint="eastAsia"/>
          <w:b w:val="0"/>
          <w:bCs/>
          <w:color w:val="000000" w:themeColor="text1"/>
          <w:sz w:val="22"/>
          <w:szCs w:val="22"/>
        </w:rPr>
        <w:t>电子版（在</w:t>
      </w:r>
      <w:r>
        <w:rPr>
          <w:rFonts w:ascii="Wingdings 2" w:hAnsi="Wingdings 2"/>
          <w:b w:val="0"/>
          <w:bCs/>
          <w:color w:val="000000" w:themeColor="text1"/>
          <w:sz w:val="22"/>
          <w:szCs w:val="22"/>
        </w:rPr>
        <w:sym w:font="Wingdings 2" w:char="F0A3"/>
      </w:r>
      <w:r>
        <w:rPr>
          <w:rFonts w:hint="eastAsia"/>
          <w:b w:val="0"/>
          <w:bCs/>
          <w:color w:val="000000" w:themeColor="text1"/>
          <w:sz w:val="22"/>
          <w:szCs w:val="22"/>
        </w:rPr>
        <w:t>打</w:t>
      </w:r>
      <w:r>
        <w:rPr>
          <w:rFonts w:ascii="Symbol" w:hAnsi="Symbol"/>
          <w:b w:val="0"/>
          <w:bCs/>
          <w:color w:val="000000" w:themeColor="text1"/>
          <w:sz w:val="22"/>
          <w:szCs w:val="22"/>
        </w:rPr>
        <w:sym w:font="Symbol" w:char="F0D6"/>
      </w:r>
      <w:r>
        <w:rPr>
          <w:rFonts w:hint="eastAsia"/>
          <w:b w:val="0"/>
          <w:bCs/>
          <w:color w:val="000000" w:themeColor="text1"/>
          <w:sz w:val="22"/>
          <w:szCs w:val="22"/>
        </w:rPr>
        <w:t>）</w:t>
      </w:r>
    </w:p>
    <w:p>
      <w:pPr>
        <w:pStyle w:val="2"/>
        <w:keepNext w:val="0"/>
        <w:keepLines w:val="0"/>
        <w:pageBreakBefore w:val="0"/>
        <w:widowControl w:val="0"/>
        <w:kinsoku/>
        <w:wordWrap/>
        <w:overflowPunct/>
        <w:topLinePunct w:val="0"/>
        <w:autoSpaceDE/>
        <w:autoSpaceDN/>
        <w:bidi w:val="0"/>
        <w:adjustRightInd/>
        <w:snapToGrid w:val="0"/>
        <w:spacing w:line="360" w:lineRule="exact"/>
        <w:ind w:firstLine="0"/>
        <w:textAlignment w:val="auto"/>
        <w:rPr>
          <w:b w:val="0"/>
          <w:bCs/>
          <w:color w:val="000000" w:themeColor="text1"/>
          <w:sz w:val="22"/>
          <w:szCs w:val="22"/>
        </w:rPr>
      </w:pPr>
      <w:r>
        <w:rPr>
          <w:rFonts w:hint="eastAsia"/>
          <w:b w:val="0"/>
          <w:bCs/>
          <w:color w:val="000000" w:themeColor="text1"/>
          <w:sz w:val="22"/>
          <w:szCs w:val="22"/>
        </w:rPr>
        <w:t>自2021年7月1日后发放的证书如需纸质证书，收取100元每证书的费用。</w:t>
      </w:r>
    </w:p>
    <w:p>
      <w:pPr>
        <w:pStyle w:val="2"/>
        <w:keepNext w:val="0"/>
        <w:keepLines w:val="0"/>
        <w:pageBreakBefore w:val="0"/>
        <w:widowControl w:val="0"/>
        <w:kinsoku/>
        <w:wordWrap/>
        <w:overflowPunct/>
        <w:topLinePunct w:val="0"/>
        <w:autoSpaceDE/>
        <w:autoSpaceDN/>
        <w:bidi w:val="0"/>
        <w:adjustRightInd/>
        <w:snapToGrid w:val="0"/>
        <w:spacing w:line="360" w:lineRule="exact"/>
        <w:ind w:firstLine="0"/>
        <w:textAlignment w:val="auto"/>
        <w:rPr>
          <w:rFonts w:hint="eastAsia"/>
          <w:b w:val="0"/>
          <w:bCs/>
          <w:color w:val="000000" w:themeColor="text1"/>
          <w:sz w:val="22"/>
          <w:szCs w:val="22"/>
        </w:rPr>
      </w:pPr>
    </w:p>
    <w:p>
      <w:pPr>
        <w:pStyle w:val="2"/>
        <w:keepNext w:val="0"/>
        <w:keepLines w:val="0"/>
        <w:pageBreakBefore w:val="0"/>
        <w:widowControl w:val="0"/>
        <w:kinsoku/>
        <w:wordWrap/>
        <w:overflowPunct/>
        <w:topLinePunct w:val="0"/>
        <w:autoSpaceDE/>
        <w:autoSpaceDN/>
        <w:bidi w:val="0"/>
        <w:adjustRightInd/>
        <w:snapToGrid w:val="0"/>
        <w:spacing w:line="360" w:lineRule="exact"/>
        <w:ind w:firstLine="0"/>
        <w:textAlignment w:val="auto"/>
        <w:rPr>
          <w:b w:val="0"/>
          <w:bCs/>
          <w:color w:val="000000" w:themeColor="text1"/>
          <w:sz w:val="22"/>
          <w:szCs w:val="22"/>
        </w:rPr>
      </w:pPr>
      <w:r>
        <w:rPr>
          <w:rFonts w:hint="eastAsia"/>
          <w:b w:val="0"/>
          <w:bCs/>
          <w:color w:val="000000" w:themeColor="text1"/>
          <w:sz w:val="22"/>
          <w:szCs w:val="22"/>
        </w:rPr>
        <w:t xml:space="preserve">受审核方代表(签字盖章)：              </w:t>
      </w:r>
      <w:r>
        <w:rPr>
          <w:rFonts w:hint="eastAsia"/>
          <w:b w:val="0"/>
          <w:bCs/>
          <w:color w:val="000000" w:themeColor="text1"/>
          <w:sz w:val="22"/>
          <w:szCs w:val="22"/>
          <w:lang w:val="en-US" w:eastAsia="zh-CN"/>
        </w:rPr>
        <w:t xml:space="preserve">      </w:t>
      </w:r>
      <w:r>
        <w:rPr>
          <w:rFonts w:hint="eastAsia"/>
          <w:b w:val="0"/>
          <w:bCs/>
          <w:color w:val="000000" w:themeColor="text1"/>
          <w:sz w:val="22"/>
          <w:szCs w:val="22"/>
        </w:rPr>
        <w:t>组长确认：</w:t>
      </w:r>
    </w:p>
    <w:p>
      <w:pPr>
        <w:pStyle w:val="2"/>
        <w:keepNext w:val="0"/>
        <w:keepLines w:val="0"/>
        <w:pageBreakBefore w:val="0"/>
        <w:widowControl w:val="0"/>
        <w:kinsoku/>
        <w:wordWrap/>
        <w:overflowPunct/>
        <w:topLinePunct w:val="0"/>
        <w:autoSpaceDE/>
        <w:autoSpaceDN/>
        <w:bidi w:val="0"/>
        <w:adjustRightInd/>
        <w:snapToGrid w:val="0"/>
        <w:spacing w:line="360" w:lineRule="exact"/>
        <w:ind w:firstLine="0"/>
        <w:textAlignment w:val="auto"/>
        <w:rPr>
          <w:b w:val="0"/>
          <w:bCs/>
          <w:color w:val="000000" w:themeColor="text1"/>
          <w:sz w:val="22"/>
          <w:szCs w:val="22"/>
        </w:rPr>
      </w:pPr>
      <w:r>
        <w:rPr>
          <w:rFonts w:hint="eastAsia"/>
          <w:b w:val="0"/>
          <w:bCs/>
          <w:color w:val="000000" w:themeColor="text1"/>
          <w:sz w:val="22"/>
          <w:szCs w:val="22"/>
        </w:rPr>
        <w:t xml:space="preserve">日期：                               </w:t>
      </w:r>
      <w:r>
        <w:rPr>
          <w:rFonts w:hint="eastAsia"/>
          <w:b w:val="0"/>
          <w:bCs/>
          <w:color w:val="000000" w:themeColor="text1"/>
          <w:sz w:val="22"/>
          <w:szCs w:val="22"/>
          <w:lang w:val="en-US" w:eastAsia="zh-CN"/>
        </w:rPr>
        <w:t xml:space="preserve">      </w:t>
      </w:r>
      <w:r>
        <w:rPr>
          <w:rFonts w:hint="eastAsia"/>
          <w:b w:val="0"/>
          <w:bCs/>
          <w:color w:val="000000" w:themeColor="text1"/>
          <w:sz w:val="22"/>
          <w:szCs w:val="22"/>
        </w:rPr>
        <w:t>日期：</w:t>
      </w:r>
    </w:p>
    <w:p>
      <w:pPr>
        <w:pStyle w:val="2"/>
        <w:keepNext w:val="0"/>
        <w:keepLines w:val="0"/>
        <w:pageBreakBefore w:val="0"/>
        <w:widowControl w:val="0"/>
        <w:kinsoku/>
        <w:wordWrap/>
        <w:overflowPunct/>
        <w:topLinePunct w:val="0"/>
        <w:autoSpaceDE/>
        <w:autoSpaceDN/>
        <w:bidi w:val="0"/>
        <w:adjustRightInd/>
        <w:snapToGrid w:val="0"/>
        <w:spacing w:line="360" w:lineRule="exact"/>
        <w:ind w:firstLine="0"/>
        <w:textAlignment w:val="auto"/>
        <w:rPr>
          <w:b w:val="0"/>
          <w:bCs/>
          <w:color w:val="000000" w:themeColor="text1"/>
          <w:sz w:val="18"/>
          <w:szCs w:val="18"/>
        </w:rPr>
      </w:pPr>
      <w:r>
        <w:rPr>
          <w:b w:val="0"/>
          <w:bCs/>
          <w:color w:val="000000" w:themeColor="text1"/>
          <w:sz w:val="18"/>
          <w:szCs w:val="18"/>
        </w:rPr>
        <w:t>注：</w:t>
      </w:r>
    </w:p>
    <w:p>
      <w:pPr>
        <w:pStyle w:val="2"/>
        <w:keepNext w:val="0"/>
        <w:keepLines w:val="0"/>
        <w:pageBreakBefore w:val="0"/>
        <w:widowControl w:val="0"/>
        <w:kinsoku/>
        <w:wordWrap/>
        <w:overflowPunct/>
        <w:topLinePunct w:val="0"/>
        <w:autoSpaceDE/>
        <w:autoSpaceDN/>
        <w:bidi w:val="0"/>
        <w:adjustRightInd/>
        <w:snapToGrid w:val="0"/>
        <w:spacing w:line="360" w:lineRule="exact"/>
        <w:ind w:firstLine="360" w:firstLineChars="200"/>
        <w:textAlignment w:val="auto"/>
        <w:rPr>
          <w:rFonts w:ascii="宋体" w:hAnsi="宋体"/>
          <w:b w:val="0"/>
          <w:bCs/>
          <w:color w:val="000000" w:themeColor="text1"/>
          <w:sz w:val="18"/>
          <w:szCs w:val="18"/>
        </w:rPr>
      </w:pPr>
      <w:r>
        <w:rPr>
          <w:b w:val="0"/>
          <w:bCs/>
          <w:color w:val="000000" w:themeColor="text1"/>
          <w:sz w:val="18"/>
          <w:szCs w:val="18"/>
        </w:rPr>
        <w:t>1、填写本说明并不代表</w:t>
      </w:r>
      <w:r>
        <w:rPr>
          <w:rFonts w:hint="eastAsia"/>
          <w:b w:val="0"/>
          <w:bCs/>
          <w:color w:val="000000" w:themeColor="text1"/>
          <w:sz w:val="18"/>
          <w:szCs w:val="18"/>
        </w:rPr>
        <w:t>贵</w:t>
      </w:r>
      <w:r>
        <w:rPr>
          <w:b w:val="0"/>
          <w:bCs/>
          <w:color w:val="000000" w:themeColor="text1"/>
          <w:sz w:val="18"/>
          <w:szCs w:val="18"/>
        </w:rPr>
        <w:t>单位已通过认证</w:t>
      </w:r>
      <w:r>
        <w:rPr>
          <w:rFonts w:hint="eastAsia"/>
          <w:b w:val="0"/>
          <w:bCs/>
          <w:color w:val="000000" w:themeColor="text1"/>
          <w:sz w:val="18"/>
          <w:szCs w:val="18"/>
        </w:rPr>
        <w:t>；</w:t>
      </w:r>
      <w:r>
        <w:rPr>
          <w:b w:val="0"/>
          <w:bCs/>
          <w:color w:val="000000" w:themeColor="text1"/>
          <w:sz w:val="18"/>
          <w:szCs w:val="18"/>
        </w:rPr>
        <w:t>2、本说明中填写的管理体系覆盖范围，</w:t>
      </w:r>
      <w:r>
        <w:rPr>
          <w:rFonts w:hint="eastAsia"/>
          <w:b w:val="0"/>
          <w:bCs/>
          <w:color w:val="000000" w:themeColor="text1"/>
          <w:sz w:val="18"/>
          <w:szCs w:val="18"/>
        </w:rPr>
        <w:t>应与末次会议上宣布的及审核报告上确认的范围一致；</w:t>
      </w:r>
      <w:r>
        <w:rPr>
          <w:b w:val="0"/>
          <w:bCs/>
          <w:color w:val="000000" w:themeColor="text1"/>
          <w:sz w:val="18"/>
          <w:szCs w:val="18"/>
        </w:rPr>
        <w:t>3、请在申请认证组织名称处加盖公章</w:t>
      </w:r>
      <w:r>
        <w:rPr>
          <w:rFonts w:hint="eastAsia"/>
          <w:b w:val="0"/>
          <w:bCs/>
          <w:color w:val="000000" w:themeColor="text1"/>
          <w:sz w:val="18"/>
          <w:szCs w:val="18"/>
        </w:rPr>
        <w:t>；</w:t>
      </w:r>
      <w:r>
        <w:rPr>
          <w:rFonts w:hint="eastAsia" w:ascii="宋体" w:hAnsi="宋体"/>
          <w:b w:val="0"/>
          <w:bCs/>
          <w:color w:val="000000" w:themeColor="text1"/>
          <w:sz w:val="18"/>
          <w:szCs w:val="18"/>
        </w:rPr>
        <w:t>4、组织三个地址一致时只需填写一个，其余填“同上</w:t>
      </w:r>
      <w:r>
        <w:rPr>
          <w:rFonts w:ascii="宋体" w:hAnsi="宋体"/>
          <w:b w:val="0"/>
          <w:bCs/>
          <w:color w:val="000000" w:themeColor="text1"/>
          <w:sz w:val="18"/>
          <w:szCs w:val="18"/>
        </w:rPr>
        <w:t>”</w:t>
      </w:r>
      <w:r>
        <w:rPr>
          <w:rFonts w:hint="eastAsia" w:ascii="宋体" w:hAnsi="宋体"/>
          <w:b w:val="0"/>
          <w:bCs/>
          <w:color w:val="000000" w:themeColor="text1"/>
          <w:sz w:val="18"/>
          <w:szCs w:val="18"/>
        </w:rPr>
        <w:t>，不同时分别填写；5、组织需自行提供英文版认证证书信息。6、组织如不能自行提供英文信息的，公司可协助翻译，组织需缴纳翻译费200元；7、翻译费用可直接与审核费用一同汇入我公司账户或由审核组长从现场带回。8、电子版认证证书从我机构官网(</w:t>
      </w:r>
      <w:r>
        <w:rPr>
          <w:b w:val="0"/>
          <w:bCs/>
        </w:rPr>
        <w:fldChar w:fldCharType="begin"/>
      </w:r>
      <w:r>
        <w:rPr>
          <w:b w:val="0"/>
          <w:bCs/>
        </w:rPr>
        <w:instrText xml:space="preserve"> HYPERLINK "http://www.china-isc.org.cn" </w:instrText>
      </w:r>
      <w:r>
        <w:rPr>
          <w:b w:val="0"/>
          <w:bCs/>
        </w:rPr>
        <w:fldChar w:fldCharType="separate"/>
      </w:r>
      <w:r>
        <w:rPr>
          <w:rFonts w:hint="eastAsia"/>
          <w:b w:val="0"/>
          <w:bCs/>
          <w:color w:val="000000" w:themeColor="text1"/>
          <w:sz w:val="18"/>
          <w:szCs w:val="18"/>
        </w:rPr>
        <w:t>www.china-isc.org.cn</w:t>
      </w:r>
      <w:r>
        <w:rPr>
          <w:b w:val="0"/>
          <w:bCs/>
        </w:rPr>
        <w:fldChar w:fldCharType="end"/>
      </w:r>
      <w:r>
        <w:rPr>
          <w:rFonts w:hint="eastAsia" w:ascii="宋体" w:hAnsi="宋体"/>
          <w:b w:val="0"/>
          <w:bCs/>
          <w:color w:val="000000" w:themeColor="text1"/>
          <w:sz w:val="18"/>
          <w:szCs w:val="18"/>
        </w:rPr>
        <w:t>)认证申请专区下载。</w:t>
      </w:r>
    </w:p>
    <w:p>
      <w:pPr>
        <w:pStyle w:val="2"/>
        <w:keepNext w:val="0"/>
        <w:keepLines w:val="0"/>
        <w:pageBreakBefore w:val="0"/>
        <w:widowControl w:val="0"/>
        <w:kinsoku/>
        <w:wordWrap/>
        <w:overflowPunct/>
        <w:topLinePunct w:val="0"/>
        <w:autoSpaceDE/>
        <w:autoSpaceDN/>
        <w:bidi w:val="0"/>
        <w:adjustRightInd/>
        <w:snapToGrid w:val="0"/>
        <w:spacing w:line="360" w:lineRule="exact"/>
        <w:ind w:firstLine="360" w:firstLineChars="200"/>
        <w:textAlignment w:val="auto"/>
        <w:rPr>
          <w:b w:val="0"/>
          <w:bCs/>
          <w:color w:val="000000" w:themeColor="text1"/>
          <w:sz w:val="18"/>
          <w:szCs w:val="18"/>
        </w:rPr>
      </w:pPr>
    </w:p>
    <w:p/>
    <w:p/>
    <w:p>
      <w:pPr>
        <w:rPr>
          <w:rFonts w:hint="eastAsia" w:eastAsia="宋体"/>
          <w:lang w:eastAsia="zh-CN"/>
        </w:rPr>
      </w:pPr>
      <w:r>
        <w:rPr>
          <w:rFonts w:hint="eastAsia" w:eastAsia="宋体"/>
          <w:lang w:eastAsia="zh-CN"/>
        </w:rPr>
        <w:drawing>
          <wp:inline distT="0" distB="0" distL="114300" distR="114300">
            <wp:extent cx="6185535" cy="8778240"/>
            <wp:effectExtent l="0" t="0" r="12065" b="10160"/>
            <wp:docPr id="2" name="图片 2" descr="新文档 2021-03-30 11.00.45_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新文档 2021-03-30 11.00.45_7"/>
                    <pic:cNvPicPr>
                      <a:picLocks noChangeAspect="1"/>
                    </pic:cNvPicPr>
                  </pic:nvPicPr>
                  <pic:blipFill>
                    <a:blip r:embed="rId5"/>
                    <a:stretch>
                      <a:fillRect/>
                    </a:stretch>
                  </pic:blipFill>
                  <pic:spPr>
                    <a:xfrm>
                      <a:off x="0" y="0"/>
                      <a:ext cx="6185535" cy="8778240"/>
                    </a:xfrm>
                    <a:prstGeom prst="rect">
                      <a:avLst/>
                    </a:prstGeom>
                  </pic:spPr>
                </pic:pic>
              </a:graphicData>
            </a:graphic>
          </wp:inline>
        </w:drawing>
      </w:r>
      <w:bookmarkStart w:id="15" w:name="_GoBack"/>
      <w:bookmarkEnd w:id="15"/>
    </w:p>
    <w:sectPr>
      <w:headerReference r:id="rId3" w:type="default"/>
      <w:pgSz w:w="11906" w:h="16838"/>
      <w:pgMar w:top="1440" w:right="1080" w:bottom="1440" w:left="1080" w:header="480"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0"/>
        <w:rFonts w:hint="default"/>
      </w:rPr>
    </w:pPr>
    <w:r>
      <w:drawing>
        <wp:anchor distT="0" distB="0" distL="114300" distR="114300" simplePos="0" relativeHeight="251661312"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0"/>
        <w:rFonts w:hint="default"/>
      </w:rPr>
      <w:t>北京国标联合认证有限公司</w:t>
    </w:r>
    <w:r>
      <w:rPr>
        <w:rStyle w:val="10"/>
        <w:rFonts w:hint="default"/>
      </w:rPr>
      <w:tab/>
    </w:r>
    <w:r>
      <w:rPr>
        <w:rStyle w:val="10"/>
        <w:rFonts w:hint="default"/>
      </w:rPr>
      <w:tab/>
    </w:r>
    <w:r>
      <w:rPr>
        <w:rStyle w:val="10"/>
        <w:rFonts w:hint="default"/>
      </w:rPr>
      <w:tab/>
    </w:r>
  </w:p>
  <w:p>
    <w:pPr>
      <w:pStyle w:val="4"/>
      <w:pBdr>
        <w:bottom w:val="none" w:color="auto" w:sz="0" w:space="0"/>
      </w:pBdr>
      <w:spacing w:line="320" w:lineRule="exact"/>
      <w:jc w:val="left"/>
    </w:pPr>
    <w:r>
      <w:pict>
        <v:shape id="_x0000_s4097" o:spid="_x0000_s4097" o:spt="202" type="#_x0000_t202" style="position:absolute;left:0pt;margin-left:303pt;margin-top:2.2pt;height:20.2pt;width:181.5pt;z-index:251659264;mso-width-relative:page;mso-height-relative:page;" stroked="f" coordsize="21600,21600">
          <v:path/>
          <v:fill focussize="0,0"/>
          <v:stroke on="f" joinstyle="miter"/>
          <v:imagedata o:title=""/>
          <o:lock v:ext="edit"/>
          <v:textbox>
            <w:txbxContent>
              <w:p>
                <w:r>
                  <w:rPr>
                    <w:rFonts w:hint="eastAsia"/>
                    <w:sz w:val="18"/>
                    <w:szCs w:val="18"/>
                  </w:rPr>
                  <w:t>ISC-B-II-</w:t>
                </w:r>
                <w:r>
                  <w:rPr>
                    <w:sz w:val="18"/>
                    <w:szCs w:val="18"/>
                  </w:rPr>
                  <w:t>20</w:t>
                </w:r>
                <w:r>
                  <w:rPr>
                    <w:rFonts w:hint="eastAsia"/>
                    <w:sz w:val="18"/>
                    <w:szCs w:val="18"/>
                  </w:rPr>
                  <w:t>组织认证证书信息确认书(03版)</w:t>
                </w:r>
              </w:p>
            </w:txbxContent>
          </v:textbox>
        </v:shape>
      </w:pict>
    </w:r>
    <w:r>
      <w:rPr>
        <w:rStyle w:val="10"/>
        <w:rFonts w:hint="default"/>
        <w:w w:val="90"/>
        <w:sz w:val="18"/>
      </w:rPr>
      <w:t>Beijing InternationalStandard united Certification Co.,Ltd.</w:t>
    </w:r>
  </w:p>
  <w:p>
    <w:r>
      <w:pict>
        <v:shape id="_x0000_s4098" o:spid="_x0000_s4098" o:spt="32" type="#_x0000_t32" style="position:absolute;left:0pt;margin-left:-0.05pt;margin-top:10.65pt;height:0pt;width:489.8pt;z-index:251660288;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3,4"/>
      <o:rules v:ext="edit">
        <o:r id="V:Rule1" type="connector" idref="#_x0000_s4098"/>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3CD134C8"/>
    <w:rsid w:val="69076A8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7"/>
    <w:qFormat/>
    <w:uiPriority w:val="0"/>
    <w:pPr>
      <w:snapToGrid w:val="0"/>
      <w:spacing w:line="336" w:lineRule="auto"/>
      <w:ind w:firstLine="630"/>
    </w:pPr>
    <w:rPr>
      <w:sz w:val="32"/>
    </w:rPr>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header"/>
    <w:basedOn w:val="1"/>
    <w:link w:val="8"/>
    <w:unhideWhenUsed/>
    <w:uiPriority w:val="0"/>
    <w:pPr>
      <w:pBdr>
        <w:bottom w:val="single" w:color="auto" w:sz="6" w:space="1"/>
      </w:pBdr>
      <w:tabs>
        <w:tab w:val="center" w:pos="4153"/>
        <w:tab w:val="right" w:pos="8306"/>
      </w:tabs>
      <w:snapToGrid w:val="0"/>
      <w:jc w:val="center"/>
    </w:pPr>
    <w:rPr>
      <w:sz w:val="18"/>
      <w:szCs w:val="18"/>
    </w:rPr>
  </w:style>
  <w:style w:type="character" w:customStyle="1" w:styleId="7">
    <w:name w:val="正文文本缩进 Char"/>
    <w:basedOn w:val="6"/>
    <w:link w:val="2"/>
    <w:qFormat/>
    <w:uiPriority w:val="0"/>
    <w:rPr>
      <w:rFonts w:ascii="Times New Roman" w:hAnsi="Times New Roman" w:eastAsia="宋体" w:cs="Times New Roman"/>
      <w:sz w:val="32"/>
      <w:szCs w:val="20"/>
    </w:rPr>
  </w:style>
  <w:style w:type="character" w:customStyle="1" w:styleId="8">
    <w:name w:val="页眉 Char"/>
    <w:basedOn w:val="6"/>
    <w:link w:val="4"/>
    <w:qFormat/>
    <w:uiPriority w:val="99"/>
    <w:rPr>
      <w:rFonts w:ascii="Times New Roman" w:hAnsi="Times New Roman" w:eastAsia="宋体" w:cs="Times New Roman"/>
      <w:sz w:val="18"/>
      <w:szCs w:val="18"/>
    </w:rPr>
  </w:style>
  <w:style w:type="character" w:customStyle="1" w:styleId="9">
    <w:name w:val="页脚 Char"/>
    <w:basedOn w:val="6"/>
    <w:link w:val="3"/>
    <w:qFormat/>
    <w:uiPriority w:val="99"/>
    <w:rPr>
      <w:rFonts w:ascii="Times New Roman" w:hAnsi="Times New Roman" w:eastAsia="宋体" w:cs="Times New Roman"/>
      <w:sz w:val="18"/>
      <w:szCs w:val="18"/>
    </w:rPr>
  </w:style>
  <w:style w:type="character" w:customStyle="1" w:styleId="10">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147</Words>
  <Characters>838</Characters>
  <Lines>6</Lines>
  <Paragraphs>1</Paragraphs>
  <TotalTime>1</TotalTime>
  <ScaleCrop>false</ScaleCrop>
  <LinksUpToDate>false</LinksUpToDate>
  <CharactersWithSpaces>984</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至鱼</cp:lastModifiedBy>
  <dcterms:modified xsi:type="dcterms:W3CDTF">2021-04-11T12:35:11Z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37E541EF45D4455F8289E6FBD4ABBAAB</vt:lpwstr>
  </property>
</Properties>
</file>