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8A2C12" w14:textId="6444C137" w:rsidR="002C60B0" w:rsidRPr="00F92DC0" w:rsidRDefault="003A62C3">
      <w:pPr>
        <w:spacing w:line="480" w:lineRule="exact"/>
        <w:jc w:val="center"/>
        <w:rPr>
          <w:rFonts w:ascii="楷体" w:eastAsia="楷体" w:hAnsi="楷体"/>
          <w:bCs/>
          <w:sz w:val="36"/>
          <w:szCs w:val="36"/>
        </w:rPr>
      </w:pPr>
      <w:r w:rsidRPr="00F92DC0">
        <w:rPr>
          <w:rFonts w:ascii="楷体" w:eastAsia="楷体" w:hAnsi="楷体" w:hint="eastAsia"/>
          <w:bCs/>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311"/>
        <w:gridCol w:w="10004"/>
        <w:gridCol w:w="1585"/>
      </w:tblGrid>
      <w:tr w:rsidR="001F1E90" w:rsidRPr="00F92DC0" w14:paraId="72BCB07B" w14:textId="77777777">
        <w:trPr>
          <w:trHeight w:val="515"/>
        </w:trPr>
        <w:tc>
          <w:tcPr>
            <w:tcW w:w="1809" w:type="dxa"/>
            <w:vMerge w:val="restart"/>
            <w:vAlign w:val="center"/>
          </w:tcPr>
          <w:p w14:paraId="28C977D2" w14:textId="77777777" w:rsidR="002C60B0" w:rsidRPr="00F92DC0" w:rsidRDefault="003A62C3">
            <w:pPr>
              <w:spacing w:before="120" w:line="360" w:lineRule="auto"/>
              <w:jc w:val="center"/>
              <w:rPr>
                <w:rFonts w:ascii="楷体" w:eastAsia="楷体" w:hAnsi="楷体"/>
                <w:sz w:val="24"/>
                <w:szCs w:val="24"/>
              </w:rPr>
            </w:pPr>
            <w:r w:rsidRPr="00F92DC0">
              <w:rPr>
                <w:rFonts w:ascii="楷体" w:eastAsia="楷体" w:hAnsi="楷体" w:hint="eastAsia"/>
                <w:sz w:val="24"/>
                <w:szCs w:val="24"/>
              </w:rPr>
              <w:t>过程与活动、</w:t>
            </w:r>
          </w:p>
          <w:p w14:paraId="54067F7E" w14:textId="77777777" w:rsidR="002C60B0" w:rsidRPr="00F92DC0" w:rsidRDefault="003A62C3">
            <w:pPr>
              <w:spacing w:line="360" w:lineRule="auto"/>
              <w:jc w:val="center"/>
              <w:rPr>
                <w:rFonts w:ascii="楷体" w:eastAsia="楷体" w:hAnsi="楷体"/>
                <w:sz w:val="24"/>
                <w:szCs w:val="24"/>
              </w:rPr>
            </w:pPr>
            <w:r w:rsidRPr="00F92DC0">
              <w:rPr>
                <w:rFonts w:ascii="楷体" w:eastAsia="楷体" w:hAnsi="楷体" w:hint="eastAsia"/>
                <w:sz w:val="24"/>
                <w:szCs w:val="24"/>
              </w:rPr>
              <w:t>抽样计划</w:t>
            </w:r>
          </w:p>
        </w:tc>
        <w:tc>
          <w:tcPr>
            <w:tcW w:w="1311" w:type="dxa"/>
            <w:vMerge w:val="restart"/>
            <w:vAlign w:val="center"/>
          </w:tcPr>
          <w:p w14:paraId="1855D433" w14:textId="77777777" w:rsidR="002C60B0" w:rsidRPr="00F92DC0" w:rsidRDefault="003A62C3">
            <w:pPr>
              <w:spacing w:line="360" w:lineRule="auto"/>
              <w:rPr>
                <w:rFonts w:ascii="楷体" w:eastAsia="楷体" w:hAnsi="楷体"/>
                <w:sz w:val="24"/>
                <w:szCs w:val="24"/>
              </w:rPr>
            </w:pPr>
            <w:r w:rsidRPr="00F92DC0">
              <w:rPr>
                <w:rFonts w:ascii="楷体" w:eastAsia="楷体" w:hAnsi="楷体" w:hint="eastAsia"/>
                <w:sz w:val="24"/>
                <w:szCs w:val="24"/>
              </w:rPr>
              <w:t>涉及条款</w:t>
            </w:r>
          </w:p>
        </w:tc>
        <w:tc>
          <w:tcPr>
            <w:tcW w:w="10004" w:type="dxa"/>
            <w:vAlign w:val="center"/>
          </w:tcPr>
          <w:p w14:paraId="2FBA70AF" w14:textId="7EE17A71" w:rsidR="002C60B0" w:rsidRPr="00F92DC0" w:rsidRDefault="003A62C3" w:rsidP="00A6725B">
            <w:pPr>
              <w:spacing w:line="360" w:lineRule="auto"/>
              <w:rPr>
                <w:rFonts w:ascii="楷体" w:eastAsia="楷体" w:hAnsi="楷体"/>
                <w:sz w:val="24"/>
                <w:szCs w:val="24"/>
              </w:rPr>
            </w:pPr>
            <w:r w:rsidRPr="00F92DC0">
              <w:rPr>
                <w:rFonts w:ascii="楷体" w:eastAsia="楷体" w:hAnsi="楷体" w:hint="eastAsia"/>
                <w:sz w:val="24"/>
                <w:szCs w:val="24"/>
              </w:rPr>
              <w:t>受审核部门：</w:t>
            </w:r>
            <w:r w:rsidR="00A75167" w:rsidRPr="00F92DC0">
              <w:rPr>
                <w:rFonts w:ascii="楷体" w:eastAsia="楷体" w:hAnsi="楷体" w:hint="eastAsia"/>
                <w:sz w:val="24"/>
                <w:szCs w:val="24"/>
              </w:rPr>
              <w:t>行政部</w:t>
            </w:r>
            <w:r w:rsidRPr="00F92DC0">
              <w:rPr>
                <w:rFonts w:ascii="楷体" w:eastAsia="楷体" w:hAnsi="楷体" w:hint="eastAsia"/>
                <w:sz w:val="24"/>
                <w:szCs w:val="24"/>
              </w:rPr>
              <w:t xml:space="preserve">     主管领导：</w:t>
            </w:r>
            <w:r w:rsidR="00D4057A" w:rsidRPr="00F92DC0">
              <w:rPr>
                <w:rFonts w:ascii="楷体" w:eastAsia="楷体" w:hAnsi="楷体" w:hint="eastAsia"/>
                <w:sz w:val="24"/>
                <w:szCs w:val="24"/>
              </w:rPr>
              <w:t>张永建</w:t>
            </w:r>
            <w:r w:rsidRPr="00F92DC0">
              <w:rPr>
                <w:rFonts w:ascii="楷体" w:eastAsia="楷体" w:hAnsi="楷体" w:hint="eastAsia"/>
                <w:sz w:val="24"/>
                <w:szCs w:val="24"/>
              </w:rPr>
              <w:t xml:space="preserve">    陪同人员：</w:t>
            </w:r>
            <w:r w:rsidR="003209EB">
              <w:rPr>
                <w:rFonts w:ascii="楷体" w:eastAsia="楷体" w:hAnsi="楷体" w:hint="eastAsia"/>
                <w:sz w:val="24"/>
                <w:szCs w:val="24"/>
              </w:rPr>
              <w:t>岳慧增</w:t>
            </w:r>
          </w:p>
        </w:tc>
        <w:tc>
          <w:tcPr>
            <w:tcW w:w="1585" w:type="dxa"/>
            <w:vMerge w:val="restart"/>
            <w:vAlign w:val="center"/>
          </w:tcPr>
          <w:p w14:paraId="1E81C058" w14:textId="77777777" w:rsidR="002C60B0" w:rsidRPr="00F92DC0" w:rsidRDefault="003A62C3">
            <w:pPr>
              <w:spacing w:line="360" w:lineRule="auto"/>
              <w:rPr>
                <w:rFonts w:ascii="楷体" w:eastAsia="楷体" w:hAnsi="楷体"/>
                <w:sz w:val="24"/>
                <w:szCs w:val="24"/>
              </w:rPr>
            </w:pPr>
            <w:r w:rsidRPr="00F92DC0">
              <w:rPr>
                <w:rFonts w:ascii="楷体" w:eastAsia="楷体" w:hAnsi="楷体" w:hint="eastAsia"/>
                <w:sz w:val="24"/>
                <w:szCs w:val="24"/>
              </w:rPr>
              <w:t>判定</w:t>
            </w:r>
          </w:p>
        </w:tc>
      </w:tr>
      <w:tr w:rsidR="001F1E90" w:rsidRPr="00F92DC0" w14:paraId="5D047743" w14:textId="77777777">
        <w:trPr>
          <w:trHeight w:val="403"/>
        </w:trPr>
        <w:tc>
          <w:tcPr>
            <w:tcW w:w="1809" w:type="dxa"/>
            <w:vMerge/>
            <w:vAlign w:val="center"/>
          </w:tcPr>
          <w:p w14:paraId="4BCB4795" w14:textId="77777777" w:rsidR="002C60B0" w:rsidRPr="00F92DC0" w:rsidRDefault="002C60B0">
            <w:pPr>
              <w:spacing w:line="360" w:lineRule="auto"/>
              <w:rPr>
                <w:rFonts w:ascii="楷体" w:eastAsia="楷体" w:hAnsi="楷体"/>
                <w:sz w:val="24"/>
                <w:szCs w:val="24"/>
              </w:rPr>
            </w:pPr>
          </w:p>
        </w:tc>
        <w:tc>
          <w:tcPr>
            <w:tcW w:w="1311" w:type="dxa"/>
            <w:vMerge/>
            <w:vAlign w:val="center"/>
          </w:tcPr>
          <w:p w14:paraId="5086045B" w14:textId="77777777" w:rsidR="002C60B0" w:rsidRPr="00F92DC0" w:rsidRDefault="002C60B0">
            <w:pPr>
              <w:spacing w:line="360" w:lineRule="auto"/>
              <w:rPr>
                <w:rFonts w:ascii="楷体" w:eastAsia="楷体" w:hAnsi="楷体"/>
                <w:sz w:val="24"/>
                <w:szCs w:val="24"/>
              </w:rPr>
            </w:pPr>
          </w:p>
        </w:tc>
        <w:tc>
          <w:tcPr>
            <w:tcW w:w="10004" w:type="dxa"/>
            <w:vAlign w:val="center"/>
          </w:tcPr>
          <w:p w14:paraId="4062001C" w14:textId="1092B941" w:rsidR="002C60B0" w:rsidRPr="00F92DC0" w:rsidRDefault="003A62C3" w:rsidP="00F92DC0">
            <w:pPr>
              <w:spacing w:before="120" w:line="360" w:lineRule="auto"/>
              <w:rPr>
                <w:rFonts w:ascii="楷体" w:eastAsia="楷体" w:hAnsi="楷体"/>
                <w:sz w:val="24"/>
                <w:szCs w:val="24"/>
              </w:rPr>
            </w:pPr>
            <w:r w:rsidRPr="00F92DC0">
              <w:rPr>
                <w:rFonts w:ascii="楷体" w:eastAsia="楷体" w:hAnsi="楷体" w:hint="eastAsia"/>
                <w:sz w:val="24"/>
                <w:szCs w:val="24"/>
              </w:rPr>
              <w:t>审核员：</w:t>
            </w:r>
            <w:r w:rsidR="00F92DC0" w:rsidRPr="00F92DC0">
              <w:rPr>
                <w:rFonts w:ascii="楷体" w:eastAsia="楷体" w:hAnsi="楷体" w:hint="eastAsia"/>
                <w:sz w:val="24"/>
                <w:szCs w:val="24"/>
              </w:rPr>
              <w:t>姜海军</w:t>
            </w:r>
            <w:r w:rsidRPr="00F92DC0">
              <w:rPr>
                <w:rFonts w:ascii="楷体" w:eastAsia="楷体" w:hAnsi="楷体" w:hint="eastAsia"/>
                <w:sz w:val="24"/>
                <w:szCs w:val="24"/>
              </w:rPr>
              <w:t xml:space="preserve"> </w:t>
            </w:r>
            <w:r w:rsidR="0094119E" w:rsidRPr="00F92DC0">
              <w:rPr>
                <w:rFonts w:ascii="楷体" w:eastAsia="楷体" w:hAnsi="楷体" w:hint="eastAsia"/>
                <w:sz w:val="24"/>
                <w:szCs w:val="24"/>
              </w:rPr>
              <w:t xml:space="preserve"> </w:t>
            </w:r>
            <w:r w:rsidRPr="00F92DC0">
              <w:rPr>
                <w:rFonts w:ascii="楷体" w:eastAsia="楷体" w:hAnsi="楷体" w:hint="eastAsia"/>
                <w:sz w:val="24"/>
                <w:szCs w:val="24"/>
              </w:rPr>
              <w:t xml:space="preserve">       审核时间：202</w:t>
            </w:r>
            <w:r w:rsidR="00F92DC0" w:rsidRPr="00F92DC0">
              <w:rPr>
                <w:rFonts w:ascii="楷体" w:eastAsia="楷体" w:hAnsi="楷体" w:hint="eastAsia"/>
                <w:sz w:val="24"/>
                <w:szCs w:val="24"/>
              </w:rPr>
              <w:t>1</w:t>
            </w:r>
            <w:r w:rsidRPr="00F92DC0">
              <w:rPr>
                <w:rFonts w:ascii="楷体" w:eastAsia="楷体" w:hAnsi="楷体" w:hint="eastAsia"/>
                <w:sz w:val="24"/>
                <w:szCs w:val="24"/>
              </w:rPr>
              <w:t>.</w:t>
            </w:r>
            <w:r w:rsidR="00F92DC0" w:rsidRPr="00F92DC0">
              <w:rPr>
                <w:rFonts w:ascii="楷体" w:eastAsia="楷体" w:hAnsi="楷体" w:hint="eastAsia"/>
                <w:sz w:val="24"/>
                <w:szCs w:val="24"/>
              </w:rPr>
              <w:t>4</w:t>
            </w:r>
            <w:r w:rsidR="00CD54DA" w:rsidRPr="00F92DC0">
              <w:rPr>
                <w:rFonts w:ascii="楷体" w:eastAsia="楷体" w:hAnsi="楷体" w:hint="eastAsia"/>
                <w:sz w:val="24"/>
                <w:szCs w:val="24"/>
              </w:rPr>
              <w:t>.</w:t>
            </w:r>
            <w:r w:rsidR="00F92DC0" w:rsidRPr="00F92DC0">
              <w:rPr>
                <w:rFonts w:ascii="楷体" w:eastAsia="楷体" w:hAnsi="楷体" w:hint="eastAsia"/>
                <w:sz w:val="24"/>
                <w:szCs w:val="24"/>
              </w:rPr>
              <w:t>6</w:t>
            </w:r>
          </w:p>
        </w:tc>
        <w:tc>
          <w:tcPr>
            <w:tcW w:w="1585" w:type="dxa"/>
            <w:vMerge/>
          </w:tcPr>
          <w:p w14:paraId="0AAAFEFA" w14:textId="77777777" w:rsidR="002C60B0" w:rsidRPr="00F92DC0" w:rsidRDefault="002C60B0">
            <w:pPr>
              <w:spacing w:line="360" w:lineRule="auto"/>
              <w:rPr>
                <w:rFonts w:ascii="楷体" w:eastAsia="楷体" w:hAnsi="楷体"/>
                <w:sz w:val="24"/>
                <w:szCs w:val="24"/>
              </w:rPr>
            </w:pPr>
          </w:p>
        </w:tc>
      </w:tr>
      <w:tr w:rsidR="001F1E90" w:rsidRPr="00F92DC0" w14:paraId="62396395" w14:textId="77777777">
        <w:trPr>
          <w:trHeight w:val="516"/>
        </w:trPr>
        <w:tc>
          <w:tcPr>
            <w:tcW w:w="1809" w:type="dxa"/>
            <w:vMerge/>
            <w:vAlign w:val="center"/>
          </w:tcPr>
          <w:p w14:paraId="0F603942" w14:textId="77777777" w:rsidR="002C60B0" w:rsidRPr="00F92DC0" w:rsidRDefault="002C60B0">
            <w:pPr>
              <w:spacing w:line="360" w:lineRule="auto"/>
              <w:rPr>
                <w:rFonts w:ascii="楷体" w:eastAsia="楷体" w:hAnsi="楷体"/>
                <w:sz w:val="24"/>
                <w:szCs w:val="24"/>
              </w:rPr>
            </w:pPr>
          </w:p>
        </w:tc>
        <w:tc>
          <w:tcPr>
            <w:tcW w:w="1311" w:type="dxa"/>
            <w:vMerge/>
            <w:vAlign w:val="center"/>
          </w:tcPr>
          <w:p w14:paraId="79814C60" w14:textId="77777777" w:rsidR="002C60B0" w:rsidRPr="00F92DC0" w:rsidRDefault="002C60B0">
            <w:pPr>
              <w:spacing w:line="360" w:lineRule="auto"/>
              <w:rPr>
                <w:rFonts w:ascii="楷体" w:eastAsia="楷体" w:hAnsi="楷体"/>
                <w:sz w:val="24"/>
                <w:szCs w:val="24"/>
              </w:rPr>
            </w:pPr>
          </w:p>
        </w:tc>
        <w:tc>
          <w:tcPr>
            <w:tcW w:w="10004" w:type="dxa"/>
            <w:vAlign w:val="center"/>
          </w:tcPr>
          <w:p w14:paraId="705BEFF0" w14:textId="77777777" w:rsidR="002C60B0" w:rsidRPr="00F92DC0" w:rsidRDefault="003A62C3">
            <w:pPr>
              <w:adjustRightInd w:val="0"/>
              <w:snapToGrid w:val="0"/>
              <w:ind w:rightChars="50" w:right="105"/>
              <w:jc w:val="left"/>
              <w:textAlignment w:val="baseline"/>
              <w:rPr>
                <w:rFonts w:ascii="楷体" w:eastAsia="楷体" w:hAnsi="楷体" w:cs="Arial"/>
                <w:szCs w:val="21"/>
              </w:rPr>
            </w:pPr>
            <w:r w:rsidRPr="00F92DC0">
              <w:rPr>
                <w:rFonts w:ascii="楷体" w:eastAsia="楷体" w:hAnsi="楷体" w:hint="eastAsia"/>
                <w:szCs w:val="21"/>
              </w:rPr>
              <w:t>审核条款：</w:t>
            </w:r>
            <w:r w:rsidRPr="00F92DC0">
              <w:rPr>
                <w:rFonts w:ascii="楷体" w:eastAsia="楷体" w:hAnsi="楷体" w:cs="Arial" w:hint="eastAsia"/>
                <w:szCs w:val="21"/>
              </w:rPr>
              <w:t>QMS: 5.3组织的岗位、职责和权限、6.2质量目标、7.1.2人员、7.1.6组织知识、7.2能力、7.3意识、7.5.1形成文件的信息总则、7.5.2形成文件的信息的创</w:t>
            </w:r>
            <w:bookmarkStart w:id="0" w:name="_GoBack"/>
            <w:bookmarkEnd w:id="0"/>
            <w:r w:rsidRPr="00F92DC0">
              <w:rPr>
                <w:rFonts w:ascii="楷体" w:eastAsia="楷体" w:hAnsi="楷体" w:cs="Arial" w:hint="eastAsia"/>
                <w:szCs w:val="21"/>
              </w:rPr>
              <w:t>建和更新、7.5.3形成文件的信息的控制</w:t>
            </w:r>
            <w:r w:rsidRPr="00F92DC0">
              <w:rPr>
                <w:rFonts w:ascii="楷体" w:eastAsia="楷体" w:hAnsi="楷体" w:cs="Arial" w:hint="eastAsia"/>
                <w:spacing w:val="-6"/>
                <w:szCs w:val="21"/>
              </w:rPr>
              <w:t>、9.1.1监视、测量、分析和评价总则</w:t>
            </w:r>
            <w:r w:rsidRPr="00F92DC0">
              <w:rPr>
                <w:rFonts w:ascii="楷体" w:eastAsia="楷体" w:hAnsi="楷体" w:cs="Arial" w:hint="eastAsia"/>
                <w:szCs w:val="21"/>
              </w:rPr>
              <w:t xml:space="preserve">、9.1.3分析与评价、9.2 内部审核、10.2不合格和纠正措施， </w:t>
            </w:r>
          </w:p>
          <w:p w14:paraId="1210CE24" w14:textId="77777777" w:rsidR="002C60B0" w:rsidRPr="00F92DC0" w:rsidRDefault="003A62C3">
            <w:pPr>
              <w:adjustRightInd w:val="0"/>
              <w:snapToGrid w:val="0"/>
              <w:ind w:rightChars="50" w:right="105"/>
              <w:textAlignment w:val="baseline"/>
              <w:rPr>
                <w:rFonts w:ascii="楷体" w:eastAsia="楷体" w:hAnsi="楷体" w:cs="Arial"/>
                <w:szCs w:val="21"/>
              </w:rPr>
            </w:pPr>
            <w:r w:rsidRPr="00F92DC0">
              <w:rPr>
                <w:rFonts w:ascii="楷体" w:eastAsia="楷体" w:hAnsi="楷体" w:cs="Arial" w:hint="eastAsia"/>
                <w:szCs w:val="21"/>
              </w:rPr>
              <w:t>E/OMS: 5.3组织的岗位、职责和权限、6.2.1环境/职业健康安全目标、6.2.2实现环境/职业健康安全目标措施的策划7.2能力、7.3意识、7.5.1形成文件的信息总则、7.5.2形成文件的信息的创建和更新、7.5.3形成文件的信息的控制、9.2 内部审核、10.2不符合/事件和纠正措施，</w:t>
            </w:r>
          </w:p>
          <w:p w14:paraId="29C0E99C" w14:textId="77777777" w:rsidR="002C60B0" w:rsidRPr="00F92DC0" w:rsidRDefault="003A62C3">
            <w:pPr>
              <w:rPr>
                <w:rFonts w:ascii="楷体" w:eastAsia="楷体" w:hAnsi="楷体"/>
                <w:sz w:val="24"/>
                <w:szCs w:val="24"/>
              </w:rPr>
            </w:pPr>
            <w:r w:rsidRPr="00F92DC0">
              <w:rPr>
                <w:rFonts w:ascii="楷体" w:eastAsia="楷体" w:hAnsi="楷体" w:cs="Arial" w:hint="eastAsia"/>
                <w:szCs w:val="21"/>
              </w:rPr>
              <w:t>E/OMS:6.1.2环境因素/危险源的辨识与评价、6.1.3合</w:t>
            </w:r>
            <w:proofErr w:type="gramStart"/>
            <w:r w:rsidRPr="00F92DC0">
              <w:rPr>
                <w:rFonts w:ascii="楷体" w:eastAsia="楷体" w:hAnsi="楷体" w:cs="Arial" w:hint="eastAsia"/>
                <w:szCs w:val="21"/>
              </w:rPr>
              <w:t>规</w:t>
            </w:r>
            <w:proofErr w:type="gramEnd"/>
            <w:r w:rsidRPr="00F92DC0">
              <w:rPr>
                <w:rFonts w:ascii="楷体" w:eastAsia="楷体" w:hAnsi="楷体" w:cs="Arial" w:hint="eastAsia"/>
                <w:szCs w:val="21"/>
              </w:rPr>
              <w:t>义务、6.1.4措施的策划、8.1运行策划和控制、9.1监视、测量、分析和评价（9.1.1总则、9.1.2合</w:t>
            </w:r>
            <w:proofErr w:type="gramStart"/>
            <w:r w:rsidRPr="00F92DC0">
              <w:rPr>
                <w:rFonts w:ascii="楷体" w:eastAsia="楷体" w:hAnsi="楷体" w:cs="Arial" w:hint="eastAsia"/>
                <w:szCs w:val="21"/>
              </w:rPr>
              <w:t>规</w:t>
            </w:r>
            <w:proofErr w:type="gramEnd"/>
            <w:r w:rsidRPr="00F92DC0">
              <w:rPr>
                <w:rFonts w:ascii="楷体" w:eastAsia="楷体" w:hAnsi="楷体" w:cs="Arial" w:hint="eastAsia"/>
                <w:szCs w:val="21"/>
              </w:rPr>
              <w:t>性评价）、8.2应急准备和响应,</w:t>
            </w:r>
          </w:p>
        </w:tc>
        <w:tc>
          <w:tcPr>
            <w:tcW w:w="1585" w:type="dxa"/>
            <w:vMerge/>
          </w:tcPr>
          <w:p w14:paraId="68CED7CB" w14:textId="77777777" w:rsidR="002C60B0" w:rsidRPr="00F92DC0" w:rsidRDefault="002C60B0">
            <w:pPr>
              <w:spacing w:line="360" w:lineRule="auto"/>
              <w:rPr>
                <w:rFonts w:ascii="楷体" w:eastAsia="楷体" w:hAnsi="楷体"/>
                <w:sz w:val="24"/>
                <w:szCs w:val="24"/>
              </w:rPr>
            </w:pPr>
          </w:p>
        </w:tc>
      </w:tr>
      <w:tr w:rsidR="001F1E90" w:rsidRPr="00F92DC0" w14:paraId="7B56FC20" w14:textId="77777777">
        <w:trPr>
          <w:trHeight w:val="516"/>
        </w:trPr>
        <w:tc>
          <w:tcPr>
            <w:tcW w:w="1809" w:type="dxa"/>
            <w:vAlign w:val="center"/>
          </w:tcPr>
          <w:p w14:paraId="4EAE26FE" w14:textId="77777777" w:rsidR="002C60B0" w:rsidRPr="00F92DC0" w:rsidRDefault="003A62C3">
            <w:pPr>
              <w:spacing w:line="360" w:lineRule="auto"/>
              <w:rPr>
                <w:rFonts w:ascii="楷体" w:eastAsia="楷体" w:hAnsi="楷体"/>
                <w:b/>
                <w:sz w:val="24"/>
                <w:szCs w:val="24"/>
              </w:rPr>
            </w:pPr>
            <w:r w:rsidRPr="00F92DC0">
              <w:rPr>
                <w:rFonts w:ascii="楷体" w:eastAsia="楷体" w:hAnsi="楷体" w:cs="Arial" w:hint="eastAsia"/>
                <w:sz w:val="24"/>
                <w:szCs w:val="24"/>
              </w:rPr>
              <w:t>组织的岗位、职责和权限</w:t>
            </w:r>
          </w:p>
        </w:tc>
        <w:tc>
          <w:tcPr>
            <w:tcW w:w="1311" w:type="dxa"/>
          </w:tcPr>
          <w:p w14:paraId="0A1AAC47" w14:textId="77777777" w:rsidR="002C60B0" w:rsidRPr="00F92DC0" w:rsidRDefault="003A62C3">
            <w:pPr>
              <w:spacing w:line="360" w:lineRule="auto"/>
              <w:rPr>
                <w:rFonts w:ascii="楷体" w:eastAsia="楷体" w:hAnsi="楷体" w:cs="Arial"/>
                <w:sz w:val="24"/>
                <w:szCs w:val="24"/>
              </w:rPr>
            </w:pPr>
            <w:r w:rsidRPr="00F92DC0">
              <w:rPr>
                <w:rFonts w:ascii="楷体" w:eastAsia="楷体" w:hAnsi="楷体" w:cs="Arial" w:hint="eastAsia"/>
                <w:sz w:val="24"/>
                <w:szCs w:val="24"/>
              </w:rPr>
              <w:t>QEO 5.3</w:t>
            </w:r>
          </w:p>
        </w:tc>
        <w:tc>
          <w:tcPr>
            <w:tcW w:w="10004" w:type="dxa"/>
          </w:tcPr>
          <w:p w14:paraId="3C4FD6A4" w14:textId="044B7213" w:rsidR="002C60B0" w:rsidRPr="00F92DC0" w:rsidRDefault="00F92DC0">
            <w:pPr>
              <w:spacing w:beforeLines="69" w:before="215" w:line="360" w:lineRule="auto"/>
              <w:ind w:firstLineChars="200" w:firstLine="480"/>
              <w:rPr>
                <w:rFonts w:ascii="楷体" w:eastAsia="楷体" w:hAnsi="楷体"/>
                <w:sz w:val="24"/>
                <w:szCs w:val="24"/>
              </w:rPr>
            </w:pPr>
            <w:r>
              <w:rPr>
                <w:rFonts w:ascii="楷体" w:eastAsia="楷体" w:hAnsi="楷体" w:cs="宋体" w:hint="eastAsia"/>
                <w:sz w:val="24"/>
                <w:szCs w:val="24"/>
              </w:rPr>
              <w:t>现场</w:t>
            </w:r>
            <w:r w:rsidR="003A62C3" w:rsidRPr="00F92DC0">
              <w:rPr>
                <w:rFonts w:ascii="楷体" w:eastAsia="楷体" w:hAnsi="楷体" w:cs="宋体" w:hint="eastAsia"/>
                <w:sz w:val="24"/>
                <w:szCs w:val="24"/>
              </w:rPr>
              <w:t>审核了解到部门主要负责：质量环境安全目标方案的制定实施，信息交流与沟通，人力资源配备，劳动合同保险管理及员工职业健康体检；后勤事务管理；企业知识的识别更新传递；文件记录的管理控制；环境因素和危险源进行识别和控制；体系运行检查、内审、合</w:t>
            </w:r>
            <w:proofErr w:type="gramStart"/>
            <w:r w:rsidR="003A62C3" w:rsidRPr="00F92DC0">
              <w:rPr>
                <w:rFonts w:ascii="楷体" w:eastAsia="楷体" w:hAnsi="楷体" w:cs="宋体" w:hint="eastAsia"/>
                <w:sz w:val="24"/>
                <w:szCs w:val="24"/>
              </w:rPr>
              <w:t>规</w:t>
            </w:r>
            <w:proofErr w:type="gramEnd"/>
            <w:r w:rsidR="003A62C3" w:rsidRPr="00F92DC0">
              <w:rPr>
                <w:rFonts w:ascii="楷体" w:eastAsia="楷体" w:hAnsi="楷体" w:cs="宋体" w:hint="eastAsia"/>
                <w:sz w:val="24"/>
                <w:szCs w:val="24"/>
              </w:rPr>
              <w:t>性评价，应急准备和相应控制，不符合纠正与预防，事故事件调查处理等。</w:t>
            </w:r>
          </w:p>
        </w:tc>
        <w:tc>
          <w:tcPr>
            <w:tcW w:w="1585" w:type="dxa"/>
          </w:tcPr>
          <w:p w14:paraId="5DEA29EB" w14:textId="77777777" w:rsidR="002C60B0" w:rsidRPr="00F92DC0" w:rsidRDefault="002C60B0">
            <w:pPr>
              <w:spacing w:line="360" w:lineRule="auto"/>
              <w:rPr>
                <w:rFonts w:ascii="楷体" w:eastAsia="楷体" w:hAnsi="楷体"/>
                <w:sz w:val="24"/>
                <w:szCs w:val="24"/>
              </w:rPr>
            </w:pPr>
          </w:p>
        </w:tc>
      </w:tr>
      <w:tr w:rsidR="001F1E90" w:rsidRPr="00F92DC0" w14:paraId="0AC1E269" w14:textId="77777777" w:rsidTr="00272FDB">
        <w:trPr>
          <w:trHeight w:val="1810"/>
        </w:trPr>
        <w:tc>
          <w:tcPr>
            <w:tcW w:w="1809" w:type="dxa"/>
            <w:vAlign w:val="center"/>
          </w:tcPr>
          <w:p w14:paraId="53135D12" w14:textId="77777777" w:rsidR="002C60B0" w:rsidRPr="00F92DC0" w:rsidRDefault="003A62C3">
            <w:pPr>
              <w:spacing w:line="360" w:lineRule="auto"/>
              <w:rPr>
                <w:rFonts w:ascii="楷体" w:eastAsia="楷体" w:hAnsi="楷体" w:cs="宋体"/>
                <w:sz w:val="24"/>
                <w:szCs w:val="24"/>
              </w:rPr>
            </w:pPr>
            <w:r w:rsidRPr="00F92DC0">
              <w:rPr>
                <w:rFonts w:ascii="楷体" w:eastAsia="楷体" w:hAnsi="楷体" w:cs="宋体" w:hint="eastAsia"/>
                <w:sz w:val="24"/>
                <w:szCs w:val="24"/>
              </w:rPr>
              <w:t>目标和方案</w:t>
            </w:r>
          </w:p>
        </w:tc>
        <w:tc>
          <w:tcPr>
            <w:tcW w:w="1311" w:type="dxa"/>
            <w:vAlign w:val="center"/>
          </w:tcPr>
          <w:p w14:paraId="28E668B6" w14:textId="77777777" w:rsidR="002C60B0" w:rsidRPr="00F92DC0" w:rsidRDefault="003A62C3">
            <w:pPr>
              <w:spacing w:line="360" w:lineRule="auto"/>
              <w:rPr>
                <w:rFonts w:ascii="楷体" w:eastAsia="楷体" w:hAnsi="楷体" w:cs="宋体"/>
                <w:sz w:val="24"/>
                <w:szCs w:val="24"/>
              </w:rPr>
            </w:pPr>
            <w:r w:rsidRPr="00F92DC0">
              <w:rPr>
                <w:rFonts w:ascii="楷体" w:eastAsia="楷体" w:hAnsi="楷体" w:cs="宋体" w:hint="eastAsia"/>
                <w:sz w:val="24"/>
                <w:szCs w:val="24"/>
              </w:rPr>
              <w:t>QEO 6.2</w:t>
            </w:r>
          </w:p>
        </w:tc>
        <w:tc>
          <w:tcPr>
            <w:tcW w:w="10004" w:type="dxa"/>
            <w:vAlign w:val="center"/>
          </w:tcPr>
          <w:p w14:paraId="2A4BDA8C" w14:textId="0D305987" w:rsidR="002C60B0" w:rsidRPr="00F92DC0" w:rsidRDefault="003A62C3">
            <w:pPr>
              <w:autoSpaceDE w:val="0"/>
              <w:autoSpaceDN w:val="0"/>
              <w:spacing w:line="360" w:lineRule="auto"/>
              <w:ind w:firstLineChars="200" w:firstLine="480"/>
              <w:rPr>
                <w:rFonts w:ascii="楷体" w:eastAsia="楷体" w:hAnsi="楷体" w:cs="宋体"/>
                <w:sz w:val="24"/>
                <w:szCs w:val="24"/>
              </w:rPr>
            </w:pPr>
            <w:r w:rsidRPr="00F92DC0">
              <w:rPr>
                <w:rFonts w:ascii="楷体" w:eastAsia="楷体" w:hAnsi="楷体" w:cs="宋体" w:hint="eastAsia"/>
                <w:sz w:val="24"/>
                <w:szCs w:val="24"/>
              </w:rPr>
              <w:t>编制了《</w:t>
            </w:r>
            <w:r w:rsidR="00755AA0" w:rsidRPr="00F92DC0">
              <w:rPr>
                <w:rFonts w:ascii="楷体" w:eastAsia="楷体" w:hAnsi="楷体" w:cs="宋体" w:hint="eastAsia"/>
                <w:sz w:val="24"/>
                <w:szCs w:val="24"/>
              </w:rPr>
              <w:t>SDYR</w:t>
            </w:r>
            <w:r w:rsidR="001A4C0E" w:rsidRPr="00F92DC0">
              <w:rPr>
                <w:rFonts w:ascii="楷体" w:eastAsia="楷体" w:hAnsi="楷体" w:cs="宋体" w:hint="eastAsia"/>
                <w:sz w:val="24"/>
                <w:szCs w:val="24"/>
              </w:rPr>
              <w:t>QES/QP-2019-05</w:t>
            </w:r>
            <w:r w:rsidR="001A4C0E" w:rsidRPr="00F92DC0">
              <w:rPr>
                <w:rFonts w:ascii="楷体" w:eastAsia="楷体" w:hAnsi="楷体" w:cs="宋体" w:hint="eastAsia"/>
                <w:sz w:val="24"/>
                <w:szCs w:val="24"/>
              </w:rPr>
              <w:tab/>
              <w:t>目标、指标和管理方案控制程序</w:t>
            </w:r>
            <w:r w:rsidRPr="00F92DC0">
              <w:rPr>
                <w:rFonts w:ascii="楷体" w:eastAsia="楷体" w:hAnsi="楷体" w:cs="宋体" w:hint="eastAsia"/>
                <w:sz w:val="24"/>
                <w:szCs w:val="24"/>
              </w:rPr>
              <w:t>》，</w:t>
            </w:r>
          </w:p>
          <w:p w14:paraId="3B0BEAD3" w14:textId="210852D5" w:rsidR="002C60B0" w:rsidRPr="00F92DC0" w:rsidRDefault="003A62C3">
            <w:pPr>
              <w:autoSpaceDE w:val="0"/>
              <w:autoSpaceDN w:val="0"/>
              <w:spacing w:line="360" w:lineRule="auto"/>
              <w:ind w:firstLineChars="200" w:firstLine="480"/>
              <w:rPr>
                <w:rFonts w:ascii="楷体" w:eastAsia="楷体" w:hAnsi="楷体" w:cs="宋体"/>
                <w:sz w:val="24"/>
                <w:szCs w:val="24"/>
              </w:rPr>
            </w:pPr>
            <w:proofErr w:type="gramStart"/>
            <w:r w:rsidRPr="00F92DC0">
              <w:rPr>
                <w:rFonts w:ascii="楷体" w:eastAsia="楷体" w:hAnsi="楷体" w:cs="宋体"/>
                <w:sz w:val="24"/>
                <w:szCs w:val="24"/>
              </w:rPr>
              <w:t>查</w:t>
            </w:r>
            <w:r w:rsidR="001C473C" w:rsidRPr="00F92DC0">
              <w:rPr>
                <w:rFonts w:ascii="楷体" w:eastAsia="楷体" w:hAnsi="楷体" w:cs="宋体"/>
                <w:sz w:val="24"/>
                <w:szCs w:val="24"/>
              </w:rPr>
              <w:t>行政</w:t>
            </w:r>
            <w:proofErr w:type="gramEnd"/>
            <w:r w:rsidR="001C473C" w:rsidRPr="00F92DC0">
              <w:rPr>
                <w:rFonts w:ascii="楷体" w:eastAsia="楷体" w:hAnsi="楷体" w:cs="宋体"/>
                <w:sz w:val="24"/>
                <w:szCs w:val="24"/>
              </w:rPr>
              <w:t>部</w:t>
            </w:r>
            <w:r w:rsidRPr="00F92DC0">
              <w:rPr>
                <w:rFonts w:ascii="楷体" w:eastAsia="楷体" w:hAnsi="楷体" w:cs="宋体"/>
                <w:sz w:val="24"/>
                <w:szCs w:val="24"/>
              </w:rPr>
              <w:t>目标</w:t>
            </w:r>
            <w:r w:rsidRPr="00F92DC0">
              <w:rPr>
                <w:rFonts w:ascii="楷体" w:eastAsia="楷体" w:hAnsi="楷体" w:cs="宋体" w:hint="eastAsia"/>
                <w:sz w:val="24"/>
                <w:szCs w:val="24"/>
              </w:rPr>
              <w:t>：</w:t>
            </w:r>
          </w:p>
          <w:p w14:paraId="1F3DEBC6" w14:textId="77777777" w:rsidR="0005451A" w:rsidRPr="00F92DC0" w:rsidRDefault="0005451A" w:rsidP="0005451A">
            <w:pPr>
              <w:pStyle w:val="af"/>
              <w:jc w:val="left"/>
              <w:rPr>
                <w:rFonts w:ascii="楷体" w:eastAsia="楷体" w:hAnsi="楷体" w:cs="宋体"/>
                <w:sz w:val="24"/>
              </w:rPr>
            </w:pPr>
            <w:r w:rsidRPr="00F92DC0">
              <w:rPr>
                <w:rFonts w:ascii="楷体" w:eastAsia="楷体" w:hAnsi="楷体" w:cs="宋体" w:hint="eastAsia"/>
                <w:sz w:val="24"/>
              </w:rPr>
              <w:t>1、新员工上岗前培训率100%，</w:t>
            </w:r>
          </w:p>
          <w:p w14:paraId="258AD603" w14:textId="77777777" w:rsidR="0005451A" w:rsidRPr="00F92DC0" w:rsidRDefault="0005451A" w:rsidP="0005451A">
            <w:pPr>
              <w:pStyle w:val="af"/>
              <w:numPr>
                <w:ilvl w:val="0"/>
                <w:numId w:val="3"/>
              </w:numPr>
              <w:jc w:val="left"/>
              <w:rPr>
                <w:rFonts w:ascii="楷体" w:eastAsia="楷体" w:hAnsi="楷体" w:cs="宋体"/>
                <w:sz w:val="24"/>
              </w:rPr>
            </w:pPr>
            <w:r w:rsidRPr="00F92DC0">
              <w:rPr>
                <w:rFonts w:ascii="楷体" w:eastAsia="楷体" w:hAnsi="楷体" w:cs="宋体" w:hint="eastAsia"/>
                <w:sz w:val="24"/>
              </w:rPr>
              <w:t xml:space="preserve">人员培训覆盖率100%；          </w:t>
            </w:r>
          </w:p>
          <w:p w14:paraId="5A40E4B7" w14:textId="77777777" w:rsidR="0005451A" w:rsidRPr="00F92DC0" w:rsidRDefault="0005451A" w:rsidP="0005451A">
            <w:pPr>
              <w:pStyle w:val="af"/>
              <w:numPr>
                <w:ilvl w:val="0"/>
                <w:numId w:val="3"/>
              </w:numPr>
              <w:jc w:val="left"/>
              <w:rPr>
                <w:rFonts w:ascii="楷体" w:eastAsia="楷体" w:hAnsi="楷体" w:cs="宋体"/>
                <w:sz w:val="24"/>
              </w:rPr>
            </w:pPr>
            <w:r w:rsidRPr="00F92DC0">
              <w:rPr>
                <w:rFonts w:ascii="楷体" w:eastAsia="楷体" w:hAnsi="楷体" w:cs="宋体" w:hint="eastAsia"/>
                <w:sz w:val="24"/>
              </w:rPr>
              <w:t>固体废弃物100%合理分类处理；</w:t>
            </w:r>
          </w:p>
          <w:p w14:paraId="06932018" w14:textId="77777777" w:rsidR="0005451A" w:rsidRPr="00F92DC0" w:rsidRDefault="0005451A" w:rsidP="0005451A">
            <w:pPr>
              <w:pStyle w:val="af"/>
              <w:numPr>
                <w:ilvl w:val="0"/>
                <w:numId w:val="3"/>
              </w:numPr>
              <w:jc w:val="left"/>
              <w:rPr>
                <w:rFonts w:ascii="楷体" w:eastAsia="楷体" w:hAnsi="楷体" w:cs="宋体"/>
                <w:sz w:val="24"/>
              </w:rPr>
            </w:pPr>
            <w:r w:rsidRPr="00F92DC0">
              <w:rPr>
                <w:rFonts w:ascii="楷体" w:eastAsia="楷体" w:hAnsi="楷体" w:cs="宋体" w:hint="eastAsia"/>
                <w:sz w:val="24"/>
              </w:rPr>
              <w:t>触电事故发生率为零；</w:t>
            </w:r>
          </w:p>
          <w:p w14:paraId="5542E380" w14:textId="77777777" w:rsidR="0005451A" w:rsidRPr="00F92DC0" w:rsidRDefault="0005451A" w:rsidP="0005451A">
            <w:pPr>
              <w:pStyle w:val="af"/>
              <w:jc w:val="left"/>
              <w:rPr>
                <w:rFonts w:ascii="楷体" w:eastAsia="楷体" w:hAnsi="楷体" w:cs="宋体"/>
                <w:sz w:val="24"/>
              </w:rPr>
            </w:pPr>
            <w:r w:rsidRPr="00F92DC0">
              <w:rPr>
                <w:rFonts w:ascii="楷体" w:eastAsia="楷体" w:hAnsi="楷体" w:cs="宋体" w:hint="eastAsia"/>
                <w:sz w:val="24"/>
              </w:rPr>
              <w:t>5、各类重伤以上事故发生率为零；</w:t>
            </w:r>
          </w:p>
          <w:p w14:paraId="287A6387" w14:textId="021E9AD8" w:rsidR="002C60B0" w:rsidRPr="00F92DC0" w:rsidRDefault="0005451A" w:rsidP="0005451A">
            <w:pPr>
              <w:autoSpaceDE w:val="0"/>
              <w:autoSpaceDN w:val="0"/>
              <w:spacing w:line="360" w:lineRule="auto"/>
              <w:ind w:firstLineChars="200" w:firstLine="480"/>
              <w:rPr>
                <w:rFonts w:ascii="楷体" w:eastAsia="楷体" w:hAnsi="楷体" w:cs="宋体"/>
                <w:sz w:val="24"/>
                <w:szCs w:val="24"/>
              </w:rPr>
            </w:pPr>
            <w:r w:rsidRPr="00F92DC0">
              <w:rPr>
                <w:rFonts w:ascii="楷体" w:eastAsia="楷体" w:hAnsi="楷体" w:cs="宋体" w:hint="eastAsia"/>
                <w:sz w:val="24"/>
                <w:szCs w:val="24"/>
              </w:rPr>
              <w:lastRenderedPageBreak/>
              <w:t>6、火灾隐患查处率100%</w:t>
            </w:r>
            <w:r w:rsidR="003A62C3" w:rsidRPr="00F92DC0">
              <w:rPr>
                <w:rFonts w:ascii="楷体" w:eastAsia="楷体" w:hAnsi="楷体" w:cs="宋体" w:hint="eastAsia"/>
                <w:sz w:val="24"/>
                <w:szCs w:val="24"/>
              </w:rPr>
              <w:t>；</w:t>
            </w:r>
          </w:p>
          <w:p w14:paraId="7A48F1C4" w14:textId="71321C8D" w:rsidR="002C60B0" w:rsidRPr="00F92DC0" w:rsidRDefault="00964CF5">
            <w:pPr>
              <w:autoSpaceDE w:val="0"/>
              <w:autoSpaceDN w:val="0"/>
              <w:spacing w:line="360" w:lineRule="auto"/>
              <w:ind w:firstLineChars="200" w:firstLine="480"/>
              <w:rPr>
                <w:rFonts w:ascii="楷体" w:eastAsia="楷体" w:hAnsi="楷体" w:cs="宋体"/>
                <w:sz w:val="24"/>
                <w:szCs w:val="24"/>
              </w:rPr>
            </w:pPr>
            <w:r w:rsidRPr="00F92DC0">
              <w:rPr>
                <w:rFonts w:ascii="楷体" w:eastAsia="楷体" w:hAnsi="楷体" w:cs="宋体" w:hint="eastAsia"/>
                <w:sz w:val="24"/>
                <w:szCs w:val="24"/>
              </w:rPr>
              <w:t>202</w:t>
            </w:r>
            <w:r w:rsidR="00F92DC0">
              <w:rPr>
                <w:rFonts w:ascii="楷体" w:eastAsia="楷体" w:hAnsi="楷体" w:cs="宋体" w:hint="eastAsia"/>
                <w:sz w:val="24"/>
                <w:szCs w:val="24"/>
              </w:rPr>
              <w:t>1</w:t>
            </w:r>
            <w:r w:rsidRPr="00F92DC0">
              <w:rPr>
                <w:rFonts w:ascii="楷体" w:eastAsia="楷体" w:hAnsi="楷体" w:cs="宋体" w:hint="eastAsia"/>
                <w:sz w:val="24"/>
                <w:szCs w:val="24"/>
              </w:rPr>
              <w:t>.</w:t>
            </w:r>
            <w:r w:rsidR="00F92DC0">
              <w:rPr>
                <w:rFonts w:ascii="楷体" w:eastAsia="楷体" w:hAnsi="楷体" w:cs="宋体" w:hint="eastAsia"/>
                <w:sz w:val="24"/>
                <w:szCs w:val="24"/>
              </w:rPr>
              <w:t>3</w:t>
            </w:r>
            <w:r w:rsidR="00676D3D" w:rsidRPr="00F92DC0">
              <w:rPr>
                <w:rFonts w:ascii="楷体" w:eastAsia="楷体" w:hAnsi="楷体" w:cs="宋体" w:hint="eastAsia"/>
                <w:sz w:val="24"/>
                <w:szCs w:val="24"/>
              </w:rPr>
              <w:t>.</w:t>
            </w:r>
            <w:r w:rsidR="00F92DC0">
              <w:rPr>
                <w:rFonts w:ascii="楷体" w:eastAsia="楷体" w:hAnsi="楷体" w:cs="宋体" w:hint="eastAsia"/>
                <w:sz w:val="24"/>
                <w:szCs w:val="24"/>
              </w:rPr>
              <w:t>2</w:t>
            </w:r>
            <w:r w:rsidR="003A62C3" w:rsidRPr="00F92DC0">
              <w:rPr>
                <w:rFonts w:ascii="楷体" w:eastAsia="楷体" w:hAnsi="楷体" w:cs="宋体" w:hint="eastAsia"/>
                <w:sz w:val="24"/>
                <w:szCs w:val="24"/>
              </w:rPr>
              <w:t>日经</w:t>
            </w:r>
            <w:r w:rsidR="005B2E05" w:rsidRPr="00F92DC0">
              <w:rPr>
                <w:rFonts w:ascii="楷体" w:eastAsia="楷体" w:hAnsi="楷体" w:cs="宋体" w:hint="eastAsia"/>
                <w:sz w:val="24"/>
                <w:szCs w:val="24"/>
              </w:rPr>
              <w:t>岳慧增</w:t>
            </w:r>
            <w:r w:rsidR="003A62C3" w:rsidRPr="00F92DC0">
              <w:rPr>
                <w:rFonts w:ascii="楷体" w:eastAsia="楷体" w:hAnsi="楷体" w:cs="宋体" w:hint="eastAsia"/>
                <w:sz w:val="24"/>
                <w:szCs w:val="24"/>
              </w:rPr>
              <w:t>考核已完成。</w:t>
            </w:r>
          </w:p>
          <w:p w14:paraId="4F813F2C" w14:textId="77777777" w:rsidR="00A72489" w:rsidRPr="00F92DC0" w:rsidRDefault="00A72489">
            <w:pPr>
              <w:autoSpaceDE w:val="0"/>
              <w:autoSpaceDN w:val="0"/>
              <w:spacing w:line="360" w:lineRule="auto"/>
              <w:ind w:firstLineChars="200" w:firstLine="480"/>
              <w:rPr>
                <w:rFonts w:ascii="楷体" w:eastAsia="楷体" w:hAnsi="楷体" w:cs="宋体"/>
                <w:sz w:val="24"/>
                <w:szCs w:val="24"/>
              </w:rPr>
            </w:pPr>
          </w:p>
          <w:p w14:paraId="407A79E1" w14:textId="10C3CE2E" w:rsidR="002E01EB" w:rsidRPr="00F92DC0" w:rsidRDefault="002E01EB">
            <w:pPr>
              <w:autoSpaceDE w:val="0"/>
              <w:autoSpaceDN w:val="0"/>
              <w:spacing w:line="360" w:lineRule="auto"/>
              <w:ind w:firstLineChars="200" w:firstLine="480"/>
              <w:rPr>
                <w:rFonts w:ascii="楷体" w:eastAsia="楷体" w:hAnsi="楷体" w:cs="宋体"/>
                <w:sz w:val="24"/>
                <w:szCs w:val="24"/>
              </w:rPr>
            </w:pPr>
            <w:r w:rsidRPr="00F92DC0">
              <w:rPr>
                <w:rFonts w:ascii="楷体" w:eastAsia="楷体" w:hAnsi="楷体" w:cs="宋体" w:hint="eastAsia"/>
                <w:sz w:val="24"/>
                <w:szCs w:val="24"/>
              </w:rPr>
              <w:t>查管理方案</w:t>
            </w:r>
            <w:r w:rsidR="00490137" w:rsidRPr="00F92DC0">
              <w:rPr>
                <w:rFonts w:ascii="楷体" w:eastAsia="楷体" w:hAnsi="楷体" w:cs="宋体" w:hint="eastAsia"/>
                <w:sz w:val="24"/>
                <w:szCs w:val="24"/>
              </w:rPr>
              <w:t>：</w:t>
            </w:r>
          </w:p>
          <w:p w14:paraId="20D69D1D" w14:textId="458EBEF8" w:rsidR="00272FDB" w:rsidRPr="00F92DC0" w:rsidRDefault="00272FDB" w:rsidP="00272FDB">
            <w:pPr>
              <w:autoSpaceDE w:val="0"/>
              <w:autoSpaceDN w:val="0"/>
              <w:spacing w:line="360" w:lineRule="auto"/>
              <w:ind w:firstLineChars="200" w:firstLine="480"/>
              <w:rPr>
                <w:rFonts w:ascii="楷体" w:eastAsia="楷体" w:hAnsi="楷体" w:cs="宋体"/>
                <w:sz w:val="24"/>
                <w:szCs w:val="24"/>
              </w:rPr>
            </w:pPr>
            <w:r w:rsidRPr="00F92DC0">
              <w:rPr>
                <w:rFonts w:ascii="楷体" w:eastAsia="楷体" w:hAnsi="楷体" w:cs="宋体" w:hint="eastAsia"/>
                <w:sz w:val="24"/>
                <w:szCs w:val="24"/>
              </w:rPr>
              <w:t>查到公司制定了</w:t>
            </w:r>
            <w:r w:rsidR="00A507C2" w:rsidRPr="00F92DC0">
              <w:rPr>
                <w:rFonts w:ascii="楷体" w:eastAsia="楷体" w:hAnsi="楷体" w:cs="宋体" w:hint="eastAsia"/>
                <w:sz w:val="24"/>
                <w:szCs w:val="24"/>
              </w:rPr>
              <w:t>固体废弃物管理方案、</w:t>
            </w:r>
            <w:r w:rsidRPr="00F92DC0">
              <w:rPr>
                <w:rFonts w:ascii="楷体" w:eastAsia="楷体" w:hAnsi="楷体" w:cs="宋体" w:hint="eastAsia"/>
                <w:sz w:val="24"/>
                <w:szCs w:val="24"/>
              </w:rPr>
              <w:t>办公区域防火管理方案、不发生触电事故的管理方案</w:t>
            </w:r>
            <w:r w:rsidR="00A17EA8" w:rsidRPr="00F92DC0">
              <w:rPr>
                <w:rFonts w:ascii="楷体" w:eastAsia="楷体" w:hAnsi="楷体" w:cs="宋体" w:hint="eastAsia"/>
                <w:sz w:val="24"/>
                <w:szCs w:val="24"/>
              </w:rPr>
              <w:t>、不发生重伤以上人身事故的管理方案</w:t>
            </w:r>
            <w:r w:rsidRPr="00F92DC0">
              <w:rPr>
                <w:rFonts w:ascii="楷体" w:eastAsia="楷体" w:hAnsi="楷体" w:cs="宋体" w:hint="eastAsia"/>
                <w:sz w:val="24"/>
                <w:szCs w:val="24"/>
              </w:rPr>
              <w:t>，以上管理方案能有效针对目标。</w:t>
            </w:r>
          </w:p>
          <w:p w14:paraId="6456153C" w14:textId="248DC851" w:rsidR="00272FDB" w:rsidRPr="00F92DC0" w:rsidRDefault="00272FDB" w:rsidP="00272FDB">
            <w:pPr>
              <w:autoSpaceDE w:val="0"/>
              <w:autoSpaceDN w:val="0"/>
              <w:spacing w:line="360" w:lineRule="auto"/>
              <w:ind w:firstLineChars="200" w:firstLine="480"/>
              <w:rPr>
                <w:rFonts w:ascii="楷体" w:eastAsia="楷体" w:hAnsi="楷体" w:cs="宋体"/>
                <w:sz w:val="24"/>
                <w:szCs w:val="24"/>
              </w:rPr>
            </w:pPr>
            <w:r w:rsidRPr="00F92DC0">
              <w:rPr>
                <w:rFonts w:ascii="楷体" w:eastAsia="楷体" w:hAnsi="楷体" w:cs="宋体" w:hint="eastAsia"/>
                <w:sz w:val="24"/>
                <w:szCs w:val="24"/>
              </w:rPr>
              <w:t>抽查</w:t>
            </w:r>
            <w:r w:rsidR="007938DC" w:rsidRPr="00F92DC0">
              <w:rPr>
                <w:rFonts w:ascii="楷体" w:eastAsia="楷体" w:hAnsi="楷体" w:cs="宋体" w:hint="eastAsia"/>
                <w:sz w:val="24"/>
                <w:szCs w:val="24"/>
              </w:rPr>
              <w:t>不发生重伤以上人身事故的管理方案</w:t>
            </w:r>
            <w:r w:rsidRPr="00F92DC0">
              <w:rPr>
                <w:rFonts w:ascii="楷体" w:eastAsia="楷体" w:hAnsi="楷体" w:cs="宋体" w:hint="eastAsia"/>
                <w:sz w:val="24"/>
                <w:szCs w:val="24"/>
              </w:rPr>
              <w:t>，目标指标</w:t>
            </w:r>
            <w:r w:rsidR="007938DC" w:rsidRPr="00F92DC0">
              <w:rPr>
                <w:rFonts w:ascii="楷体" w:eastAsia="楷体" w:hAnsi="楷体" w:cs="宋体" w:hint="eastAsia"/>
                <w:sz w:val="24"/>
                <w:szCs w:val="24"/>
              </w:rPr>
              <w:t>不发生重伤以上人身事故</w:t>
            </w:r>
            <w:r w:rsidRPr="00F92DC0">
              <w:rPr>
                <w:rFonts w:ascii="楷体" w:eastAsia="楷体" w:hAnsi="楷体" w:cs="宋体" w:hint="eastAsia"/>
                <w:sz w:val="24"/>
                <w:szCs w:val="24"/>
              </w:rPr>
              <w:t>，</w:t>
            </w:r>
          </w:p>
          <w:p w14:paraId="5579855F" w14:textId="632FF62B" w:rsidR="00272FDB" w:rsidRPr="00F92DC0" w:rsidRDefault="00272FDB" w:rsidP="002B6C53">
            <w:pPr>
              <w:autoSpaceDE w:val="0"/>
              <w:autoSpaceDN w:val="0"/>
              <w:spacing w:line="360" w:lineRule="auto"/>
              <w:ind w:firstLineChars="200" w:firstLine="480"/>
              <w:rPr>
                <w:rFonts w:ascii="楷体" w:eastAsia="楷体" w:hAnsi="楷体" w:cs="宋体"/>
                <w:sz w:val="24"/>
                <w:szCs w:val="24"/>
              </w:rPr>
            </w:pPr>
            <w:r w:rsidRPr="00F92DC0">
              <w:rPr>
                <w:rFonts w:ascii="楷体" w:eastAsia="楷体" w:hAnsi="楷体" w:cs="宋体" w:hint="eastAsia"/>
                <w:sz w:val="24"/>
                <w:szCs w:val="24"/>
              </w:rPr>
              <w:t>主要的方案和措施：</w:t>
            </w:r>
            <w:r w:rsidR="007938DC" w:rsidRPr="00F92DC0">
              <w:rPr>
                <w:rFonts w:ascii="楷体" w:eastAsia="楷体" w:hAnsi="楷体" w:cs="宋体" w:hint="eastAsia"/>
                <w:sz w:val="24"/>
                <w:szCs w:val="24"/>
              </w:rPr>
              <w:t>识别办公室及参考安全方面的危险源，列出应整改问题清单；加强车辆及机械的保养检查；对员工进行安全防护的培训教育；纳入日常安全管理制度，进行检查。</w:t>
            </w:r>
            <w:r w:rsidRPr="00F92DC0">
              <w:rPr>
                <w:rFonts w:ascii="楷体" w:eastAsia="楷体" w:hAnsi="楷体" w:cs="宋体" w:hint="eastAsia"/>
                <w:sz w:val="24"/>
                <w:szCs w:val="24"/>
              </w:rPr>
              <w:t>方案实施时间：</w:t>
            </w:r>
            <w:r w:rsidR="005C5971" w:rsidRPr="00F92DC0">
              <w:rPr>
                <w:rFonts w:ascii="楷体" w:eastAsia="楷体" w:hAnsi="楷体" w:cs="宋体" w:hint="eastAsia"/>
                <w:sz w:val="24"/>
                <w:szCs w:val="24"/>
              </w:rPr>
              <w:t>第1、2条2020年10月份完成，第3、4条长期</w:t>
            </w:r>
            <w:r w:rsidRPr="00F92DC0">
              <w:rPr>
                <w:rFonts w:ascii="楷体" w:eastAsia="楷体" w:hAnsi="楷体" w:cs="宋体" w:hint="eastAsia"/>
                <w:sz w:val="24"/>
                <w:szCs w:val="24"/>
              </w:rPr>
              <w:t>；责任部门：销售部</w:t>
            </w:r>
            <w:r w:rsidR="00DA6853" w:rsidRPr="00F92DC0">
              <w:rPr>
                <w:rFonts w:ascii="楷体" w:eastAsia="楷体" w:hAnsi="楷体" w:cs="宋体" w:hint="eastAsia"/>
                <w:sz w:val="24"/>
                <w:szCs w:val="24"/>
              </w:rPr>
              <w:t>、行政部</w:t>
            </w:r>
            <w:r w:rsidRPr="00F92DC0">
              <w:rPr>
                <w:rFonts w:ascii="楷体" w:eastAsia="楷体" w:hAnsi="楷体" w:cs="宋体" w:hint="eastAsia"/>
                <w:sz w:val="24"/>
                <w:szCs w:val="24"/>
              </w:rPr>
              <w:t>；编制：</w:t>
            </w:r>
            <w:r w:rsidR="00D4057A" w:rsidRPr="00F92DC0">
              <w:rPr>
                <w:rFonts w:ascii="楷体" w:eastAsia="楷体" w:hAnsi="楷体" w:cs="宋体" w:hint="eastAsia"/>
                <w:sz w:val="24"/>
                <w:szCs w:val="24"/>
              </w:rPr>
              <w:t>岳慧增</w:t>
            </w:r>
            <w:r w:rsidRPr="00F92DC0">
              <w:rPr>
                <w:rFonts w:ascii="楷体" w:eastAsia="楷体" w:hAnsi="楷体" w:cs="宋体" w:hint="eastAsia"/>
                <w:sz w:val="24"/>
                <w:szCs w:val="24"/>
              </w:rPr>
              <w:t>，批准：</w:t>
            </w:r>
            <w:r w:rsidR="00D4057A" w:rsidRPr="00F92DC0">
              <w:rPr>
                <w:rFonts w:ascii="楷体" w:eastAsia="楷体" w:hAnsi="楷体" w:cs="宋体" w:hint="eastAsia"/>
                <w:sz w:val="24"/>
                <w:szCs w:val="24"/>
              </w:rPr>
              <w:t>李静</w:t>
            </w:r>
            <w:r w:rsidRPr="00F92DC0">
              <w:rPr>
                <w:rFonts w:ascii="楷体" w:eastAsia="楷体" w:hAnsi="楷体" w:cs="宋体" w:hint="eastAsia"/>
                <w:sz w:val="24"/>
                <w:szCs w:val="24"/>
              </w:rPr>
              <w:t>，日期：2019.</w:t>
            </w:r>
            <w:r w:rsidR="000020C4" w:rsidRPr="00F92DC0">
              <w:rPr>
                <w:rFonts w:ascii="楷体" w:eastAsia="楷体" w:hAnsi="楷体" w:cs="宋体" w:hint="eastAsia"/>
                <w:sz w:val="24"/>
                <w:szCs w:val="24"/>
              </w:rPr>
              <w:t>1</w:t>
            </w:r>
            <w:r w:rsidR="00DA6853" w:rsidRPr="00F92DC0">
              <w:rPr>
                <w:rFonts w:ascii="楷体" w:eastAsia="楷体" w:hAnsi="楷体" w:cs="宋体" w:hint="eastAsia"/>
                <w:sz w:val="24"/>
                <w:szCs w:val="24"/>
              </w:rPr>
              <w:t>0</w:t>
            </w:r>
            <w:r w:rsidRPr="00F92DC0">
              <w:rPr>
                <w:rFonts w:ascii="楷体" w:eastAsia="楷体" w:hAnsi="楷体" w:cs="宋体" w:hint="eastAsia"/>
                <w:sz w:val="24"/>
                <w:szCs w:val="24"/>
              </w:rPr>
              <w:t>.</w:t>
            </w:r>
            <w:r w:rsidR="002B6C53" w:rsidRPr="00F92DC0">
              <w:rPr>
                <w:rFonts w:ascii="楷体" w:eastAsia="楷体" w:hAnsi="楷体" w:cs="宋体" w:hint="eastAsia"/>
                <w:sz w:val="24"/>
                <w:szCs w:val="24"/>
              </w:rPr>
              <w:t>1</w:t>
            </w:r>
            <w:r w:rsidR="000020C4" w:rsidRPr="00F92DC0">
              <w:rPr>
                <w:rFonts w:ascii="楷体" w:eastAsia="楷体" w:hAnsi="楷体" w:cs="宋体" w:hint="eastAsia"/>
                <w:sz w:val="24"/>
                <w:szCs w:val="24"/>
              </w:rPr>
              <w:t>2</w:t>
            </w:r>
            <w:r w:rsidRPr="00F92DC0">
              <w:rPr>
                <w:rFonts w:ascii="楷体" w:eastAsia="楷体" w:hAnsi="楷体" w:cs="宋体" w:hint="eastAsia"/>
                <w:sz w:val="24"/>
                <w:szCs w:val="24"/>
              </w:rPr>
              <w:t>日。</w:t>
            </w:r>
          </w:p>
          <w:p w14:paraId="31FE80E7" w14:textId="77777777" w:rsidR="00272FDB" w:rsidRPr="00F92DC0" w:rsidRDefault="00272FDB" w:rsidP="00272FDB">
            <w:pPr>
              <w:autoSpaceDE w:val="0"/>
              <w:autoSpaceDN w:val="0"/>
              <w:spacing w:line="360" w:lineRule="auto"/>
              <w:ind w:firstLineChars="200" w:firstLine="480"/>
              <w:rPr>
                <w:rFonts w:ascii="楷体" w:eastAsia="楷体" w:hAnsi="楷体" w:cs="宋体"/>
                <w:sz w:val="24"/>
                <w:szCs w:val="24"/>
              </w:rPr>
            </w:pPr>
            <w:r w:rsidRPr="00F92DC0">
              <w:rPr>
                <w:rFonts w:ascii="楷体" w:eastAsia="楷体" w:hAnsi="楷体" w:cs="宋体" w:hint="eastAsia"/>
                <w:sz w:val="24"/>
                <w:szCs w:val="24"/>
              </w:rPr>
              <w:t>抽查公司办公区域防火</w:t>
            </w:r>
            <w:r w:rsidRPr="00F92DC0">
              <w:rPr>
                <w:rFonts w:ascii="楷体" w:eastAsia="楷体" w:hAnsi="楷体" w:cs="宋体"/>
                <w:sz w:val="24"/>
                <w:szCs w:val="24"/>
              </w:rPr>
              <w:t>管理方案</w:t>
            </w:r>
            <w:r w:rsidRPr="00F92DC0">
              <w:rPr>
                <w:rFonts w:ascii="楷体" w:eastAsia="楷体" w:hAnsi="楷体" w:cs="宋体" w:hint="eastAsia"/>
                <w:sz w:val="24"/>
                <w:szCs w:val="24"/>
              </w:rPr>
              <w:t>，</w:t>
            </w:r>
            <w:r w:rsidRPr="00F92DC0">
              <w:rPr>
                <w:rFonts w:ascii="楷体" w:eastAsia="楷体" w:hAnsi="楷体" w:cs="宋体"/>
                <w:sz w:val="24"/>
                <w:szCs w:val="24"/>
              </w:rPr>
              <w:t>目标指标</w:t>
            </w:r>
            <w:r w:rsidRPr="00F92DC0">
              <w:rPr>
                <w:rFonts w:ascii="楷体" w:eastAsia="楷体" w:hAnsi="楷体" w:cs="宋体" w:hint="eastAsia"/>
                <w:sz w:val="24"/>
                <w:szCs w:val="24"/>
              </w:rPr>
              <w:t>：杜绝火灾事故，火灾事故发生率为0，</w:t>
            </w:r>
          </w:p>
          <w:p w14:paraId="0BA3ED45" w14:textId="77777777" w:rsidR="00272FDB" w:rsidRPr="00F92DC0" w:rsidRDefault="00272FDB" w:rsidP="00272FDB">
            <w:pPr>
              <w:autoSpaceDE w:val="0"/>
              <w:autoSpaceDN w:val="0"/>
              <w:spacing w:line="360" w:lineRule="auto"/>
              <w:ind w:firstLineChars="200" w:firstLine="480"/>
              <w:rPr>
                <w:rFonts w:ascii="楷体" w:eastAsia="楷体" w:hAnsi="楷体" w:cs="宋体"/>
                <w:sz w:val="24"/>
                <w:szCs w:val="24"/>
              </w:rPr>
            </w:pPr>
            <w:r w:rsidRPr="00F92DC0">
              <w:rPr>
                <w:rFonts w:ascii="楷体" w:eastAsia="楷体" w:hAnsi="楷体" w:cs="宋体" w:hint="eastAsia"/>
                <w:sz w:val="24"/>
                <w:szCs w:val="24"/>
              </w:rPr>
              <w:t>主要的方案和措施：公司行政部负责设备的配备、采购与管理；行政部配备合理数量的灭火器并确保其有效性；行政部每月对公司办公区域的灭火器进行检查，发现损坏及时更换；各部门负责及时清理办公区域内的可燃物；行政部负责</w:t>
            </w:r>
            <w:proofErr w:type="gramStart"/>
            <w:r w:rsidRPr="00F92DC0">
              <w:rPr>
                <w:rFonts w:ascii="楷体" w:eastAsia="楷体" w:hAnsi="楷体" w:cs="宋体" w:hint="eastAsia"/>
                <w:sz w:val="24"/>
                <w:szCs w:val="24"/>
              </w:rPr>
              <w:t>监督此</w:t>
            </w:r>
            <w:proofErr w:type="gramEnd"/>
            <w:r w:rsidRPr="00F92DC0">
              <w:rPr>
                <w:rFonts w:ascii="楷体" w:eastAsia="楷体" w:hAnsi="楷体" w:cs="宋体" w:hint="eastAsia"/>
                <w:sz w:val="24"/>
                <w:szCs w:val="24"/>
              </w:rPr>
              <w:t>管理方案的落实；责任部门：行政部、销售部；</w:t>
            </w:r>
          </w:p>
          <w:p w14:paraId="2AD23141" w14:textId="34C28CD3" w:rsidR="00272FDB" w:rsidRPr="00F92DC0" w:rsidRDefault="00272FDB" w:rsidP="00272FDB">
            <w:pPr>
              <w:autoSpaceDE w:val="0"/>
              <w:autoSpaceDN w:val="0"/>
              <w:spacing w:line="360" w:lineRule="auto"/>
              <w:ind w:firstLineChars="200" w:firstLine="480"/>
              <w:rPr>
                <w:rFonts w:ascii="楷体" w:eastAsia="楷体" w:hAnsi="楷体" w:cs="宋体"/>
                <w:sz w:val="24"/>
                <w:szCs w:val="24"/>
              </w:rPr>
            </w:pPr>
            <w:r w:rsidRPr="00F92DC0">
              <w:rPr>
                <w:rFonts w:ascii="楷体" w:eastAsia="楷体" w:hAnsi="楷体" w:cs="宋体" w:hint="eastAsia"/>
                <w:sz w:val="24"/>
                <w:szCs w:val="24"/>
              </w:rPr>
              <w:t>完成时间要求：第1、2条2020年</w:t>
            </w:r>
            <w:r w:rsidR="00147F08" w:rsidRPr="00F92DC0">
              <w:rPr>
                <w:rFonts w:ascii="楷体" w:eastAsia="楷体" w:hAnsi="楷体" w:cs="宋体" w:hint="eastAsia"/>
                <w:sz w:val="24"/>
                <w:szCs w:val="24"/>
              </w:rPr>
              <w:t>10</w:t>
            </w:r>
            <w:r w:rsidRPr="00F92DC0">
              <w:rPr>
                <w:rFonts w:ascii="楷体" w:eastAsia="楷体" w:hAnsi="楷体" w:cs="宋体" w:hint="eastAsia"/>
                <w:sz w:val="24"/>
                <w:szCs w:val="24"/>
              </w:rPr>
              <w:t>份完成，第3、4、5条长期；编制：</w:t>
            </w:r>
            <w:r w:rsidR="00D4057A" w:rsidRPr="00F92DC0">
              <w:rPr>
                <w:rFonts w:ascii="楷体" w:eastAsia="楷体" w:hAnsi="楷体" w:cs="宋体" w:hint="eastAsia"/>
                <w:sz w:val="24"/>
                <w:szCs w:val="24"/>
              </w:rPr>
              <w:t>岳慧增</w:t>
            </w:r>
            <w:r w:rsidRPr="00F92DC0">
              <w:rPr>
                <w:rFonts w:ascii="楷体" w:eastAsia="楷体" w:hAnsi="楷体" w:cs="宋体" w:hint="eastAsia"/>
                <w:sz w:val="24"/>
                <w:szCs w:val="24"/>
              </w:rPr>
              <w:t>，批准：</w:t>
            </w:r>
            <w:r w:rsidR="00D4057A" w:rsidRPr="00F92DC0">
              <w:rPr>
                <w:rFonts w:ascii="楷体" w:eastAsia="楷体" w:hAnsi="楷体" w:cs="宋体" w:hint="eastAsia"/>
                <w:sz w:val="24"/>
                <w:szCs w:val="24"/>
              </w:rPr>
              <w:t>李静</w:t>
            </w:r>
            <w:r w:rsidRPr="00F92DC0">
              <w:rPr>
                <w:rFonts w:ascii="楷体" w:eastAsia="楷体" w:hAnsi="楷体" w:cs="宋体" w:hint="eastAsia"/>
                <w:sz w:val="24"/>
                <w:szCs w:val="24"/>
              </w:rPr>
              <w:t>，日期：2019.</w:t>
            </w:r>
            <w:r w:rsidR="00147F08" w:rsidRPr="00F92DC0">
              <w:rPr>
                <w:rFonts w:ascii="楷体" w:eastAsia="楷体" w:hAnsi="楷体" w:cs="宋体" w:hint="eastAsia"/>
                <w:sz w:val="24"/>
                <w:szCs w:val="24"/>
              </w:rPr>
              <w:t>1</w:t>
            </w:r>
            <w:r w:rsidR="002B6C53" w:rsidRPr="00F92DC0">
              <w:rPr>
                <w:rFonts w:ascii="楷体" w:eastAsia="楷体" w:hAnsi="楷体" w:cs="宋体" w:hint="eastAsia"/>
                <w:sz w:val="24"/>
                <w:szCs w:val="24"/>
              </w:rPr>
              <w:t>0</w:t>
            </w:r>
            <w:r w:rsidRPr="00F92DC0">
              <w:rPr>
                <w:rFonts w:ascii="楷体" w:eastAsia="楷体" w:hAnsi="楷体" w:cs="宋体" w:hint="eastAsia"/>
                <w:sz w:val="24"/>
                <w:szCs w:val="24"/>
              </w:rPr>
              <w:t>.</w:t>
            </w:r>
            <w:r w:rsidR="002B6C53" w:rsidRPr="00F92DC0">
              <w:rPr>
                <w:rFonts w:ascii="楷体" w:eastAsia="楷体" w:hAnsi="楷体" w:cs="宋体" w:hint="eastAsia"/>
                <w:sz w:val="24"/>
                <w:szCs w:val="24"/>
              </w:rPr>
              <w:t>1</w:t>
            </w:r>
            <w:r w:rsidR="00147F08" w:rsidRPr="00F92DC0">
              <w:rPr>
                <w:rFonts w:ascii="楷体" w:eastAsia="楷体" w:hAnsi="楷体" w:cs="宋体" w:hint="eastAsia"/>
                <w:sz w:val="24"/>
                <w:szCs w:val="24"/>
              </w:rPr>
              <w:t>2</w:t>
            </w:r>
            <w:r w:rsidRPr="00F92DC0">
              <w:rPr>
                <w:rFonts w:ascii="楷体" w:eastAsia="楷体" w:hAnsi="楷体" w:cs="宋体" w:hint="eastAsia"/>
                <w:sz w:val="24"/>
                <w:szCs w:val="24"/>
              </w:rPr>
              <w:t>日。</w:t>
            </w:r>
          </w:p>
          <w:p w14:paraId="5CB86580" w14:textId="27B8FEF5" w:rsidR="00272FDB" w:rsidRPr="00F92DC0" w:rsidRDefault="00272FDB" w:rsidP="00272FDB">
            <w:pPr>
              <w:autoSpaceDE w:val="0"/>
              <w:autoSpaceDN w:val="0"/>
              <w:spacing w:line="360" w:lineRule="auto"/>
              <w:ind w:firstLineChars="200" w:firstLine="480"/>
              <w:rPr>
                <w:rFonts w:ascii="楷体" w:eastAsia="楷体" w:hAnsi="楷体" w:cs="宋体"/>
                <w:sz w:val="24"/>
                <w:szCs w:val="24"/>
              </w:rPr>
            </w:pPr>
            <w:r w:rsidRPr="00F92DC0">
              <w:rPr>
                <w:rFonts w:ascii="楷体" w:eastAsia="楷体" w:hAnsi="楷体" w:cs="宋体" w:hint="eastAsia"/>
                <w:sz w:val="24"/>
                <w:szCs w:val="24"/>
              </w:rPr>
              <w:lastRenderedPageBreak/>
              <w:t>再查不发生触电管理方案</w:t>
            </w:r>
            <w:r w:rsidR="002B6C53" w:rsidRPr="00F92DC0">
              <w:rPr>
                <w:rFonts w:ascii="楷体" w:eastAsia="楷体" w:hAnsi="楷体" w:cs="宋体" w:hint="eastAsia"/>
                <w:sz w:val="24"/>
                <w:szCs w:val="24"/>
              </w:rPr>
              <w:t>、固体废弃物管理方案</w:t>
            </w:r>
            <w:r w:rsidRPr="00F92DC0">
              <w:rPr>
                <w:rFonts w:ascii="楷体" w:eastAsia="楷体" w:hAnsi="楷体" w:cs="宋体" w:hint="eastAsia"/>
                <w:sz w:val="24"/>
                <w:szCs w:val="24"/>
              </w:rPr>
              <w:t>均明确了责任部门、时间、方法措施。</w:t>
            </w:r>
          </w:p>
          <w:p w14:paraId="2A7E4B07" w14:textId="77777777" w:rsidR="002C60B0" w:rsidRDefault="003A62C3">
            <w:pPr>
              <w:spacing w:line="360" w:lineRule="auto"/>
              <w:ind w:firstLineChars="200" w:firstLine="480"/>
              <w:rPr>
                <w:rFonts w:ascii="楷体" w:eastAsia="楷体" w:hAnsi="楷体" w:cs="宋体"/>
                <w:sz w:val="24"/>
                <w:szCs w:val="24"/>
              </w:rPr>
            </w:pPr>
            <w:r w:rsidRPr="00F92DC0">
              <w:rPr>
                <w:rFonts w:ascii="楷体" w:eastAsia="楷体" w:hAnsi="楷体" w:cs="宋体" w:hint="eastAsia"/>
                <w:sz w:val="24"/>
                <w:szCs w:val="24"/>
              </w:rPr>
              <w:t>管理方案由责任部门组织实施，目前在实施中，部分已完成。</w:t>
            </w:r>
          </w:p>
          <w:p w14:paraId="773A5295" w14:textId="14D32CD6" w:rsidR="00F92DC0" w:rsidRPr="00F92DC0" w:rsidRDefault="00F92DC0">
            <w:pPr>
              <w:spacing w:line="360" w:lineRule="auto"/>
              <w:ind w:firstLineChars="200" w:firstLine="480"/>
              <w:rPr>
                <w:rFonts w:ascii="楷体" w:eastAsia="楷体" w:hAnsi="楷体" w:cs="宋体"/>
                <w:sz w:val="24"/>
                <w:szCs w:val="24"/>
              </w:rPr>
            </w:pPr>
            <w:r>
              <w:rPr>
                <w:rFonts w:ascii="楷体" w:eastAsia="楷体" w:hAnsi="楷体" w:cs="楷体" w:hint="eastAsia"/>
                <w:sz w:val="24"/>
                <w:szCs w:val="24"/>
              </w:rPr>
              <w:t>现场审核查验了上次远程审核时企业提供的资料，真实有效。</w:t>
            </w:r>
          </w:p>
        </w:tc>
        <w:tc>
          <w:tcPr>
            <w:tcW w:w="1585" w:type="dxa"/>
          </w:tcPr>
          <w:p w14:paraId="137F03CF" w14:textId="77777777" w:rsidR="002C60B0" w:rsidRPr="00F92DC0" w:rsidRDefault="002C60B0">
            <w:pPr>
              <w:spacing w:line="360" w:lineRule="auto"/>
              <w:rPr>
                <w:rFonts w:ascii="楷体" w:eastAsia="楷体" w:hAnsi="楷体"/>
                <w:sz w:val="24"/>
                <w:szCs w:val="24"/>
              </w:rPr>
            </w:pPr>
          </w:p>
        </w:tc>
      </w:tr>
      <w:tr w:rsidR="001F1E90" w:rsidRPr="00F92DC0" w14:paraId="2D5211E3" w14:textId="77777777">
        <w:trPr>
          <w:trHeight w:val="2952"/>
        </w:trPr>
        <w:tc>
          <w:tcPr>
            <w:tcW w:w="1809" w:type="dxa"/>
            <w:vAlign w:val="center"/>
          </w:tcPr>
          <w:p w14:paraId="4B179130" w14:textId="77777777" w:rsidR="002C60B0" w:rsidRPr="00F92DC0" w:rsidRDefault="003A62C3">
            <w:pPr>
              <w:spacing w:line="360" w:lineRule="auto"/>
              <w:rPr>
                <w:rFonts w:ascii="楷体" w:eastAsia="楷体" w:hAnsi="楷体"/>
                <w:sz w:val="24"/>
                <w:szCs w:val="24"/>
              </w:rPr>
            </w:pPr>
            <w:r w:rsidRPr="00F92DC0">
              <w:rPr>
                <w:rFonts w:ascii="楷体" w:eastAsia="楷体" w:hAnsi="楷体" w:cs="Arial" w:hint="eastAsia"/>
                <w:sz w:val="24"/>
                <w:szCs w:val="24"/>
              </w:rPr>
              <w:lastRenderedPageBreak/>
              <w:t>组织知识</w:t>
            </w:r>
          </w:p>
        </w:tc>
        <w:tc>
          <w:tcPr>
            <w:tcW w:w="1311" w:type="dxa"/>
          </w:tcPr>
          <w:p w14:paraId="6229BD5F" w14:textId="77777777" w:rsidR="002C60B0" w:rsidRPr="00F92DC0" w:rsidRDefault="003A62C3">
            <w:pPr>
              <w:spacing w:line="360" w:lineRule="auto"/>
              <w:rPr>
                <w:rFonts w:ascii="楷体" w:eastAsia="楷体" w:hAnsi="楷体" w:cs="Arial"/>
                <w:sz w:val="24"/>
                <w:szCs w:val="24"/>
              </w:rPr>
            </w:pPr>
            <w:r w:rsidRPr="00F92DC0">
              <w:rPr>
                <w:rFonts w:ascii="楷体" w:eastAsia="楷体" w:hAnsi="楷体" w:cs="Arial" w:hint="eastAsia"/>
                <w:sz w:val="24"/>
                <w:szCs w:val="24"/>
              </w:rPr>
              <w:t xml:space="preserve">Q7.1.6 </w:t>
            </w:r>
          </w:p>
        </w:tc>
        <w:tc>
          <w:tcPr>
            <w:tcW w:w="10004" w:type="dxa"/>
          </w:tcPr>
          <w:p w14:paraId="7652C4AB" w14:textId="2C615F64" w:rsidR="002C60B0" w:rsidRPr="00F92DC0" w:rsidRDefault="003A62C3">
            <w:pPr>
              <w:tabs>
                <w:tab w:val="left" w:pos="6597"/>
              </w:tabs>
              <w:spacing w:line="360" w:lineRule="auto"/>
              <w:ind w:firstLineChars="200" w:firstLine="480"/>
              <w:rPr>
                <w:rFonts w:ascii="楷体" w:eastAsia="楷体" w:hAnsi="楷体"/>
                <w:sz w:val="24"/>
                <w:szCs w:val="24"/>
              </w:rPr>
            </w:pPr>
            <w:r w:rsidRPr="00F92DC0">
              <w:rPr>
                <w:rFonts w:ascii="楷体" w:eastAsia="楷体" w:hAnsi="楷体" w:hint="eastAsia"/>
                <w:sz w:val="24"/>
                <w:szCs w:val="24"/>
              </w:rPr>
              <w:t>编制了《</w:t>
            </w:r>
            <w:r w:rsidR="00755AA0" w:rsidRPr="00F92DC0">
              <w:rPr>
                <w:rFonts w:ascii="楷体" w:eastAsia="楷体" w:hAnsi="楷体" w:hint="eastAsia"/>
                <w:sz w:val="24"/>
                <w:szCs w:val="24"/>
              </w:rPr>
              <w:t>SDYR</w:t>
            </w:r>
            <w:r w:rsidR="00E83547" w:rsidRPr="00F92DC0">
              <w:rPr>
                <w:rFonts w:ascii="楷体" w:eastAsia="楷体" w:hAnsi="楷体" w:hint="eastAsia"/>
                <w:sz w:val="24"/>
                <w:szCs w:val="24"/>
              </w:rPr>
              <w:t>QES/QP-2019-07组织知识控制程序</w:t>
            </w:r>
            <w:r w:rsidRPr="00F92DC0">
              <w:rPr>
                <w:rFonts w:ascii="楷体" w:eastAsia="楷体" w:hAnsi="楷体" w:hint="eastAsia"/>
                <w:sz w:val="24"/>
                <w:szCs w:val="24"/>
              </w:rPr>
              <w:t>》，企业确定运行过程所需要的知识，包括内部知识、外部知识。</w:t>
            </w:r>
          </w:p>
          <w:p w14:paraId="604FC82F" w14:textId="77777777" w:rsidR="002C60B0" w:rsidRPr="00F92DC0" w:rsidRDefault="003A62C3">
            <w:pPr>
              <w:autoSpaceDE w:val="0"/>
              <w:autoSpaceDN w:val="0"/>
              <w:spacing w:line="360" w:lineRule="auto"/>
              <w:ind w:firstLineChars="200" w:firstLine="480"/>
              <w:rPr>
                <w:rFonts w:ascii="楷体" w:eastAsia="楷体" w:hAnsi="楷体"/>
                <w:sz w:val="24"/>
                <w:szCs w:val="24"/>
              </w:rPr>
            </w:pPr>
            <w:r w:rsidRPr="00F92DC0">
              <w:rPr>
                <w:rFonts w:ascii="楷体" w:eastAsia="楷体" w:hAnsi="楷体" w:hint="eastAsia"/>
                <w:sz w:val="24"/>
                <w:szCs w:val="24"/>
              </w:rPr>
              <w:t>经组织识别，组织内外部知识包括：外部知识、专业知识、管理经验、教训等。</w:t>
            </w:r>
          </w:p>
          <w:p w14:paraId="6FBF9AD9" w14:textId="5C51F70B" w:rsidR="002C60B0" w:rsidRPr="00F92DC0" w:rsidRDefault="00F92DC0">
            <w:pPr>
              <w:autoSpaceDE w:val="0"/>
              <w:autoSpaceDN w:val="0"/>
              <w:spacing w:line="360" w:lineRule="auto"/>
              <w:ind w:firstLineChars="200" w:firstLine="480"/>
              <w:rPr>
                <w:rFonts w:ascii="楷体" w:eastAsia="楷体" w:hAnsi="楷体"/>
                <w:sz w:val="24"/>
                <w:szCs w:val="24"/>
              </w:rPr>
            </w:pPr>
            <w:r>
              <w:rPr>
                <w:rFonts w:ascii="楷体" w:eastAsia="楷体" w:hAnsi="楷体" w:hint="eastAsia"/>
                <w:sz w:val="24"/>
                <w:szCs w:val="24"/>
              </w:rPr>
              <w:t>现场</w:t>
            </w:r>
            <w:r w:rsidR="003A62C3" w:rsidRPr="00F92DC0">
              <w:rPr>
                <w:rFonts w:ascii="楷体" w:eastAsia="楷体" w:hAnsi="楷体" w:hint="eastAsia"/>
                <w:sz w:val="24"/>
                <w:szCs w:val="24"/>
              </w:rPr>
              <w:t>看到组织各部门层次基本有相应的管理制度、岗位职责、工作要求等组织内部知识。此外还通过文件发放、会议传达、专题培训等方式进行内部知识的获得、交流和更新等。</w:t>
            </w:r>
          </w:p>
          <w:p w14:paraId="24A466A1" w14:textId="77777777" w:rsidR="002C60B0" w:rsidRPr="00F92DC0" w:rsidRDefault="003A62C3" w:rsidP="00253CBF">
            <w:pPr>
              <w:tabs>
                <w:tab w:val="left" w:pos="6597"/>
              </w:tabs>
              <w:spacing w:line="360" w:lineRule="auto"/>
              <w:ind w:firstLineChars="200" w:firstLine="480"/>
              <w:rPr>
                <w:rFonts w:ascii="楷体" w:eastAsia="楷体" w:hAnsi="楷体"/>
                <w:sz w:val="24"/>
                <w:szCs w:val="24"/>
              </w:rPr>
            </w:pPr>
            <w:r w:rsidRPr="00F92DC0">
              <w:rPr>
                <w:rFonts w:ascii="楷体" w:eastAsia="楷体" w:hAnsi="楷体" w:hint="eastAsia"/>
                <w:sz w:val="24"/>
                <w:szCs w:val="24"/>
              </w:rPr>
              <w:t>企业知识在部门管理基本符合标准要求。</w:t>
            </w:r>
          </w:p>
        </w:tc>
        <w:tc>
          <w:tcPr>
            <w:tcW w:w="1585" w:type="dxa"/>
          </w:tcPr>
          <w:p w14:paraId="5201E243" w14:textId="77777777" w:rsidR="002C60B0" w:rsidRPr="00F92DC0" w:rsidRDefault="002C60B0">
            <w:pPr>
              <w:spacing w:line="360" w:lineRule="auto"/>
              <w:rPr>
                <w:rFonts w:ascii="楷体" w:eastAsia="楷体" w:hAnsi="楷体"/>
                <w:sz w:val="24"/>
                <w:szCs w:val="24"/>
              </w:rPr>
            </w:pPr>
          </w:p>
        </w:tc>
      </w:tr>
      <w:tr w:rsidR="001F1E90" w:rsidRPr="00F92DC0" w14:paraId="48C1E519" w14:textId="77777777">
        <w:trPr>
          <w:trHeight w:val="516"/>
        </w:trPr>
        <w:tc>
          <w:tcPr>
            <w:tcW w:w="1809" w:type="dxa"/>
            <w:vAlign w:val="center"/>
          </w:tcPr>
          <w:p w14:paraId="4084FA5F" w14:textId="77777777" w:rsidR="002C60B0" w:rsidRPr="00F92DC0" w:rsidRDefault="003A62C3">
            <w:pPr>
              <w:spacing w:line="360" w:lineRule="auto"/>
              <w:rPr>
                <w:rFonts w:ascii="楷体" w:eastAsia="楷体" w:hAnsi="楷体"/>
                <w:sz w:val="24"/>
                <w:szCs w:val="24"/>
              </w:rPr>
            </w:pPr>
            <w:r w:rsidRPr="00F92DC0">
              <w:rPr>
                <w:rFonts w:ascii="楷体" w:eastAsia="楷体" w:hAnsi="楷体" w:hint="eastAsia"/>
                <w:sz w:val="24"/>
                <w:szCs w:val="24"/>
              </w:rPr>
              <w:t>人力资源、能力、意识</w:t>
            </w:r>
          </w:p>
        </w:tc>
        <w:tc>
          <w:tcPr>
            <w:tcW w:w="1311" w:type="dxa"/>
          </w:tcPr>
          <w:p w14:paraId="4885DE3C" w14:textId="77777777" w:rsidR="002C60B0" w:rsidRPr="00F92DC0" w:rsidRDefault="003A62C3">
            <w:pPr>
              <w:spacing w:line="360" w:lineRule="auto"/>
              <w:rPr>
                <w:rFonts w:ascii="楷体" w:eastAsia="楷体" w:hAnsi="楷体" w:cs="Arial"/>
                <w:sz w:val="24"/>
                <w:szCs w:val="24"/>
              </w:rPr>
            </w:pPr>
            <w:r w:rsidRPr="00F92DC0">
              <w:rPr>
                <w:rFonts w:ascii="楷体" w:eastAsia="楷体" w:hAnsi="楷体" w:cs="Arial" w:hint="eastAsia"/>
                <w:sz w:val="24"/>
                <w:szCs w:val="24"/>
              </w:rPr>
              <w:t>Q7.1.2、QEO7.2、7.3</w:t>
            </w:r>
          </w:p>
        </w:tc>
        <w:tc>
          <w:tcPr>
            <w:tcW w:w="10004" w:type="dxa"/>
          </w:tcPr>
          <w:p w14:paraId="52AB87D3" w14:textId="15C38EF9" w:rsidR="002C60B0" w:rsidRPr="00F92DC0" w:rsidRDefault="003A62C3">
            <w:pPr>
              <w:spacing w:line="360" w:lineRule="auto"/>
              <w:ind w:firstLine="420"/>
              <w:rPr>
                <w:rFonts w:ascii="楷体" w:eastAsia="楷体" w:hAnsi="楷体"/>
                <w:sz w:val="24"/>
                <w:szCs w:val="24"/>
              </w:rPr>
            </w:pPr>
            <w:r w:rsidRPr="00F92DC0">
              <w:rPr>
                <w:rFonts w:ascii="楷体" w:eastAsia="楷体" w:hAnsi="楷体" w:hint="eastAsia"/>
                <w:sz w:val="24"/>
                <w:szCs w:val="24"/>
              </w:rPr>
              <w:t>编制了《人力资源控制</w:t>
            </w:r>
            <w:r w:rsidRPr="00F92DC0">
              <w:rPr>
                <w:rFonts w:ascii="楷体" w:eastAsia="楷体" w:hAnsi="楷体" w:cs="Arial" w:hint="eastAsia"/>
                <w:sz w:val="24"/>
                <w:szCs w:val="24"/>
              </w:rPr>
              <w:t>程序</w:t>
            </w:r>
            <w:r w:rsidR="00755AA0" w:rsidRPr="00F92DC0">
              <w:rPr>
                <w:rFonts w:ascii="楷体" w:eastAsia="楷体" w:hAnsi="楷体" w:cs="Arial"/>
                <w:sz w:val="24"/>
                <w:szCs w:val="24"/>
              </w:rPr>
              <w:t>SDYR</w:t>
            </w:r>
            <w:r w:rsidR="00E83547" w:rsidRPr="00F92DC0">
              <w:rPr>
                <w:rFonts w:ascii="楷体" w:eastAsia="楷体" w:hAnsi="楷体" w:cs="Arial"/>
                <w:sz w:val="24"/>
                <w:szCs w:val="24"/>
              </w:rPr>
              <w:t>QES/QP-2019-08</w:t>
            </w:r>
            <w:r w:rsidRPr="00F92DC0">
              <w:rPr>
                <w:rFonts w:ascii="楷体" w:eastAsia="楷体" w:hAnsi="楷体" w:cs="Arial" w:hint="eastAsia"/>
                <w:sz w:val="24"/>
                <w:szCs w:val="24"/>
              </w:rPr>
              <w:t>》，规定了人</w:t>
            </w:r>
            <w:r w:rsidRPr="00F92DC0">
              <w:rPr>
                <w:rFonts w:ascii="楷体" w:eastAsia="楷体" w:hAnsi="楷体" w:hint="eastAsia"/>
                <w:sz w:val="24"/>
                <w:szCs w:val="24"/>
              </w:rPr>
              <w:t>力资源配备、培训计划与实施，考核与认可等予以规定。</w:t>
            </w:r>
          </w:p>
          <w:p w14:paraId="1986964D" w14:textId="054A701A" w:rsidR="002C60B0" w:rsidRPr="00F92DC0" w:rsidRDefault="003A62C3">
            <w:pPr>
              <w:spacing w:line="360" w:lineRule="auto"/>
              <w:ind w:firstLineChars="200" w:firstLine="480"/>
              <w:rPr>
                <w:rFonts w:ascii="楷体" w:eastAsia="楷体" w:hAnsi="楷体" w:cs="Arial"/>
                <w:sz w:val="24"/>
                <w:szCs w:val="24"/>
              </w:rPr>
            </w:pPr>
            <w:r w:rsidRPr="00F92DC0">
              <w:rPr>
                <w:rFonts w:ascii="楷体" w:eastAsia="楷体" w:hAnsi="楷体" w:cs="Arial" w:hint="eastAsia"/>
                <w:sz w:val="24"/>
                <w:szCs w:val="24"/>
              </w:rPr>
              <w:t>企业配置了适宜的人员：如</w:t>
            </w:r>
            <w:r w:rsidR="001C473C" w:rsidRPr="00F92DC0">
              <w:rPr>
                <w:rFonts w:ascii="楷体" w:eastAsia="楷体" w:hAnsi="楷体" w:cs="Arial" w:hint="eastAsia"/>
                <w:sz w:val="24"/>
                <w:szCs w:val="24"/>
              </w:rPr>
              <w:t>行政部</w:t>
            </w:r>
            <w:r w:rsidRPr="00F92DC0">
              <w:rPr>
                <w:rFonts w:ascii="楷体" w:eastAsia="楷体" w:hAnsi="楷体" w:cs="Arial" w:hint="eastAsia"/>
                <w:sz w:val="24"/>
                <w:szCs w:val="24"/>
              </w:rPr>
              <w:t>人员、管理人员、销售人员、检验人员等；人员配置基本满足日常管理体系运行要求；现场确认该企业未涉及到特殊作业，以及特种作业人员。</w:t>
            </w:r>
          </w:p>
          <w:p w14:paraId="5B40C9FC" w14:textId="761942DA" w:rsidR="002C60B0" w:rsidRPr="00F92DC0" w:rsidRDefault="003A62C3">
            <w:pPr>
              <w:spacing w:line="360" w:lineRule="auto"/>
              <w:ind w:firstLine="420"/>
              <w:rPr>
                <w:rFonts w:ascii="楷体" w:eastAsia="楷体" w:hAnsi="楷体"/>
                <w:sz w:val="24"/>
                <w:szCs w:val="24"/>
              </w:rPr>
            </w:pPr>
            <w:r w:rsidRPr="00F92DC0">
              <w:rPr>
                <w:rFonts w:ascii="楷体" w:eastAsia="楷体" w:hAnsi="楷体" w:hint="eastAsia"/>
                <w:sz w:val="24"/>
                <w:szCs w:val="24"/>
              </w:rPr>
              <w:t>编制了《</w:t>
            </w:r>
            <w:r w:rsidR="00AE2A56" w:rsidRPr="00F92DC0">
              <w:rPr>
                <w:rFonts w:ascii="楷体" w:eastAsia="楷体" w:hAnsi="楷体" w:hint="eastAsia"/>
                <w:sz w:val="24"/>
                <w:szCs w:val="24"/>
              </w:rPr>
              <w:t>公司人员任职条件</w:t>
            </w:r>
            <w:r w:rsidRPr="00F92DC0">
              <w:rPr>
                <w:rFonts w:ascii="楷体" w:eastAsia="楷体" w:hAnsi="楷体" w:hint="eastAsia"/>
                <w:sz w:val="24"/>
                <w:szCs w:val="24"/>
              </w:rPr>
              <w:t>》，对总经理、管代、各部门负责人等岗位规定了年龄、学历、工作经历、工作能力、培训等方面的任职要求及岗位职责。</w:t>
            </w:r>
          </w:p>
          <w:p w14:paraId="5F91A35C" w14:textId="1492C445" w:rsidR="002C60B0" w:rsidRPr="00F92DC0" w:rsidRDefault="001C473C">
            <w:pPr>
              <w:spacing w:line="360" w:lineRule="auto"/>
              <w:ind w:firstLine="420"/>
              <w:rPr>
                <w:rFonts w:ascii="楷体" w:eastAsia="楷体" w:hAnsi="楷体"/>
                <w:sz w:val="24"/>
                <w:szCs w:val="24"/>
              </w:rPr>
            </w:pPr>
            <w:r w:rsidRPr="00F92DC0">
              <w:rPr>
                <w:rFonts w:ascii="楷体" w:eastAsia="楷体" w:hAnsi="楷体" w:hint="eastAsia"/>
                <w:sz w:val="24"/>
                <w:szCs w:val="24"/>
              </w:rPr>
              <w:t>行政部</w:t>
            </w:r>
            <w:r w:rsidR="003A62C3" w:rsidRPr="00F92DC0">
              <w:rPr>
                <w:rFonts w:ascii="楷体" w:eastAsia="楷体" w:hAnsi="楷体" w:hint="eastAsia"/>
                <w:sz w:val="24"/>
                <w:szCs w:val="24"/>
              </w:rPr>
              <w:t>主任对各岗位人员进行能力考核，根据结果采取措施，通常是采取培训方式。</w:t>
            </w:r>
          </w:p>
          <w:p w14:paraId="7134DFF4" w14:textId="43F38403" w:rsidR="002C60B0" w:rsidRPr="00F92DC0" w:rsidRDefault="003A62C3" w:rsidP="00AF65F0">
            <w:pPr>
              <w:spacing w:line="360" w:lineRule="auto"/>
              <w:ind w:firstLine="420"/>
              <w:rPr>
                <w:rFonts w:ascii="楷体" w:eastAsia="楷体" w:hAnsi="楷体"/>
                <w:sz w:val="24"/>
                <w:szCs w:val="24"/>
              </w:rPr>
            </w:pPr>
            <w:r w:rsidRPr="00F92DC0">
              <w:rPr>
                <w:rFonts w:ascii="楷体" w:eastAsia="楷体" w:hAnsi="楷体" w:hint="eastAsia"/>
                <w:sz w:val="24"/>
                <w:szCs w:val="24"/>
              </w:rPr>
              <w:t>查到“2019</w:t>
            </w:r>
            <w:r w:rsidR="00D313FF" w:rsidRPr="00F92DC0">
              <w:rPr>
                <w:rFonts w:ascii="楷体" w:eastAsia="楷体" w:hAnsi="楷体" w:hint="eastAsia"/>
                <w:sz w:val="24"/>
                <w:szCs w:val="24"/>
              </w:rPr>
              <w:t>-2020</w:t>
            </w:r>
            <w:r w:rsidRPr="00F92DC0">
              <w:rPr>
                <w:rFonts w:ascii="楷体" w:eastAsia="楷体" w:hAnsi="楷体" w:hint="eastAsia"/>
                <w:sz w:val="24"/>
                <w:szCs w:val="24"/>
              </w:rPr>
              <w:t>年度教育培训计划”，编制</w:t>
            </w:r>
            <w:r w:rsidR="00D4057A" w:rsidRPr="00F92DC0">
              <w:rPr>
                <w:rFonts w:ascii="楷体" w:eastAsia="楷体" w:hAnsi="楷体" w:cs="宋体" w:hint="eastAsia"/>
                <w:sz w:val="24"/>
                <w:szCs w:val="24"/>
              </w:rPr>
              <w:t>岳慧增</w:t>
            </w:r>
            <w:r w:rsidRPr="00F92DC0">
              <w:rPr>
                <w:rFonts w:ascii="楷体" w:eastAsia="楷体" w:hAnsi="楷体" w:hint="eastAsia"/>
                <w:sz w:val="24"/>
                <w:szCs w:val="24"/>
              </w:rPr>
              <w:t>，批准</w:t>
            </w:r>
            <w:r w:rsidR="00D4057A" w:rsidRPr="00F92DC0">
              <w:rPr>
                <w:rFonts w:ascii="楷体" w:eastAsia="楷体" w:hAnsi="楷体" w:hint="eastAsia"/>
                <w:sz w:val="24"/>
                <w:szCs w:val="24"/>
              </w:rPr>
              <w:t>李静</w:t>
            </w:r>
            <w:r w:rsidRPr="00F92DC0">
              <w:rPr>
                <w:rFonts w:ascii="楷体" w:eastAsia="楷体" w:hAnsi="楷体" w:hint="eastAsia"/>
                <w:sz w:val="24"/>
                <w:szCs w:val="24"/>
              </w:rPr>
              <w:t>，日期2019.</w:t>
            </w:r>
            <w:r w:rsidR="00F54852" w:rsidRPr="00F92DC0">
              <w:rPr>
                <w:rFonts w:ascii="楷体" w:eastAsia="楷体" w:hAnsi="楷体" w:hint="eastAsia"/>
                <w:sz w:val="24"/>
                <w:szCs w:val="24"/>
              </w:rPr>
              <w:t>1</w:t>
            </w:r>
            <w:r w:rsidR="00D313FF" w:rsidRPr="00F92DC0">
              <w:rPr>
                <w:rFonts w:ascii="楷体" w:eastAsia="楷体" w:hAnsi="楷体" w:hint="eastAsia"/>
                <w:sz w:val="24"/>
                <w:szCs w:val="24"/>
              </w:rPr>
              <w:t>0</w:t>
            </w:r>
            <w:r w:rsidR="00F54852" w:rsidRPr="00F92DC0">
              <w:rPr>
                <w:rFonts w:ascii="楷体" w:eastAsia="楷体" w:hAnsi="楷体" w:hint="eastAsia"/>
                <w:sz w:val="24"/>
                <w:szCs w:val="24"/>
              </w:rPr>
              <w:t>.1</w:t>
            </w:r>
            <w:r w:rsidR="00D313FF" w:rsidRPr="00F92DC0">
              <w:rPr>
                <w:rFonts w:ascii="楷体" w:eastAsia="楷体" w:hAnsi="楷体" w:hint="eastAsia"/>
                <w:sz w:val="24"/>
                <w:szCs w:val="24"/>
              </w:rPr>
              <w:t>0</w:t>
            </w:r>
            <w:r w:rsidRPr="00F92DC0">
              <w:rPr>
                <w:rFonts w:ascii="楷体" w:eastAsia="楷体" w:hAnsi="楷体" w:hint="eastAsia"/>
                <w:sz w:val="24"/>
                <w:szCs w:val="24"/>
              </w:rPr>
              <w:t>日。培</w:t>
            </w:r>
            <w:r w:rsidRPr="00F92DC0">
              <w:rPr>
                <w:rFonts w:ascii="楷体" w:eastAsia="楷体" w:hAnsi="楷体" w:hint="eastAsia"/>
                <w:sz w:val="24"/>
                <w:szCs w:val="24"/>
              </w:rPr>
              <w:lastRenderedPageBreak/>
              <w:t>训内容涉及：标准、手册程序体系文件、</w:t>
            </w:r>
            <w:r w:rsidR="00AF65F0" w:rsidRPr="00F92DC0">
              <w:rPr>
                <w:rFonts w:ascii="楷体" w:eastAsia="楷体" w:hAnsi="楷体" w:hint="eastAsia"/>
                <w:sz w:val="24"/>
                <w:szCs w:val="24"/>
              </w:rPr>
              <w:t>技能培训、管理制度培训、法律法规培训、消防安全知识培训、环保知识培训、法律法规培训</w:t>
            </w:r>
            <w:r w:rsidRPr="00F92DC0">
              <w:rPr>
                <w:rFonts w:ascii="楷体" w:eastAsia="楷体" w:hAnsi="楷体" w:hint="eastAsia"/>
                <w:sz w:val="24"/>
                <w:szCs w:val="24"/>
              </w:rPr>
              <w:t>等。</w:t>
            </w:r>
          </w:p>
          <w:p w14:paraId="14808430" w14:textId="33159914" w:rsidR="002C60B0" w:rsidRPr="00F92DC0" w:rsidRDefault="003A62C3" w:rsidP="00CF5717">
            <w:pPr>
              <w:spacing w:line="360" w:lineRule="auto"/>
              <w:ind w:firstLine="420"/>
              <w:rPr>
                <w:rFonts w:ascii="楷体" w:eastAsia="楷体" w:hAnsi="楷体"/>
                <w:sz w:val="24"/>
                <w:szCs w:val="24"/>
              </w:rPr>
            </w:pPr>
            <w:r w:rsidRPr="00F92DC0">
              <w:rPr>
                <w:rFonts w:ascii="楷体" w:eastAsia="楷体" w:hAnsi="楷体" w:hint="eastAsia"/>
                <w:sz w:val="24"/>
                <w:szCs w:val="24"/>
              </w:rPr>
              <w:t>查到：1、《培训记录表》，</w:t>
            </w:r>
            <w:r w:rsidR="00F36BE9" w:rsidRPr="00F92DC0">
              <w:rPr>
                <w:rFonts w:ascii="楷体" w:eastAsia="楷体" w:hAnsi="楷体" w:hint="eastAsia"/>
                <w:sz w:val="24"/>
                <w:szCs w:val="24"/>
              </w:rPr>
              <w:t>2019.</w:t>
            </w:r>
            <w:r w:rsidR="003B0E41" w:rsidRPr="00F92DC0">
              <w:rPr>
                <w:rFonts w:ascii="楷体" w:eastAsia="楷体" w:hAnsi="楷体" w:hint="eastAsia"/>
                <w:sz w:val="24"/>
                <w:szCs w:val="24"/>
              </w:rPr>
              <w:t>1</w:t>
            </w:r>
            <w:r w:rsidR="003E1681" w:rsidRPr="00F92DC0">
              <w:rPr>
                <w:rFonts w:ascii="楷体" w:eastAsia="楷体" w:hAnsi="楷体" w:hint="eastAsia"/>
                <w:sz w:val="24"/>
                <w:szCs w:val="24"/>
              </w:rPr>
              <w:t>0</w:t>
            </w:r>
            <w:r w:rsidR="00F36BE9" w:rsidRPr="00F92DC0">
              <w:rPr>
                <w:rFonts w:ascii="楷体" w:eastAsia="楷体" w:hAnsi="楷体" w:hint="eastAsia"/>
                <w:sz w:val="24"/>
                <w:szCs w:val="24"/>
              </w:rPr>
              <w:t>.</w:t>
            </w:r>
            <w:r w:rsidR="003E1681" w:rsidRPr="00F92DC0">
              <w:rPr>
                <w:rFonts w:ascii="楷体" w:eastAsia="楷体" w:hAnsi="楷体" w:hint="eastAsia"/>
                <w:sz w:val="24"/>
                <w:szCs w:val="24"/>
              </w:rPr>
              <w:t>11</w:t>
            </w:r>
            <w:r w:rsidR="00F54852" w:rsidRPr="00F92DC0">
              <w:rPr>
                <w:rFonts w:ascii="楷体" w:eastAsia="楷体" w:hAnsi="楷体" w:hint="eastAsia"/>
                <w:sz w:val="24"/>
                <w:szCs w:val="24"/>
              </w:rPr>
              <w:t>-</w:t>
            </w:r>
            <w:r w:rsidR="003E1681" w:rsidRPr="00F92DC0">
              <w:rPr>
                <w:rFonts w:ascii="楷体" w:eastAsia="楷体" w:hAnsi="楷体" w:hint="eastAsia"/>
                <w:sz w:val="24"/>
                <w:szCs w:val="24"/>
              </w:rPr>
              <w:t>15</w:t>
            </w:r>
            <w:r w:rsidRPr="00F92DC0">
              <w:rPr>
                <w:rFonts w:ascii="楷体" w:eastAsia="楷体" w:hAnsi="楷体" w:hint="eastAsia"/>
                <w:sz w:val="24"/>
                <w:szCs w:val="24"/>
              </w:rPr>
              <w:t>日质量、环境、职业健康安全</w:t>
            </w:r>
            <w:r w:rsidR="003E1681" w:rsidRPr="00F92DC0">
              <w:rPr>
                <w:rFonts w:ascii="楷体" w:eastAsia="楷体" w:hAnsi="楷体" w:hint="eastAsia"/>
                <w:sz w:val="24"/>
                <w:szCs w:val="24"/>
              </w:rPr>
              <w:t>体系文件</w:t>
            </w:r>
            <w:r w:rsidRPr="00F92DC0">
              <w:rPr>
                <w:rFonts w:ascii="楷体" w:eastAsia="楷体" w:hAnsi="楷体" w:hint="eastAsia"/>
                <w:sz w:val="24"/>
                <w:szCs w:val="24"/>
              </w:rPr>
              <w:t>培训，</w:t>
            </w:r>
            <w:r w:rsidR="003B0E41" w:rsidRPr="00F92DC0">
              <w:rPr>
                <w:rFonts w:ascii="楷体" w:eastAsia="楷体" w:hAnsi="楷体" w:hint="eastAsia"/>
                <w:sz w:val="24"/>
                <w:szCs w:val="24"/>
              </w:rPr>
              <w:t>全体</w:t>
            </w:r>
            <w:r w:rsidRPr="00F92DC0">
              <w:rPr>
                <w:rFonts w:ascii="楷体" w:eastAsia="楷体" w:hAnsi="楷体" w:hint="eastAsia"/>
                <w:sz w:val="24"/>
                <w:szCs w:val="24"/>
              </w:rPr>
              <w:t>人员参加，记录了培训内容摘要，通过现场提问答辩对培训效果予以考核评价，考核合格率100%。</w:t>
            </w:r>
          </w:p>
          <w:p w14:paraId="63A229B4" w14:textId="5308ACBC" w:rsidR="00F54852" w:rsidRPr="00F92DC0" w:rsidRDefault="003A62C3" w:rsidP="00F54852">
            <w:pPr>
              <w:spacing w:line="360" w:lineRule="auto"/>
              <w:ind w:firstLine="420"/>
              <w:rPr>
                <w:rFonts w:ascii="楷体" w:eastAsia="楷体" w:hAnsi="楷体"/>
                <w:sz w:val="24"/>
                <w:szCs w:val="24"/>
              </w:rPr>
            </w:pPr>
            <w:r w:rsidRPr="00F92DC0">
              <w:rPr>
                <w:rFonts w:ascii="楷体" w:eastAsia="楷体" w:hAnsi="楷体" w:hint="eastAsia"/>
                <w:sz w:val="24"/>
                <w:szCs w:val="24"/>
              </w:rPr>
              <w:t>2、</w:t>
            </w:r>
            <w:r w:rsidR="00F54852" w:rsidRPr="00F92DC0">
              <w:rPr>
                <w:rFonts w:ascii="楷体" w:eastAsia="楷体" w:hAnsi="楷体" w:hint="eastAsia"/>
                <w:sz w:val="24"/>
                <w:szCs w:val="24"/>
              </w:rPr>
              <w:t>20</w:t>
            </w:r>
            <w:r w:rsidR="000D642A" w:rsidRPr="00F92DC0">
              <w:rPr>
                <w:rFonts w:ascii="楷体" w:eastAsia="楷体" w:hAnsi="楷体" w:hint="eastAsia"/>
                <w:sz w:val="24"/>
                <w:szCs w:val="24"/>
              </w:rPr>
              <w:t>20</w:t>
            </w:r>
            <w:r w:rsidR="00F54852" w:rsidRPr="00F92DC0">
              <w:rPr>
                <w:rFonts w:ascii="楷体" w:eastAsia="楷体" w:hAnsi="楷体" w:hint="eastAsia"/>
                <w:sz w:val="24"/>
                <w:szCs w:val="24"/>
              </w:rPr>
              <w:t>.</w:t>
            </w:r>
            <w:r w:rsidR="000D642A" w:rsidRPr="00F92DC0">
              <w:rPr>
                <w:rFonts w:ascii="楷体" w:eastAsia="楷体" w:hAnsi="楷体" w:hint="eastAsia"/>
                <w:sz w:val="24"/>
                <w:szCs w:val="24"/>
              </w:rPr>
              <w:t>5</w:t>
            </w:r>
            <w:r w:rsidR="00F54852" w:rsidRPr="00F92DC0">
              <w:rPr>
                <w:rFonts w:ascii="楷体" w:eastAsia="楷体" w:hAnsi="楷体" w:hint="eastAsia"/>
                <w:sz w:val="24"/>
                <w:szCs w:val="24"/>
              </w:rPr>
              <w:t>.2</w:t>
            </w:r>
            <w:r w:rsidR="000D642A" w:rsidRPr="00F92DC0">
              <w:rPr>
                <w:rFonts w:ascii="楷体" w:eastAsia="楷体" w:hAnsi="楷体" w:hint="eastAsia"/>
                <w:sz w:val="24"/>
                <w:szCs w:val="24"/>
              </w:rPr>
              <w:t>2</w:t>
            </w:r>
            <w:r w:rsidR="00F54852" w:rsidRPr="00F92DC0">
              <w:rPr>
                <w:rFonts w:ascii="楷体" w:eastAsia="楷体" w:hAnsi="楷体" w:hint="eastAsia"/>
                <w:sz w:val="24"/>
                <w:szCs w:val="24"/>
              </w:rPr>
              <w:t>日</w:t>
            </w:r>
            <w:r w:rsidR="00DA2DB4" w:rsidRPr="00F92DC0">
              <w:rPr>
                <w:rFonts w:ascii="楷体" w:eastAsia="楷体" w:hAnsi="楷体" w:hint="eastAsia"/>
                <w:sz w:val="24"/>
                <w:szCs w:val="24"/>
              </w:rPr>
              <w:t>销售技能、产品专业知识</w:t>
            </w:r>
            <w:r w:rsidR="00F54852" w:rsidRPr="00F92DC0">
              <w:rPr>
                <w:rFonts w:ascii="楷体" w:eastAsia="楷体" w:hAnsi="楷体" w:hint="eastAsia"/>
                <w:sz w:val="24"/>
                <w:szCs w:val="24"/>
              </w:rPr>
              <w:t>培训，经现场讨论考核合格率100%。</w:t>
            </w:r>
          </w:p>
          <w:p w14:paraId="215BD252" w14:textId="2D7FC51B" w:rsidR="002C60B0" w:rsidRPr="00F92DC0" w:rsidRDefault="00F54852" w:rsidP="00F54852">
            <w:pPr>
              <w:spacing w:line="360" w:lineRule="auto"/>
              <w:ind w:firstLine="420"/>
              <w:rPr>
                <w:rFonts w:ascii="楷体" w:eastAsia="楷体" w:hAnsi="楷体"/>
                <w:sz w:val="24"/>
                <w:szCs w:val="24"/>
              </w:rPr>
            </w:pPr>
            <w:r w:rsidRPr="00F92DC0">
              <w:rPr>
                <w:rFonts w:ascii="楷体" w:eastAsia="楷体" w:hAnsi="楷体" w:hint="eastAsia"/>
                <w:sz w:val="24"/>
                <w:szCs w:val="24"/>
              </w:rPr>
              <w:t>3、</w:t>
            </w:r>
            <w:r w:rsidR="003A62C3" w:rsidRPr="00F92DC0">
              <w:rPr>
                <w:rFonts w:ascii="楷体" w:eastAsia="楷体" w:hAnsi="楷体" w:hint="eastAsia"/>
                <w:sz w:val="24"/>
                <w:szCs w:val="24"/>
              </w:rPr>
              <w:t>20</w:t>
            </w:r>
            <w:r w:rsidR="000D642A" w:rsidRPr="00F92DC0">
              <w:rPr>
                <w:rFonts w:ascii="楷体" w:eastAsia="楷体" w:hAnsi="楷体" w:hint="eastAsia"/>
                <w:sz w:val="24"/>
                <w:szCs w:val="24"/>
              </w:rPr>
              <w:t>20</w:t>
            </w:r>
            <w:r w:rsidRPr="00F92DC0">
              <w:rPr>
                <w:rFonts w:ascii="楷体" w:eastAsia="楷体" w:hAnsi="楷体" w:hint="eastAsia"/>
                <w:sz w:val="24"/>
                <w:szCs w:val="24"/>
              </w:rPr>
              <w:t>.</w:t>
            </w:r>
            <w:r w:rsidR="000D642A" w:rsidRPr="00F92DC0">
              <w:rPr>
                <w:rFonts w:ascii="楷体" w:eastAsia="楷体" w:hAnsi="楷体" w:hint="eastAsia"/>
                <w:sz w:val="24"/>
                <w:szCs w:val="24"/>
              </w:rPr>
              <w:t>3</w:t>
            </w:r>
            <w:r w:rsidR="003A62C3" w:rsidRPr="00F92DC0">
              <w:rPr>
                <w:rFonts w:ascii="楷体" w:eastAsia="楷体" w:hAnsi="楷体" w:hint="eastAsia"/>
                <w:sz w:val="24"/>
                <w:szCs w:val="24"/>
              </w:rPr>
              <w:t>.1</w:t>
            </w:r>
            <w:r w:rsidR="000D642A" w:rsidRPr="00F92DC0">
              <w:rPr>
                <w:rFonts w:ascii="楷体" w:eastAsia="楷体" w:hAnsi="楷体" w:hint="eastAsia"/>
                <w:sz w:val="24"/>
                <w:szCs w:val="24"/>
              </w:rPr>
              <w:t>7</w:t>
            </w:r>
            <w:r w:rsidR="003A62C3" w:rsidRPr="00F92DC0">
              <w:rPr>
                <w:rFonts w:ascii="楷体" w:eastAsia="楷体" w:hAnsi="楷体" w:hint="eastAsia"/>
                <w:sz w:val="24"/>
                <w:szCs w:val="24"/>
              </w:rPr>
              <w:t>日</w:t>
            </w:r>
            <w:r w:rsidR="000D642A" w:rsidRPr="00F92DC0">
              <w:rPr>
                <w:rFonts w:ascii="楷体" w:eastAsia="楷体" w:hAnsi="楷体" w:hint="eastAsia"/>
                <w:sz w:val="24"/>
                <w:szCs w:val="24"/>
              </w:rPr>
              <w:t>法律法规</w:t>
            </w:r>
            <w:r w:rsidR="003A62C3" w:rsidRPr="00F92DC0">
              <w:rPr>
                <w:rFonts w:ascii="楷体" w:eastAsia="楷体" w:hAnsi="楷体" w:hint="eastAsia"/>
                <w:sz w:val="24"/>
                <w:szCs w:val="24"/>
              </w:rPr>
              <w:t>培训，经现场讨论考核合格率100%。</w:t>
            </w:r>
          </w:p>
          <w:p w14:paraId="3941F90B" w14:textId="2EB672A3" w:rsidR="00C60853" w:rsidRPr="00F92DC0" w:rsidRDefault="00C60853" w:rsidP="00C60853">
            <w:pPr>
              <w:spacing w:line="360" w:lineRule="auto"/>
              <w:ind w:firstLine="420"/>
              <w:rPr>
                <w:rFonts w:ascii="楷体" w:eastAsia="楷体" w:hAnsi="楷体"/>
                <w:sz w:val="24"/>
                <w:szCs w:val="24"/>
              </w:rPr>
            </w:pPr>
            <w:r w:rsidRPr="00F92DC0">
              <w:rPr>
                <w:rFonts w:ascii="楷体" w:eastAsia="楷体" w:hAnsi="楷体" w:hint="eastAsia"/>
                <w:sz w:val="24"/>
                <w:szCs w:val="24"/>
              </w:rPr>
              <w:t>4、2020.</w:t>
            </w:r>
            <w:r w:rsidR="000D642A" w:rsidRPr="00F92DC0">
              <w:rPr>
                <w:rFonts w:ascii="楷体" w:eastAsia="楷体" w:hAnsi="楷体" w:hint="eastAsia"/>
                <w:sz w:val="24"/>
                <w:szCs w:val="24"/>
              </w:rPr>
              <w:t>6</w:t>
            </w:r>
            <w:r w:rsidRPr="00F92DC0">
              <w:rPr>
                <w:rFonts w:ascii="楷体" w:eastAsia="楷体" w:hAnsi="楷体" w:hint="eastAsia"/>
                <w:sz w:val="24"/>
                <w:szCs w:val="24"/>
              </w:rPr>
              <w:t>.</w:t>
            </w:r>
            <w:r w:rsidR="000D642A" w:rsidRPr="00F92DC0">
              <w:rPr>
                <w:rFonts w:ascii="楷体" w:eastAsia="楷体" w:hAnsi="楷体" w:hint="eastAsia"/>
                <w:sz w:val="24"/>
                <w:szCs w:val="24"/>
              </w:rPr>
              <w:t>3</w:t>
            </w:r>
            <w:r w:rsidRPr="00F92DC0">
              <w:rPr>
                <w:rFonts w:ascii="楷体" w:eastAsia="楷体" w:hAnsi="楷体" w:hint="eastAsia"/>
                <w:sz w:val="24"/>
                <w:szCs w:val="24"/>
              </w:rPr>
              <w:t>日管理制度培训，经现场讨论考核合格率100%。</w:t>
            </w:r>
          </w:p>
          <w:p w14:paraId="56783839" w14:textId="77777777" w:rsidR="002C60B0" w:rsidRPr="00F92DC0" w:rsidRDefault="003A62C3">
            <w:pPr>
              <w:spacing w:line="360" w:lineRule="auto"/>
              <w:ind w:firstLine="420"/>
              <w:rPr>
                <w:rFonts w:ascii="楷体" w:eastAsia="楷体" w:hAnsi="楷体"/>
                <w:sz w:val="24"/>
                <w:szCs w:val="24"/>
              </w:rPr>
            </w:pPr>
            <w:r w:rsidRPr="00F92DC0">
              <w:rPr>
                <w:rFonts w:ascii="楷体" w:eastAsia="楷体" w:hAnsi="楷体" w:hint="eastAsia"/>
                <w:sz w:val="24"/>
                <w:szCs w:val="24"/>
              </w:rPr>
              <w:t>通过培训、面谈等沟通方式，提高了员工的素质，增强了主人翁的责任感，使员工认识到了自身贡献的重要性。员工对公司的方针及部门目标基本了解，并且能够意识到自己岗位对整个流程的重要性和偏离的后果。</w:t>
            </w:r>
          </w:p>
          <w:p w14:paraId="5D11B653" w14:textId="77777777" w:rsidR="002C60B0" w:rsidRPr="00F92DC0" w:rsidRDefault="003A62C3">
            <w:pPr>
              <w:autoSpaceDE w:val="0"/>
              <w:autoSpaceDN w:val="0"/>
              <w:spacing w:line="360" w:lineRule="auto"/>
              <w:ind w:firstLineChars="200" w:firstLine="480"/>
              <w:rPr>
                <w:rFonts w:ascii="楷体" w:eastAsia="楷体" w:hAnsi="楷体"/>
                <w:sz w:val="24"/>
                <w:szCs w:val="24"/>
              </w:rPr>
            </w:pPr>
            <w:r w:rsidRPr="00F92DC0">
              <w:rPr>
                <w:rFonts w:ascii="楷体" w:eastAsia="楷体" w:hAnsi="楷体" w:hint="eastAsia"/>
                <w:sz w:val="24"/>
                <w:szCs w:val="24"/>
              </w:rPr>
              <w:t>公司无特种作业人员。</w:t>
            </w:r>
          </w:p>
          <w:p w14:paraId="046BCB43" w14:textId="77777777" w:rsidR="002C60B0" w:rsidRDefault="003A62C3" w:rsidP="00CF5717">
            <w:pPr>
              <w:tabs>
                <w:tab w:val="left" w:pos="6597"/>
              </w:tabs>
              <w:spacing w:line="360" w:lineRule="auto"/>
              <w:ind w:firstLineChars="200" w:firstLine="480"/>
              <w:rPr>
                <w:rFonts w:ascii="楷体" w:eastAsia="楷体" w:hAnsi="楷体"/>
                <w:sz w:val="24"/>
                <w:szCs w:val="24"/>
              </w:rPr>
            </w:pPr>
            <w:r w:rsidRPr="00F92DC0">
              <w:rPr>
                <w:rFonts w:ascii="楷体" w:eastAsia="楷体" w:hAnsi="楷体" w:hint="eastAsia"/>
                <w:sz w:val="24"/>
                <w:szCs w:val="24"/>
              </w:rPr>
              <w:t>企业已对人力资源的管理、控制进行了策划</w:t>
            </w:r>
            <w:r w:rsidR="00CF5717" w:rsidRPr="00F92DC0">
              <w:rPr>
                <w:rFonts w:ascii="楷体" w:eastAsia="楷体" w:hAnsi="楷体" w:hint="eastAsia"/>
                <w:sz w:val="24"/>
                <w:szCs w:val="24"/>
              </w:rPr>
              <w:t>，控制管理基本符合</w:t>
            </w:r>
            <w:r w:rsidRPr="00F92DC0">
              <w:rPr>
                <w:rFonts w:ascii="楷体" w:eastAsia="楷体" w:hAnsi="楷体" w:hint="eastAsia"/>
                <w:sz w:val="24"/>
                <w:szCs w:val="24"/>
              </w:rPr>
              <w:t>要求。</w:t>
            </w:r>
          </w:p>
          <w:p w14:paraId="0B8C8345" w14:textId="559BD2B2" w:rsidR="00F92DC0" w:rsidRPr="00F92DC0" w:rsidRDefault="00F92DC0" w:rsidP="00CF5717">
            <w:pPr>
              <w:tabs>
                <w:tab w:val="left" w:pos="6597"/>
              </w:tabs>
              <w:spacing w:line="360" w:lineRule="auto"/>
              <w:ind w:firstLineChars="200" w:firstLine="480"/>
              <w:rPr>
                <w:rFonts w:ascii="楷体" w:eastAsia="楷体" w:hAnsi="楷体"/>
                <w:sz w:val="24"/>
                <w:szCs w:val="24"/>
              </w:rPr>
            </w:pPr>
            <w:r>
              <w:rPr>
                <w:rFonts w:ascii="楷体" w:eastAsia="楷体" w:hAnsi="楷体" w:cs="楷体" w:hint="eastAsia"/>
                <w:sz w:val="24"/>
                <w:szCs w:val="24"/>
              </w:rPr>
              <w:t>现场审核查验了上次远程审核时企业提供的资料，真实有效。</w:t>
            </w:r>
          </w:p>
        </w:tc>
        <w:tc>
          <w:tcPr>
            <w:tcW w:w="1585" w:type="dxa"/>
          </w:tcPr>
          <w:p w14:paraId="28949DDF" w14:textId="77777777" w:rsidR="002C60B0" w:rsidRPr="00F92DC0" w:rsidRDefault="002C60B0">
            <w:pPr>
              <w:spacing w:line="360" w:lineRule="auto"/>
              <w:rPr>
                <w:rFonts w:ascii="楷体" w:eastAsia="楷体" w:hAnsi="楷体"/>
                <w:sz w:val="24"/>
                <w:szCs w:val="24"/>
              </w:rPr>
            </w:pPr>
          </w:p>
          <w:p w14:paraId="68794981" w14:textId="77777777" w:rsidR="002C60B0" w:rsidRPr="00F92DC0" w:rsidRDefault="002C60B0">
            <w:pPr>
              <w:spacing w:line="360" w:lineRule="auto"/>
              <w:rPr>
                <w:rFonts w:ascii="楷体" w:eastAsia="楷体" w:hAnsi="楷体"/>
                <w:sz w:val="24"/>
                <w:szCs w:val="24"/>
              </w:rPr>
            </w:pPr>
          </w:p>
          <w:p w14:paraId="1005BD5F" w14:textId="77777777" w:rsidR="002C60B0" w:rsidRPr="00F92DC0" w:rsidRDefault="002C60B0">
            <w:pPr>
              <w:spacing w:line="360" w:lineRule="auto"/>
              <w:rPr>
                <w:rFonts w:ascii="楷体" w:eastAsia="楷体" w:hAnsi="楷体"/>
                <w:sz w:val="24"/>
                <w:szCs w:val="24"/>
              </w:rPr>
            </w:pPr>
          </w:p>
          <w:p w14:paraId="473EA161" w14:textId="77777777" w:rsidR="002C60B0" w:rsidRPr="00F92DC0" w:rsidRDefault="00642D31">
            <w:pPr>
              <w:spacing w:line="360" w:lineRule="auto"/>
              <w:rPr>
                <w:rFonts w:ascii="楷体" w:eastAsia="楷体" w:hAnsi="楷体"/>
                <w:sz w:val="24"/>
                <w:szCs w:val="24"/>
              </w:rPr>
            </w:pPr>
            <w:r w:rsidRPr="00F92DC0">
              <w:rPr>
                <w:rFonts w:ascii="楷体" w:eastAsia="楷体" w:hAnsi="楷体" w:hint="eastAsia"/>
                <w:sz w:val="24"/>
                <w:szCs w:val="24"/>
              </w:rPr>
              <w:t xml:space="preserve"> </w:t>
            </w:r>
          </w:p>
        </w:tc>
      </w:tr>
      <w:tr w:rsidR="001F1E90" w:rsidRPr="00F92DC0" w14:paraId="106EF382" w14:textId="77777777" w:rsidTr="009B3649">
        <w:trPr>
          <w:trHeight w:val="2235"/>
        </w:trPr>
        <w:tc>
          <w:tcPr>
            <w:tcW w:w="1809" w:type="dxa"/>
            <w:vAlign w:val="center"/>
          </w:tcPr>
          <w:p w14:paraId="517EC846" w14:textId="77777777" w:rsidR="002C60B0" w:rsidRPr="00F92DC0" w:rsidRDefault="003A62C3">
            <w:pPr>
              <w:spacing w:line="360" w:lineRule="auto"/>
              <w:rPr>
                <w:rFonts w:ascii="楷体" w:eastAsia="楷体" w:hAnsi="楷体"/>
                <w:sz w:val="24"/>
                <w:szCs w:val="24"/>
              </w:rPr>
            </w:pPr>
            <w:r w:rsidRPr="00F92DC0">
              <w:rPr>
                <w:rFonts w:ascii="楷体" w:eastAsia="楷体" w:hAnsi="楷体" w:cs="Arial" w:hint="eastAsia"/>
                <w:sz w:val="24"/>
                <w:szCs w:val="24"/>
              </w:rPr>
              <w:lastRenderedPageBreak/>
              <w:t>形成文件的信息</w:t>
            </w:r>
          </w:p>
        </w:tc>
        <w:tc>
          <w:tcPr>
            <w:tcW w:w="1311" w:type="dxa"/>
          </w:tcPr>
          <w:p w14:paraId="07D5F741" w14:textId="77777777" w:rsidR="002C60B0" w:rsidRPr="00F92DC0" w:rsidRDefault="003A62C3">
            <w:pPr>
              <w:spacing w:line="360" w:lineRule="auto"/>
              <w:rPr>
                <w:rFonts w:ascii="楷体" w:eastAsia="楷体" w:hAnsi="楷体" w:cs="Arial"/>
                <w:sz w:val="24"/>
                <w:szCs w:val="24"/>
              </w:rPr>
            </w:pPr>
            <w:r w:rsidRPr="00F92DC0">
              <w:rPr>
                <w:rFonts w:ascii="楷体" w:eastAsia="楷体" w:hAnsi="楷体" w:cs="Arial" w:hint="eastAsia"/>
                <w:sz w:val="24"/>
                <w:szCs w:val="24"/>
              </w:rPr>
              <w:t>QEO7.5</w:t>
            </w:r>
          </w:p>
        </w:tc>
        <w:tc>
          <w:tcPr>
            <w:tcW w:w="10004" w:type="dxa"/>
          </w:tcPr>
          <w:p w14:paraId="367B3994" w14:textId="47A21C1D" w:rsidR="002C60B0" w:rsidRPr="00F92DC0" w:rsidRDefault="003A62C3">
            <w:pPr>
              <w:spacing w:line="360" w:lineRule="auto"/>
              <w:ind w:firstLineChars="200" w:firstLine="480"/>
              <w:rPr>
                <w:rFonts w:ascii="楷体" w:eastAsia="楷体" w:hAnsi="楷体" w:cs="宋体"/>
                <w:sz w:val="24"/>
                <w:szCs w:val="24"/>
              </w:rPr>
            </w:pPr>
            <w:r w:rsidRPr="00F92DC0">
              <w:rPr>
                <w:rFonts w:ascii="楷体" w:eastAsia="楷体" w:hAnsi="楷体" w:cs="宋体" w:hint="eastAsia"/>
                <w:sz w:val="24"/>
                <w:szCs w:val="24"/>
              </w:rPr>
              <w:t>编制了《</w:t>
            </w:r>
            <w:r w:rsidR="00755AA0" w:rsidRPr="00F92DC0">
              <w:rPr>
                <w:rFonts w:ascii="楷体" w:eastAsia="楷体" w:hAnsi="楷体" w:cs="宋体" w:hint="eastAsia"/>
                <w:sz w:val="24"/>
                <w:szCs w:val="24"/>
              </w:rPr>
              <w:t>SDYR</w:t>
            </w:r>
            <w:r w:rsidR="00EC468C" w:rsidRPr="00F92DC0">
              <w:rPr>
                <w:rFonts w:ascii="楷体" w:eastAsia="楷体" w:hAnsi="楷体" w:cs="宋体" w:hint="eastAsia"/>
                <w:sz w:val="24"/>
                <w:szCs w:val="24"/>
              </w:rPr>
              <w:t>QES/QP-2019-10</w:t>
            </w:r>
            <w:r w:rsidR="00EC468C" w:rsidRPr="00F92DC0">
              <w:rPr>
                <w:rFonts w:ascii="楷体" w:eastAsia="楷体" w:hAnsi="楷体" w:cs="宋体" w:hint="eastAsia"/>
                <w:sz w:val="24"/>
                <w:szCs w:val="24"/>
              </w:rPr>
              <w:tab/>
              <w:t>文件和记录控制程序</w:t>
            </w:r>
            <w:r w:rsidRPr="00F92DC0">
              <w:rPr>
                <w:rFonts w:ascii="楷体" w:eastAsia="楷体" w:hAnsi="楷体" w:cs="宋体" w:hint="eastAsia"/>
                <w:sz w:val="24"/>
                <w:szCs w:val="24"/>
              </w:rPr>
              <w:t>》，规定了对文件的编制、审批、更新、更改、现行修订状态、文件的发放、保存、使用、借阅、复制以及外来文件的管理</w:t>
            </w:r>
            <w:r w:rsidR="00EC468C" w:rsidRPr="00F92DC0">
              <w:rPr>
                <w:rFonts w:ascii="楷体" w:eastAsia="楷体" w:hAnsi="楷体" w:cs="宋体" w:hint="eastAsia"/>
                <w:sz w:val="24"/>
                <w:szCs w:val="24"/>
              </w:rPr>
              <w:t>、记录的形成和收集、传递和归档、储存和处理、分类和编码、借阅等</w:t>
            </w:r>
            <w:r w:rsidRPr="00F92DC0">
              <w:rPr>
                <w:rFonts w:ascii="楷体" w:eastAsia="楷体" w:hAnsi="楷体" w:cs="宋体" w:hint="eastAsia"/>
                <w:sz w:val="24"/>
                <w:szCs w:val="24"/>
              </w:rPr>
              <w:t>进行了规定，内容满足并覆盖标准所要求的内容，符合要求。</w:t>
            </w:r>
          </w:p>
          <w:p w14:paraId="6DC29A40" w14:textId="32E38F90" w:rsidR="002C60B0" w:rsidRPr="00F92DC0" w:rsidRDefault="003A62C3">
            <w:pPr>
              <w:spacing w:line="360" w:lineRule="auto"/>
              <w:ind w:firstLineChars="200" w:firstLine="480"/>
              <w:rPr>
                <w:rFonts w:ascii="楷体" w:eastAsia="楷体" w:hAnsi="楷体" w:cs="宋体"/>
                <w:sz w:val="24"/>
                <w:szCs w:val="24"/>
              </w:rPr>
            </w:pPr>
            <w:r w:rsidRPr="00F92DC0">
              <w:rPr>
                <w:rFonts w:ascii="楷体" w:eastAsia="楷体" w:hAnsi="楷体" w:cs="宋体" w:hint="eastAsia"/>
                <w:sz w:val="24"/>
                <w:szCs w:val="24"/>
              </w:rPr>
              <w:t>企业策划的体系文件主要包括：《质量、环境、职业健康安全管理手册》，《质量、环境、职业健康安全管理体系程序文件》，《</w:t>
            </w:r>
            <w:r w:rsidR="008A67E6" w:rsidRPr="00F92DC0">
              <w:rPr>
                <w:rFonts w:ascii="楷体" w:eastAsia="楷体" w:hAnsi="楷体" w:cs="宋体" w:hint="eastAsia"/>
                <w:sz w:val="24"/>
                <w:szCs w:val="24"/>
              </w:rPr>
              <w:t>管理制度</w:t>
            </w:r>
            <w:r w:rsidRPr="00F92DC0">
              <w:rPr>
                <w:rFonts w:ascii="楷体" w:eastAsia="楷体" w:hAnsi="楷体" w:cs="宋体" w:hint="eastAsia"/>
                <w:sz w:val="24"/>
                <w:szCs w:val="24"/>
              </w:rPr>
              <w:t>汇编》，以及相关运行记录等。以上文件编制</w:t>
            </w:r>
            <w:r w:rsidR="001C473C" w:rsidRPr="00F92DC0">
              <w:rPr>
                <w:rFonts w:ascii="楷体" w:eastAsia="楷体" w:hAnsi="楷体" w:cs="宋体" w:hint="eastAsia"/>
                <w:sz w:val="24"/>
                <w:szCs w:val="24"/>
              </w:rPr>
              <w:t>行政部</w:t>
            </w:r>
            <w:r w:rsidRPr="00F92DC0">
              <w:rPr>
                <w:rFonts w:ascii="楷体" w:eastAsia="楷体" w:hAnsi="楷体" w:cs="宋体" w:hint="eastAsia"/>
                <w:sz w:val="24"/>
                <w:szCs w:val="24"/>
              </w:rPr>
              <w:t>，审核</w:t>
            </w:r>
            <w:r w:rsidR="00D4057A" w:rsidRPr="00F92DC0">
              <w:rPr>
                <w:rFonts w:ascii="楷体" w:eastAsia="楷体" w:hAnsi="楷体" w:cs="宋体" w:hint="eastAsia"/>
                <w:sz w:val="24"/>
                <w:szCs w:val="24"/>
              </w:rPr>
              <w:t>岳慧增</w:t>
            </w:r>
            <w:r w:rsidRPr="00F92DC0">
              <w:rPr>
                <w:rFonts w:ascii="楷体" w:eastAsia="楷体" w:hAnsi="楷体" w:cs="宋体" w:hint="eastAsia"/>
                <w:sz w:val="24"/>
                <w:szCs w:val="24"/>
              </w:rPr>
              <w:t>，批准</w:t>
            </w:r>
            <w:r w:rsidR="00D4057A" w:rsidRPr="00F92DC0">
              <w:rPr>
                <w:rFonts w:ascii="楷体" w:eastAsia="楷体" w:hAnsi="楷体" w:cs="宋体" w:hint="eastAsia"/>
                <w:sz w:val="24"/>
                <w:szCs w:val="24"/>
              </w:rPr>
              <w:t>李静</w:t>
            </w:r>
            <w:r w:rsidRPr="00F92DC0">
              <w:rPr>
                <w:rFonts w:ascii="楷体" w:eastAsia="楷体" w:hAnsi="楷体" w:cs="宋体" w:hint="eastAsia"/>
                <w:sz w:val="24"/>
                <w:szCs w:val="24"/>
              </w:rPr>
              <w:t>，发布实施日期2019年</w:t>
            </w:r>
            <w:r w:rsidR="00F54852" w:rsidRPr="00F92DC0">
              <w:rPr>
                <w:rFonts w:ascii="楷体" w:eastAsia="楷体" w:hAnsi="楷体" w:cs="宋体" w:hint="eastAsia"/>
                <w:sz w:val="24"/>
                <w:szCs w:val="24"/>
              </w:rPr>
              <w:t>1</w:t>
            </w:r>
            <w:r w:rsidR="00024978" w:rsidRPr="00F92DC0">
              <w:rPr>
                <w:rFonts w:ascii="楷体" w:eastAsia="楷体" w:hAnsi="楷体" w:cs="宋体" w:hint="eastAsia"/>
                <w:sz w:val="24"/>
                <w:szCs w:val="24"/>
              </w:rPr>
              <w:t>0</w:t>
            </w:r>
            <w:r w:rsidRPr="00F92DC0">
              <w:rPr>
                <w:rFonts w:ascii="楷体" w:eastAsia="楷体" w:hAnsi="楷体" w:cs="宋体" w:hint="eastAsia"/>
                <w:sz w:val="24"/>
                <w:szCs w:val="24"/>
              </w:rPr>
              <w:t>月</w:t>
            </w:r>
            <w:r w:rsidR="00F54852" w:rsidRPr="00F92DC0">
              <w:rPr>
                <w:rFonts w:ascii="楷体" w:eastAsia="楷体" w:hAnsi="楷体" w:cs="宋体" w:hint="eastAsia"/>
                <w:sz w:val="24"/>
                <w:szCs w:val="24"/>
              </w:rPr>
              <w:t>1</w:t>
            </w:r>
            <w:r w:rsidR="00024978" w:rsidRPr="00F92DC0">
              <w:rPr>
                <w:rFonts w:ascii="楷体" w:eastAsia="楷体" w:hAnsi="楷体" w:cs="宋体" w:hint="eastAsia"/>
                <w:sz w:val="24"/>
                <w:szCs w:val="24"/>
              </w:rPr>
              <w:t>0</w:t>
            </w:r>
            <w:r w:rsidRPr="00F92DC0">
              <w:rPr>
                <w:rFonts w:ascii="楷体" w:eastAsia="楷体" w:hAnsi="楷体" w:cs="宋体" w:hint="eastAsia"/>
                <w:sz w:val="24"/>
                <w:szCs w:val="24"/>
              </w:rPr>
              <w:t>日。</w:t>
            </w:r>
          </w:p>
          <w:p w14:paraId="0917FCE6" w14:textId="02D275A5" w:rsidR="002C60B0" w:rsidRPr="00F92DC0" w:rsidRDefault="003A62C3">
            <w:pPr>
              <w:snapToGrid w:val="0"/>
              <w:spacing w:line="360" w:lineRule="auto"/>
              <w:ind w:firstLineChars="200" w:firstLine="480"/>
              <w:rPr>
                <w:rFonts w:ascii="楷体" w:eastAsia="楷体" w:hAnsi="楷体" w:cs="宋体"/>
                <w:sz w:val="24"/>
                <w:szCs w:val="24"/>
              </w:rPr>
            </w:pPr>
            <w:r w:rsidRPr="00F92DC0">
              <w:rPr>
                <w:rFonts w:ascii="楷体" w:eastAsia="楷体" w:hAnsi="楷体" w:cs="宋体" w:hint="eastAsia"/>
                <w:sz w:val="24"/>
                <w:szCs w:val="24"/>
              </w:rPr>
              <w:t>公司体系文件运行良好，能够满足经营需要。根据</w:t>
            </w:r>
            <w:proofErr w:type="gramStart"/>
            <w:r w:rsidRPr="00F92DC0">
              <w:rPr>
                <w:rFonts w:ascii="楷体" w:eastAsia="楷体" w:hAnsi="楷体" w:cs="宋体" w:hint="eastAsia"/>
                <w:sz w:val="24"/>
                <w:szCs w:val="24"/>
              </w:rPr>
              <w:t>文审提出</w:t>
            </w:r>
            <w:proofErr w:type="gramEnd"/>
            <w:r w:rsidRPr="00F92DC0">
              <w:rPr>
                <w:rFonts w:ascii="楷体" w:eastAsia="楷体" w:hAnsi="楷体" w:cs="宋体" w:hint="eastAsia"/>
                <w:sz w:val="24"/>
                <w:szCs w:val="24"/>
              </w:rPr>
              <w:t>问题，</w:t>
            </w:r>
            <w:r w:rsidR="001C473C" w:rsidRPr="00F92DC0">
              <w:rPr>
                <w:rFonts w:ascii="楷体" w:eastAsia="楷体" w:hAnsi="楷体" w:cs="宋体" w:hint="eastAsia"/>
                <w:sz w:val="24"/>
                <w:szCs w:val="24"/>
              </w:rPr>
              <w:t>行政部</w:t>
            </w:r>
            <w:r w:rsidRPr="00F92DC0">
              <w:rPr>
                <w:rFonts w:ascii="楷体" w:eastAsia="楷体" w:hAnsi="楷体" w:cs="宋体" w:hint="eastAsia"/>
                <w:sz w:val="24"/>
                <w:szCs w:val="24"/>
              </w:rPr>
              <w:t>对手册进行了补充修订，经过验证手册和程序文件基本符合标准要求。</w:t>
            </w:r>
          </w:p>
          <w:p w14:paraId="784DB574" w14:textId="78652156" w:rsidR="002C60B0" w:rsidRPr="00F92DC0" w:rsidRDefault="003A62C3">
            <w:pPr>
              <w:spacing w:line="360" w:lineRule="auto"/>
              <w:ind w:firstLineChars="200" w:firstLine="480"/>
              <w:rPr>
                <w:rFonts w:ascii="楷体" w:eastAsia="楷体" w:hAnsi="楷体" w:cs="宋体"/>
                <w:sz w:val="24"/>
                <w:szCs w:val="24"/>
              </w:rPr>
            </w:pPr>
            <w:r w:rsidRPr="00F92DC0">
              <w:rPr>
                <w:rFonts w:ascii="楷体" w:eastAsia="楷体" w:hAnsi="楷体" w:cs="宋体" w:hint="eastAsia"/>
                <w:sz w:val="24"/>
                <w:szCs w:val="24"/>
              </w:rPr>
              <w:t>查见《受控文件清单》，登录有手册、程序、</w:t>
            </w:r>
            <w:r w:rsidR="00FF7AC5" w:rsidRPr="00F92DC0">
              <w:rPr>
                <w:rFonts w:ascii="楷体" w:eastAsia="楷体" w:hAnsi="楷体" w:cs="宋体" w:hint="eastAsia"/>
                <w:sz w:val="24"/>
                <w:szCs w:val="24"/>
              </w:rPr>
              <w:t>管理制度</w:t>
            </w:r>
            <w:r w:rsidRPr="00F92DC0">
              <w:rPr>
                <w:rFonts w:ascii="楷体" w:eastAsia="楷体" w:hAnsi="楷体" w:cs="宋体" w:hint="eastAsia"/>
                <w:sz w:val="24"/>
                <w:szCs w:val="24"/>
              </w:rPr>
              <w:t>等受控文件，包含了体系要求的成文信息，文件规定基本符合组织实际，满足标准要求。</w:t>
            </w:r>
          </w:p>
          <w:p w14:paraId="5837224B" w14:textId="77777777" w:rsidR="002C60B0" w:rsidRPr="00F92DC0" w:rsidRDefault="003A62C3">
            <w:pPr>
              <w:spacing w:line="360" w:lineRule="auto"/>
              <w:ind w:firstLineChars="200" w:firstLine="480"/>
              <w:rPr>
                <w:rFonts w:ascii="楷体" w:eastAsia="楷体" w:hAnsi="楷体" w:cs="宋体"/>
                <w:sz w:val="24"/>
                <w:szCs w:val="24"/>
              </w:rPr>
            </w:pPr>
            <w:r w:rsidRPr="00F92DC0">
              <w:rPr>
                <w:rFonts w:ascii="楷体" w:eastAsia="楷体" w:hAnsi="楷体" w:cs="宋体" w:hint="eastAsia"/>
                <w:sz w:val="24"/>
                <w:szCs w:val="24"/>
              </w:rPr>
              <w:t>抽查</w:t>
            </w:r>
            <w:r w:rsidR="00E0475D" w:rsidRPr="00F92DC0">
              <w:rPr>
                <w:rFonts w:ascii="楷体" w:eastAsia="楷体" w:hAnsi="楷体" w:cs="宋体" w:hint="eastAsia"/>
                <w:sz w:val="24"/>
                <w:szCs w:val="24"/>
              </w:rPr>
              <w:t>以上</w:t>
            </w:r>
            <w:r w:rsidRPr="00F92DC0">
              <w:rPr>
                <w:rFonts w:ascii="楷体" w:eastAsia="楷体" w:hAnsi="楷体" w:cs="宋体" w:hint="eastAsia"/>
                <w:sz w:val="24"/>
                <w:szCs w:val="24"/>
              </w:rPr>
              <w:t>体系文件，均有编制、审批人员，符合要求。</w:t>
            </w:r>
          </w:p>
          <w:p w14:paraId="562B7A86" w14:textId="77777777" w:rsidR="002C60B0" w:rsidRPr="00F92DC0" w:rsidRDefault="003A62C3">
            <w:pPr>
              <w:spacing w:line="360" w:lineRule="auto"/>
              <w:ind w:firstLineChars="200" w:firstLine="480"/>
              <w:rPr>
                <w:rFonts w:ascii="楷体" w:eastAsia="楷体" w:hAnsi="楷体" w:cs="宋体"/>
                <w:sz w:val="24"/>
                <w:szCs w:val="24"/>
              </w:rPr>
            </w:pPr>
            <w:r w:rsidRPr="00F92DC0">
              <w:rPr>
                <w:rFonts w:ascii="楷体" w:eastAsia="楷体" w:hAnsi="楷体" w:cs="宋体" w:hint="eastAsia"/>
                <w:sz w:val="24"/>
                <w:szCs w:val="24"/>
              </w:rPr>
              <w:t>查文件发放情况：</w:t>
            </w:r>
          </w:p>
          <w:p w14:paraId="5D085A5E" w14:textId="074FB102" w:rsidR="002C60B0" w:rsidRPr="00F92DC0" w:rsidRDefault="003A62C3">
            <w:pPr>
              <w:spacing w:line="360" w:lineRule="auto"/>
              <w:ind w:firstLineChars="200" w:firstLine="480"/>
              <w:rPr>
                <w:rFonts w:ascii="楷体" w:eastAsia="楷体" w:hAnsi="楷体" w:cs="宋体"/>
                <w:sz w:val="24"/>
                <w:szCs w:val="24"/>
              </w:rPr>
            </w:pPr>
            <w:r w:rsidRPr="00F92DC0">
              <w:rPr>
                <w:rFonts w:ascii="楷体" w:eastAsia="楷体" w:hAnsi="楷体" w:cs="宋体" w:hint="eastAsia"/>
                <w:sz w:val="24"/>
                <w:szCs w:val="24"/>
              </w:rPr>
              <w:t>提供了《文件发放记录》，所有文件均由</w:t>
            </w:r>
            <w:r w:rsidR="001C473C" w:rsidRPr="00F92DC0">
              <w:rPr>
                <w:rFonts w:ascii="楷体" w:eastAsia="楷体" w:hAnsi="楷体" w:cs="宋体" w:hint="eastAsia"/>
                <w:sz w:val="24"/>
                <w:szCs w:val="24"/>
              </w:rPr>
              <w:t>行政部</w:t>
            </w:r>
            <w:r w:rsidRPr="00F92DC0">
              <w:rPr>
                <w:rFonts w:ascii="楷体" w:eastAsia="楷体" w:hAnsi="楷体" w:cs="宋体" w:hint="eastAsia"/>
                <w:sz w:val="24"/>
                <w:szCs w:val="24"/>
              </w:rPr>
              <w:t>发放，录有管理手册、程序</w:t>
            </w:r>
            <w:r w:rsidR="00024978" w:rsidRPr="00F92DC0">
              <w:rPr>
                <w:rFonts w:ascii="楷体" w:eastAsia="楷体" w:hAnsi="楷体" w:cs="宋体" w:hint="eastAsia"/>
                <w:sz w:val="24"/>
                <w:szCs w:val="24"/>
              </w:rPr>
              <w:t>文件</w:t>
            </w:r>
            <w:r w:rsidRPr="00F92DC0">
              <w:rPr>
                <w:rFonts w:ascii="楷体" w:eastAsia="楷体" w:hAnsi="楷体" w:cs="宋体" w:hint="eastAsia"/>
                <w:sz w:val="24"/>
                <w:szCs w:val="24"/>
              </w:rPr>
              <w:t>、</w:t>
            </w:r>
            <w:r w:rsidR="00DD1B07" w:rsidRPr="00F92DC0">
              <w:rPr>
                <w:rFonts w:ascii="楷体" w:eastAsia="楷体" w:hAnsi="楷体" w:cs="宋体" w:hint="eastAsia"/>
                <w:sz w:val="24"/>
                <w:szCs w:val="24"/>
              </w:rPr>
              <w:t>管理制度</w:t>
            </w:r>
            <w:r w:rsidRPr="00F92DC0">
              <w:rPr>
                <w:rFonts w:ascii="楷体" w:eastAsia="楷体" w:hAnsi="楷体" w:cs="宋体" w:hint="eastAsia"/>
                <w:sz w:val="24"/>
                <w:szCs w:val="24"/>
              </w:rPr>
              <w:t>等文件。</w:t>
            </w:r>
          </w:p>
          <w:p w14:paraId="247FB35F" w14:textId="77777777" w:rsidR="002C60B0" w:rsidRPr="00F92DC0" w:rsidRDefault="003A62C3">
            <w:pPr>
              <w:spacing w:line="360" w:lineRule="auto"/>
              <w:ind w:firstLineChars="200" w:firstLine="480"/>
              <w:rPr>
                <w:rFonts w:ascii="楷体" w:eastAsia="楷体" w:hAnsi="楷体" w:cs="宋体"/>
                <w:sz w:val="24"/>
                <w:szCs w:val="24"/>
              </w:rPr>
            </w:pPr>
            <w:r w:rsidRPr="00F92DC0">
              <w:rPr>
                <w:rFonts w:ascii="楷体" w:eastAsia="楷体" w:hAnsi="楷体" w:cs="宋体" w:hint="eastAsia"/>
                <w:sz w:val="24"/>
                <w:szCs w:val="24"/>
              </w:rPr>
              <w:t>查外来文件管理：</w:t>
            </w:r>
          </w:p>
          <w:p w14:paraId="52111A94" w14:textId="14479767" w:rsidR="002C60B0" w:rsidRPr="00F92DC0" w:rsidRDefault="003A62C3">
            <w:pPr>
              <w:spacing w:line="360" w:lineRule="auto"/>
              <w:ind w:firstLineChars="200" w:firstLine="480"/>
              <w:rPr>
                <w:rFonts w:ascii="楷体" w:eastAsia="楷体" w:hAnsi="楷体" w:cs="宋体"/>
                <w:sz w:val="24"/>
                <w:szCs w:val="24"/>
              </w:rPr>
            </w:pPr>
            <w:r w:rsidRPr="00F92DC0">
              <w:rPr>
                <w:rFonts w:ascii="楷体" w:eastAsia="楷体" w:hAnsi="楷体" w:cs="宋体" w:hint="eastAsia"/>
                <w:sz w:val="24"/>
                <w:szCs w:val="24"/>
              </w:rPr>
              <w:t>公司对外来文件及法律法规进行了收集、识别、分发、控制。外来文件采用了统一保管、借阅使用的方法进行控制。由</w:t>
            </w:r>
            <w:r w:rsidR="001C473C" w:rsidRPr="00F92DC0">
              <w:rPr>
                <w:rFonts w:ascii="楷体" w:eastAsia="楷体" w:hAnsi="楷体" w:cs="宋体" w:hint="eastAsia"/>
                <w:sz w:val="24"/>
                <w:szCs w:val="24"/>
              </w:rPr>
              <w:t>行政部</w:t>
            </w:r>
            <w:r w:rsidRPr="00F92DC0">
              <w:rPr>
                <w:rFonts w:ascii="楷体" w:eastAsia="楷体" w:hAnsi="楷体" w:cs="宋体" w:hint="eastAsia"/>
                <w:sz w:val="24"/>
                <w:szCs w:val="24"/>
              </w:rPr>
              <w:t>负责通过到主管部门、网上收集、标准发布部门进行购买，</w:t>
            </w:r>
            <w:r w:rsidRPr="00F92DC0">
              <w:rPr>
                <w:rFonts w:ascii="楷体" w:eastAsia="楷体" w:hAnsi="楷体" w:cs="宋体" w:hint="eastAsia"/>
                <w:sz w:val="24"/>
                <w:szCs w:val="24"/>
              </w:rPr>
              <w:lastRenderedPageBreak/>
              <w:t>并对外来文件的识别、跟踪、控制。查到：《外来文件一览表（QMS）》、</w:t>
            </w:r>
            <w:r w:rsidR="00DD1B07" w:rsidRPr="00F92DC0">
              <w:rPr>
                <w:rFonts w:ascii="楷体" w:eastAsia="楷体" w:hAnsi="楷体" w:cs="楷体" w:hint="eastAsia"/>
                <w:sz w:val="24"/>
                <w:szCs w:val="24"/>
              </w:rPr>
              <w:t>《环境法律法规清单》、《安全法律法规清单》</w:t>
            </w:r>
            <w:r w:rsidRPr="00F92DC0">
              <w:rPr>
                <w:rFonts w:ascii="楷体" w:eastAsia="楷体" w:hAnsi="楷体" w:cs="宋体" w:hint="eastAsia"/>
                <w:sz w:val="24"/>
                <w:szCs w:val="24"/>
              </w:rPr>
              <w:t>，有：《</w:t>
            </w:r>
            <w:r w:rsidR="00A06235" w:rsidRPr="00F92DC0">
              <w:rPr>
                <w:rFonts w:ascii="楷体" w:eastAsia="楷体" w:hAnsi="楷体" w:cs="宋体"/>
                <w:sz w:val="24"/>
                <w:szCs w:val="24"/>
              </w:rPr>
              <w:t>商品经营服务质量管理规范</w:t>
            </w:r>
            <w:r w:rsidRPr="00F92DC0">
              <w:rPr>
                <w:rFonts w:ascii="楷体" w:eastAsia="楷体" w:hAnsi="楷体" w:cs="宋体" w:hint="eastAsia"/>
                <w:sz w:val="24"/>
                <w:szCs w:val="24"/>
              </w:rPr>
              <w:t>》、《中华人民共和国产品质量法》、《中华人民共和国环境保护法》、</w:t>
            </w:r>
            <w:r w:rsidR="003D7B46" w:rsidRPr="00F92DC0">
              <w:rPr>
                <w:rFonts w:ascii="楷体" w:eastAsia="楷体" w:hAnsi="楷体" w:cs="宋体" w:hint="eastAsia"/>
                <w:sz w:val="24"/>
                <w:szCs w:val="24"/>
              </w:rPr>
              <w:t>《中华人民共和国消防法》、</w:t>
            </w:r>
            <w:r w:rsidRPr="00F92DC0">
              <w:rPr>
                <w:rFonts w:ascii="楷体" w:eastAsia="楷体" w:hAnsi="楷体" w:cs="宋体" w:hint="eastAsia"/>
                <w:sz w:val="24"/>
                <w:szCs w:val="24"/>
              </w:rPr>
              <w:t>《中华人民共和国</w:t>
            </w:r>
            <w:r w:rsidR="00FF71A7" w:rsidRPr="00F92DC0">
              <w:rPr>
                <w:rFonts w:ascii="楷体" w:eastAsia="楷体" w:hAnsi="楷体" w:cs="宋体" w:hint="eastAsia"/>
                <w:sz w:val="24"/>
                <w:szCs w:val="24"/>
              </w:rPr>
              <w:t>安全生产</w:t>
            </w:r>
            <w:r w:rsidRPr="00F92DC0">
              <w:rPr>
                <w:rFonts w:ascii="楷体" w:eastAsia="楷体" w:hAnsi="楷体" w:cs="宋体" w:hint="eastAsia"/>
                <w:sz w:val="24"/>
                <w:szCs w:val="24"/>
              </w:rPr>
              <w:t>法》等法律法规和执行标准，外来文件管理符合要求。</w:t>
            </w:r>
          </w:p>
          <w:p w14:paraId="75357C26" w14:textId="6C1B52AA" w:rsidR="002C60B0" w:rsidRPr="00F92DC0" w:rsidRDefault="003A62C3">
            <w:pPr>
              <w:snapToGrid w:val="0"/>
              <w:spacing w:line="360" w:lineRule="auto"/>
              <w:ind w:firstLineChars="200" w:firstLine="480"/>
              <w:rPr>
                <w:rFonts w:ascii="楷体" w:eastAsia="楷体" w:hAnsi="楷体" w:cs="宋体"/>
                <w:sz w:val="24"/>
                <w:szCs w:val="24"/>
              </w:rPr>
            </w:pPr>
            <w:r w:rsidRPr="00F92DC0">
              <w:rPr>
                <w:rFonts w:ascii="楷体" w:eastAsia="楷体" w:hAnsi="楷体" w:cs="宋体" w:hint="eastAsia"/>
                <w:sz w:val="24"/>
                <w:szCs w:val="24"/>
              </w:rPr>
              <w:t>查作废文件控制：自体系运行以来，公司管理手册、程序文件、支持文件</w:t>
            </w:r>
            <w:proofErr w:type="gramStart"/>
            <w:r w:rsidRPr="00F92DC0">
              <w:rPr>
                <w:rFonts w:ascii="楷体" w:eastAsia="楷体" w:hAnsi="楷体" w:cs="宋体" w:hint="eastAsia"/>
                <w:sz w:val="24"/>
                <w:szCs w:val="24"/>
              </w:rPr>
              <w:t>除文审</w:t>
            </w:r>
            <w:proofErr w:type="gramEnd"/>
            <w:r w:rsidRPr="00F92DC0">
              <w:rPr>
                <w:rFonts w:ascii="楷体" w:eastAsia="楷体" w:hAnsi="楷体" w:cs="宋体" w:hint="eastAsia"/>
                <w:sz w:val="24"/>
                <w:szCs w:val="24"/>
              </w:rPr>
              <w:t>时提出的问题</w:t>
            </w:r>
            <w:r w:rsidR="001C473C" w:rsidRPr="00F92DC0">
              <w:rPr>
                <w:rFonts w:ascii="楷体" w:eastAsia="楷体" w:hAnsi="楷体" w:cs="宋体" w:hint="eastAsia"/>
                <w:sz w:val="24"/>
                <w:szCs w:val="24"/>
              </w:rPr>
              <w:t>行政部</w:t>
            </w:r>
            <w:r w:rsidRPr="00F92DC0">
              <w:rPr>
                <w:rFonts w:ascii="楷体" w:eastAsia="楷体" w:hAnsi="楷体" w:cs="宋体" w:hint="eastAsia"/>
                <w:sz w:val="24"/>
                <w:szCs w:val="24"/>
              </w:rPr>
              <w:t>对手册进行了补充（经验证，符合标准要求）外，其他均未修改修订，今后对发生文件的更改、作废、销毁，将按相关规定执行。</w:t>
            </w:r>
          </w:p>
          <w:p w14:paraId="1FE8BC96" w14:textId="77777777" w:rsidR="002C60B0" w:rsidRPr="00F92DC0" w:rsidRDefault="003A62C3">
            <w:pPr>
              <w:spacing w:line="360" w:lineRule="auto"/>
              <w:ind w:firstLineChars="200" w:firstLine="480"/>
              <w:rPr>
                <w:rFonts w:ascii="楷体" w:eastAsia="楷体" w:hAnsi="楷体" w:cs="宋体"/>
                <w:sz w:val="24"/>
                <w:szCs w:val="24"/>
              </w:rPr>
            </w:pPr>
            <w:r w:rsidRPr="00F92DC0">
              <w:rPr>
                <w:rFonts w:ascii="楷体" w:eastAsia="楷体" w:hAnsi="楷体" w:cs="宋体" w:hint="eastAsia"/>
                <w:sz w:val="24"/>
                <w:szCs w:val="24"/>
              </w:rPr>
              <w:t>查到了“记录清单”，记录设置符合公司实施运行要求，基本包含了体系要求的相关记录；“记录清单”，内容清晰，规定了记录的名称、编号、保存期限等信息。记录以名称、编号进行唯一性标识。</w:t>
            </w:r>
          </w:p>
          <w:p w14:paraId="3E9786DB" w14:textId="5F1AD440" w:rsidR="002C60B0" w:rsidRPr="00F92DC0" w:rsidRDefault="00F92DC0">
            <w:pPr>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现场</w:t>
            </w:r>
            <w:r w:rsidR="003A62C3" w:rsidRPr="00F92DC0">
              <w:rPr>
                <w:rFonts w:ascii="楷体" w:eastAsia="楷体" w:hAnsi="楷体" w:cs="宋体" w:hint="eastAsia"/>
                <w:sz w:val="24"/>
                <w:szCs w:val="24"/>
              </w:rPr>
              <w:t>查阅了</w:t>
            </w:r>
            <w:r w:rsidR="009B3649" w:rsidRPr="00F92DC0">
              <w:rPr>
                <w:rFonts w:ascii="楷体" w:eastAsia="楷体" w:hAnsi="楷体" w:cs="宋体" w:hint="eastAsia"/>
                <w:sz w:val="24"/>
                <w:szCs w:val="24"/>
              </w:rPr>
              <w:t>《</w:t>
            </w:r>
            <w:r w:rsidR="00CA40EF" w:rsidRPr="00F92DC0">
              <w:rPr>
                <w:rFonts w:ascii="楷体" w:eastAsia="楷体" w:hAnsi="楷体" w:cs="宋体" w:hint="eastAsia"/>
                <w:sz w:val="24"/>
                <w:szCs w:val="24"/>
              </w:rPr>
              <w:t>目标完成情况统计</w:t>
            </w:r>
            <w:r w:rsidR="009B3649" w:rsidRPr="00F92DC0">
              <w:rPr>
                <w:rFonts w:ascii="楷体" w:eastAsia="楷体" w:hAnsi="楷体" w:cs="宋体" w:hint="eastAsia"/>
                <w:sz w:val="24"/>
                <w:szCs w:val="24"/>
              </w:rPr>
              <w:t>》、</w:t>
            </w:r>
            <w:r w:rsidR="003A62C3" w:rsidRPr="00F92DC0">
              <w:rPr>
                <w:rFonts w:ascii="楷体" w:eastAsia="楷体" w:hAnsi="楷体" w:cs="宋体" w:hint="eastAsia"/>
                <w:sz w:val="24"/>
                <w:szCs w:val="24"/>
              </w:rPr>
              <w:t>《</w:t>
            </w:r>
            <w:r w:rsidR="00FC10D9" w:rsidRPr="00F92DC0">
              <w:rPr>
                <w:rFonts w:ascii="楷体" w:eastAsia="楷体" w:hAnsi="楷体" w:cs="宋体" w:hint="eastAsia"/>
                <w:sz w:val="24"/>
                <w:szCs w:val="24"/>
              </w:rPr>
              <w:t>招投标文件评审记录</w:t>
            </w:r>
            <w:r w:rsidR="003A62C3" w:rsidRPr="00F92DC0">
              <w:rPr>
                <w:rFonts w:ascii="楷体" w:eastAsia="楷体" w:hAnsi="楷体" w:cs="宋体" w:hint="eastAsia"/>
                <w:sz w:val="24"/>
                <w:szCs w:val="24"/>
              </w:rPr>
              <w:t>》、《</w:t>
            </w:r>
            <w:r w:rsidR="00FC10D9" w:rsidRPr="00F92DC0">
              <w:rPr>
                <w:rFonts w:ascii="楷体" w:eastAsia="楷体" w:hAnsi="楷体" w:cs="宋体" w:hint="eastAsia"/>
                <w:sz w:val="24"/>
                <w:szCs w:val="24"/>
              </w:rPr>
              <w:t>安全</w:t>
            </w:r>
            <w:r w:rsidR="00944F21" w:rsidRPr="00F92DC0">
              <w:rPr>
                <w:rFonts w:ascii="楷体" w:eastAsia="楷体" w:hAnsi="楷体" w:cs="宋体" w:hint="eastAsia"/>
                <w:sz w:val="24"/>
                <w:szCs w:val="24"/>
              </w:rPr>
              <w:t>管理方案</w:t>
            </w:r>
            <w:r w:rsidR="003A62C3" w:rsidRPr="00F92DC0">
              <w:rPr>
                <w:rFonts w:ascii="楷体" w:eastAsia="楷体" w:hAnsi="楷体" w:cs="宋体" w:hint="eastAsia"/>
                <w:sz w:val="24"/>
                <w:szCs w:val="24"/>
              </w:rPr>
              <w:t>》、《</w:t>
            </w:r>
            <w:r w:rsidR="007C6EB7" w:rsidRPr="00F92DC0">
              <w:rPr>
                <w:rFonts w:ascii="楷体" w:eastAsia="楷体" w:hAnsi="楷体" w:cs="宋体" w:hint="eastAsia"/>
                <w:sz w:val="24"/>
                <w:szCs w:val="24"/>
              </w:rPr>
              <w:t>重要环境因素清单</w:t>
            </w:r>
            <w:r w:rsidR="003A62C3" w:rsidRPr="00F92DC0">
              <w:rPr>
                <w:rFonts w:ascii="楷体" w:eastAsia="楷体" w:hAnsi="楷体" w:cs="宋体" w:hint="eastAsia"/>
                <w:sz w:val="24"/>
                <w:szCs w:val="24"/>
              </w:rPr>
              <w:t>》、《</w:t>
            </w:r>
            <w:r w:rsidR="00CA40EF" w:rsidRPr="00F92DC0">
              <w:rPr>
                <w:rFonts w:ascii="楷体" w:eastAsia="楷体" w:hAnsi="楷体" w:cs="宋体" w:hint="eastAsia"/>
                <w:sz w:val="24"/>
                <w:szCs w:val="24"/>
              </w:rPr>
              <w:t>特殊过程确认报告</w:t>
            </w:r>
            <w:r w:rsidR="003A62C3" w:rsidRPr="00F92DC0">
              <w:rPr>
                <w:rFonts w:ascii="楷体" w:eastAsia="楷体" w:hAnsi="楷体" w:cs="宋体" w:hint="eastAsia"/>
                <w:sz w:val="24"/>
                <w:szCs w:val="24"/>
              </w:rPr>
              <w:t>》等体系运行记录，记录比较完整，内容规范全面，有填表人、检查人等信息，易于检索，符合要求。</w:t>
            </w:r>
          </w:p>
          <w:p w14:paraId="561D5A85" w14:textId="6DB1639A" w:rsidR="002C60B0" w:rsidRPr="00F92DC0" w:rsidRDefault="003A62C3">
            <w:pPr>
              <w:spacing w:line="360" w:lineRule="auto"/>
              <w:rPr>
                <w:rFonts w:ascii="楷体" w:eastAsia="楷体" w:hAnsi="楷体" w:cs="宋体"/>
                <w:sz w:val="24"/>
                <w:szCs w:val="24"/>
              </w:rPr>
            </w:pPr>
            <w:r w:rsidRPr="00F92DC0">
              <w:rPr>
                <w:rFonts w:ascii="楷体" w:eastAsia="楷体" w:hAnsi="楷体" w:cs="宋体" w:hint="eastAsia"/>
                <w:sz w:val="24"/>
                <w:szCs w:val="24"/>
              </w:rPr>
              <w:t xml:space="preserve">　 </w:t>
            </w:r>
            <w:r w:rsidR="00F92DC0">
              <w:rPr>
                <w:rFonts w:ascii="楷体" w:eastAsia="楷体" w:hAnsi="楷体" w:cs="宋体" w:hint="eastAsia"/>
                <w:sz w:val="24"/>
                <w:szCs w:val="24"/>
              </w:rPr>
              <w:t>现场</w:t>
            </w:r>
            <w:r w:rsidRPr="00F92DC0">
              <w:rPr>
                <w:rFonts w:ascii="楷体" w:eastAsia="楷体" w:hAnsi="楷体" w:cs="宋体" w:hint="eastAsia"/>
                <w:sz w:val="24"/>
                <w:szCs w:val="24"/>
              </w:rPr>
              <w:t>察看</w:t>
            </w:r>
            <w:r w:rsidR="00BE3E2D" w:rsidRPr="00F92DC0">
              <w:rPr>
                <w:rFonts w:ascii="楷体" w:eastAsia="楷体" w:hAnsi="楷体" w:cs="宋体" w:hint="eastAsia"/>
                <w:sz w:val="24"/>
                <w:szCs w:val="24"/>
              </w:rPr>
              <w:t>文件及</w:t>
            </w:r>
            <w:r w:rsidRPr="00F92DC0">
              <w:rPr>
                <w:rFonts w:ascii="楷体" w:eastAsia="楷体" w:hAnsi="楷体" w:cs="宋体" w:hint="eastAsia"/>
                <w:sz w:val="24"/>
                <w:szCs w:val="24"/>
              </w:rPr>
              <w:t>记录存放处：各类</w:t>
            </w:r>
            <w:r w:rsidR="00BE3E2D" w:rsidRPr="00F92DC0">
              <w:rPr>
                <w:rFonts w:ascii="楷体" w:eastAsia="楷体" w:hAnsi="楷体" w:cs="宋体" w:hint="eastAsia"/>
                <w:sz w:val="24"/>
                <w:szCs w:val="24"/>
              </w:rPr>
              <w:t>文件</w:t>
            </w:r>
            <w:r w:rsidRPr="00F92DC0">
              <w:rPr>
                <w:rFonts w:ascii="楷体" w:eastAsia="楷体" w:hAnsi="楷体" w:cs="宋体" w:hint="eastAsia"/>
                <w:sz w:val="24"/>
                <w:szCs w:val="24"/>
              </w:rPr>
              <w:t>记录分类存放，部门用记录由相关部门保管，置于文件夹或档案盒（袋）内，统一放置于文件资料柜中，干燥、通风、容易查询，记录保存方式和地点基本可以满足企业现有的体系运行需求。</w:t>
            </w:r>
          </w:p>
          <w:p w14:paraId="55EED18D" w14:textId="77777777" w:rsidR="002C60B0" w:rsidRDefault="003A62C3" w:rsidP="00083075">
            <w:pPr>
              <w:spacing w:line="360" w:lineRule="auto"/>
              <w:rPr>
                <w:rFonts w:ascii="楷体" w:eastAsia="楷体" w:hAnsi="楷体"/>
                <w:sz w:val="24"/>
                <w:szCs w:val="24"/>
              </w:rPr>
            </w:pPr>
            <w:r w:rsidRPr="00F92DC0">
              <w:rPr>
                <w:rFonts w:ascii="楷体" w:eastAsia="楷体" w:hAnsi="楷体" w:cs="宋体" w:hint="eastAsia"/>
                <w:sz w:val="24"/>
                <w:szCs w:val="24"/>
              </w:rPr>
              <w:t xml:space="preserve">　</w:t>
            </w:r>
            <w:r w:rsidR="00083075" w:rsidRPr="00F92DC0">
              <w:rPr>
                <w:rFonts w:ascii="楷体" w:eastAsia="楷体" w:hAnsi="楷体" w:cs="宋体" w:hint="eastAsia"/>
                <w:sz w:val="24"/>
                <w:szCs w:val="24"/>
              </w:rPr>
              <w:t xml:space="preserve"> </w:t>
            </w:r>
            <w:r w:rsidRPr="00F92DC0">
              <w:rPr>
                <w:rFonts w:ascii="楷体" w:eastAsia="楷体" w:hAnsi="楷体" w:hint="eastAsia"/>
                <w:sz w:val="24"/>
                <w:szCs w:val="24"/>
              </w:rPr>
              <w:t>公司文件化信息控制基本有效。</w:t>
            </w:r>
          </w:p>
          <w:p w14:paraId="451A4052" w14:textId="1D3A8BEA" w:rsidR="00F92DC0" w:rsidRPr="00F92DC0" w:rsidRDefault="00F92DC0" w:rsidP="00083075">
            <w:pPr>
              <w:spacing w:line="360" w:lineRule="auto"/>
              <w:rPr>
                <w:rFonts w:ascii="楷体" w:eastAsia="楷体" w:hAnsi="楷体"/>
                <w:sz w:val="24"/>
                <w:szCs w:val="24"/>
              </w:rPr>
            </w:pPr>
            <w:r>
              <w:rPr>
                <w:rFonts w:ascii="楷体" w:eastAsia="楷体" w:hAnsi="楷体" w:cs="楷体" w:hint="eastAsia"/>
                <w:sz w:val="24"/>
                <w:szCs w:val="24"/>
              </w:rPr>
              <w:t>现场审核查验了上次远程审核时企业提供的资料，真实有效。</w:t>
            </w:r>
          </w:p>
        </w:tc>
        <w:tc>
          <w:tcPr>
            <w:tcW w:w="1585" w:type="dxa"/>
          </w:tcPr>
          <w:p w14:paraId="1B225DA3" w14:textId="77777777" w:rsidR="002C60B0" w:rsidRPr="00F92DC0" w:rsidRDefault="002C60B0">
            <w:pPr>
              <w:spacing w:line="360" w:lineRule="auto"/>
              <w:rPr>
                <w:rFonts w:ascii="楷体" w:eastAsia="楷体" w:hAnsi="楷体"/>
                <w:sz w:val="24"/>
                <w:szCs w:val="24"/>
              </w:rPr>
            </w:pPr>
          </w:p>
        </w:tc>
      </w:tr>
      <w:tr w:rsidR="001F1E90" w:rsidRPr="00F92DC0" w14:paraId="7E0BAC41" w14:textId="77777777">
        <w:trPr>
          <w:trHeight w:val="516"/>
        </w:trPr>
        <w:tc>
          <w:tcPr>
            <w:tcW w:w="1809" w:type="dxa"/>
            <w:vAlign w:val="center"/>
          </w:tcPr>
          <w:p w14:paraId="0B808C09" w14:textId="77777777" w:rsidR="002C60B0" w:rsidRPr="00F92DC0" w:rsidRDefault="003A62C3">
            <w:pPr>
              <w:spacing w:line="360" w:lineRule="auto"/>
              <w:rPr>
                <w:rFonts w:ascii="楷体" w:eastAsia="楷体" w:hAnsi="楷体"/>
                <w:sz w:val="24"/>
                <w:szCs w:val="24"/>
              </w:rPr>
            </w:pPr>
            <w:r w:rsidRPr="00F92DC0">
              <w:rPr>
                <w:rFonts w:ascii="楷体" w:eastAsia="楷体" w:hAnsi="楷体" w:cs="Arial" w:hint="eastAsia"/>
                <w:spacing w:val="-6"/>
                <w:sz w:val="24"/>
                <w:szCs w:val="24"/>
              </w:rPr>
              <w:lastRenderedPageBreak/>
              <w:t>监视、测量、分析和评价</w:t>
            </w:r>
          </w:p>
        </w:tc>
        <w:tc>
          <w:tcPr>
            <w:tcW w:w="1311" w:type="dxa"/>
          </w:tcPr>
          <w:p w14:paraId="5D88E586" w14:textId="77777777" w:rsidR="002C60B0" w:rsidRPr="00F92DC0" w:rsidRDefault="003A62C3">
            <w:pPr>
              <w:spacing w:line="360" w:lineRule="auto"/>
              <w:rPr>
                <w:rFonts w:ascii="楷体" w:eastAsia="楷体" w:hAnsi="楷体" w:cs="Arial"/>
                <w:sz w:val="24"/>
                <w:szCs w:val="24"/>
              </w:rPr>
            </w:pPr>
            <w:r w:rsidRPr="00F92DC0">
              <w:rPr>
                <w:rFonts w:ascii="楷体" w:eastAsia="楷体" w:hAnsi="楷体" w:cs="Arial" w:hint="eastAsia"/>
                <w:spacing w:val="-6"/>
                <w:sz w:val="24"/>
                <w:szCs w:val="24"/>
              </w:rPr>
              <w:t>Q9.1.1</w:t>
            </w:r>
            <w:r w:rsidRPr="00F92DC0">
              <w:rPr>
                <w:rFonts w:ascii="楷体" w:eastAsia="楷体" w:hAnsi="楷体" w:cs="Arial" w:hint="eastAsia"/>
                <w:sz w:val="24"/>
                <w:szCs w:val="24"/>
              </w:rPr>
              <w:t>、Q9.1.3</w:t>
            </w:r>
          </w:p>
        </w:tc>
        <w:tc>
          <w:tcPr>
            <w:tcW w:w="10004" w:type="dxa"/>
          </w:tcPr>
          <w:p w14:paraId="67DA1E9E" w14:textId="68B6FC0B" w:rsidR="002C60B0" w:rsidRPr="00F92DC0" w:rsidRDefault="003A62C3">
            <w:pPr>
              <w:autoSpaceDE w:val="0"/>
              <w:autoSpaceDN w:val="0"/>
              <w:spacing w:line="360" w:lineRule="auto"/>
              <w:ind w:firstLineChars="200" w:firstLine="480"/>
              <w:rPr>
                <w:rFonts w:ascii="楷体" w:eastAsia="楷体" w:hAnsi="楷体" w:cs="宋体"/>
                <w:sz w:val="24"/>
                <w:szCs w:val="24"/>
              </w:rPr>
            </w:pPr>
            <w:r w:rsidRPr="00F92DC0">
              <w:rPr>
                <w:rFonts w:ascii="楷体" w:eastAsia="楷体" w:hAnsi="楷体" w:cs="宋体" w:hint="eastAsia"/>
                <w:sz w:val="24"/>
                <w:szCs w:val="24"/>
              </w:rPr>
              <w:t>公司编制了《</w:t>
            </w:r>
            <w:r w:rsidR="00755AA0" w:rsidRPr="00F92DC0">
              <w:rPr>
                <w:rFonts w:ascii="楷体" w:eastAsia="楷体" w:hAnsi="楷体" w:cs="宋体" w:hint="eastAsia"/>
                <w:sz w:val="24"/>
                <w:szCs w:val="24"/>
              </w:rPr>
              <w:t>SDYR</w:t>
            </w:r>
            <w:r w:rsidR="008A67E6" w:rsidRPr="00F92DC0">
              <w:rPr>
                <w:rFonts w:ascii="楷体" w:eastAsia="楷体" w:hAnsi="楷体" w:cs="宋体" w:hint="eastAsia"/>
                <w:sz w:val="24"/>
                <w:szCs w:val="24"/>
              </w:rPr>
              <w:t>QES/QP-2019-17环境安全监测与测量控制程序</w:t>
            </w:r>
            <w:r w:rsidRPr="00F92DC0">
              <w:rPr>
                <w:rFonts w:ascii="楷体" w:eastAsia="楷体" w:hAnsi="楷体" w:cs="宋体" w:hint="eastAsia"/>
                <w:sz w:val="24"/>
                <w:szCs w:val="24"/>
              </w:rPr>
              <w:t>》，规定了管理体系相关信息的收集、汇总、分析、处理、传递的要求。</w:t>
            </w:r>
          </w:p>
          <w:p w14:paraId="35D5848B" w14:textId="77777777" w:rsidR="002C60B0" w:rsidRPr="00F92DC0" w:rsidRDefault="003A62C3">
            <w:pPr>
              <w:snapToGrid w:val="0"/>
              <w:spacing w:line="360" w:lineRule="auto"/>
              <w:ind w:firstLineChars="200" w:firstLine="480"/>
              <w:rPr>
                <w:rFonts w:ascii="楷体" w:eastAsia="楷体" w:hAnsi="楷体" w:cs="宋体"/>
                <w:sz w:val="24"/>
                <w:szCs w:val="24"/>
              </w:rPr>
            </w:pPr>
            <w:r w:rsidRPr="00F92DC0">
              <w:rPr>
                <w:rFonts w:ascii="楷体" w:eastAsia="楷体" w:hAnsi="楷体" w:cs="宋体" w:hint="eastAsia"/>
                <w:sz w:val="24"/>
                <w:szCs w:val="24"/>
              </w:rPr>
              <w:t>公司组织各部门策划和实施必要的监视和测量活动，确保产品、体系和过程的符合性，以持续改进质量管理体系的有效性。</w:t>
            </w:r>
          </w:p>
          <w:p w14:paraId="5B4A869C" w14:textId="77777777" w:rsidR="002C60B0" w:rsidRPr="00F92DC0" w:rsidRDefault="003A62C3">
            <w:pPr>
              <w:spacing w:line="360" w:lineRule="auto"/>
              <w:ind w:firstLineChars="200" w:firstLine="480"/>
              <w:rPr>
                <w:rFonts w:ascii="楷体" w:eastAsia="楷体" w:hAnsi="楷体" w:cs="宋体"/>
                <w:sz w:val="24"/>
                <w:szCs w:val="24"/>
              </w:rPr>
            </w:pPr>
            <w:r w:rsidRPr="00F92DC0">
              <w:rPr>
                <w:rFonts w:ascii="楷体" w:eastAsia="楷体" w:hAnsi="楷体" w:cs="宋体" w:hint="eastAsia"/>
                <w:sz w:val="24"/>
                <w:szCs w:val="24"/>
              </w:rPr>
              <w:t>公司的过程和体系的监视和测量主要是通过内审、管理评审、目标考核以及日常工作监督、产品检验、顾客满意度测量等的方式完成。</w:t>
            </w:r>
          </w:p>
          <w:p w14:paraId="7357F42D" w14:textId="2F9FFFAD" w:rsidR="007E56EC" w:rsidRPr="00F92DC0" w:rsidRDefault="007E56EC" w:rsidP="007E56EC">
            <w:pPr>
              <w:adjustRightInd w:val="0"/>
              <w:spacing w:line="360" w:lineRule="auto"/>
              <w:ind w:firstLineChars="200" w:firstLine="480"/>
              <w:rPr>
                <w:rFonts w:ascii="楷体" w:eastAsia="楷体" w:hAnsi="楷体"/>
                <w:sz w:val="24"/>
                <w:szCs w:val="24"/>
              </w:rPr>
            </w:pPr>
            <w:r w:rsidRPr="00F92DC0">
              <w:rPr>
                <w:rFonts w:ascii="楷体" w:eastAsia="楷体" w:hAnsi="楷体" w:hint="eastAsia"/>
                <w:sz w:val="24"/>
                <w:szCs w:val="24"/>
              </w:rPr>
              <w:t>查见2020.</w:t>
            </w:r>
            <w:r w:rsidR="00624F8F" w:rsidRPr="00F92DC0">
              <w:rPr>
                <w:rFonts w:ascii="楷体" w:eastAsia="楷体" w:hAnsi="楷体" w:hint="eastAsia"/>
                <w:sz w:val="24"/>
                <w:szCs w:val="24"/>
              </w:rPr>
              <w:t>5</w:t>
            </w:r>
            <w:r w:rsidRPr="00F92DC0">
              <w:rPr>
                <w:rFonts w:ascii="楷体" w:eastAsia="楷体" w:hAnsi="楷体" w:hint="eastAsia"/>
                <w:sz w:val="24"/>
                <w:szCs w:val="24"/>
              </w:rPr>
              <w:t>.1</w:t>
            </w:r>
            <w:r w:rsidR="00624F8F" w:rsidRPr="00F92DC0">
              <w:rPr>
                <w:rFonts w:ascii="楷体" w:eastAsia="楷体" w:hAnsi="楷体" w:hint="eastAsia"/>
                <w:sz w:val="24"/>
                <w:szCs w:val="24"/>
              </w:rPr>
              <w:t>6</w:t>
            </w:r>
            <w:r w:rsidRPr="00F92DC0">
              <w:rPr>
                <w:rFonts w:ascii="楷体" w:eastAsia="楷体" w:hAnsi="楷体" w:hint="eastAsia"/>
                <w:sz w:val="24"/>
                <w:szCs w:val="24"/>
              </w:rPr>
              <w:t>日《部门检查记录》，对行政</w:t>
            </w:r>
            <w:proofErr w:type="gramStart"/>
            <w:r w:rsidRPr="00F92DC0">
              <w:rPr>
                <w:rFonts w:ascii="楷体" w:eastAsia="楷体" w:hAnsi="楷体" w:hint="eastAsia"/>
                <w:sz w:val="24"/>
                <w:szCs w:val="24"/>
              </w:rPr>
              <w:t>部文件</w:t>
            </w:r>
            <w:proofErr w:type="gramEnd"/>
            <w:r w:rsidRPr="00F92DC0">
              <w:rPr>
                <w:rFonts w:ascii="楷体" w:eastAsia="楷体" w:hAnsi="楷体" w:hint="eastAsia"/>
                <w:sz w:val="24"/>
                <w:szCs w:val="24"/>
              </w:rPr>
              <w:t>发放情况进行检验；对行政部设备是否损坏进行检验；行政部员工培训执行情况进行检验；固</w:t>
            </w:r>
            <w:proofErr w:type="gramStart"/>
            <w:r w:rsidRPr="00F92DC0">
              <w:rPr>
                <w:rFonts w:ascii="楷体" w:eastAsia="楷体" w:hAnsi="楷体" w:hint="eastAsia"/>
                <w:sz w:val="24"/>
                <w:szCs w:val="24"/>
              </w:rPr>
              <w:t>废处理</w:t>
            </w:r>
            <w:proofErr w:type="gramEnd"/>
            <w:r w:rsidRPr="00F92DC0">
              <w:rPr>
                <w:rFonts w:ascii="楷体" w:eastAsia="楷体" w:hAnsi="楷体" w:hint="eastAsia"/>
                <w:sz w:val="24"/>
                <w:szCs w:val="24"/>
              </w:rPr>
              <w:t>情况；节约能源资源情况；消防器材管理等方面进行了检查，检查人</w:t>
            </w:r>
            <w:r w:rsidR="00624F8F" w:rsidRPr="00F92DC0">
              <w:rPr>
                <w:rFonts w:ascii="楷体" w:eastAsia="楷体" w:hAnsi="楷体" w:hint="eastAsia"/>
                <w:sz w:val="24"/>
                <w:szCs w:val="24"/>
              </w:rPr>
              <w:t>岳慧增</w:t>
            </w:r>
            <w:r w:rsidRPr="00F92DC0">
              <w:rPr>
                <w:rFonts w:ascii="楷体" w:eastAsia="楷体" w:hAnsi="楷体" w:hint="eastAsia"/>
                <w:sz w:val="24"/>
                <w:szCs w:val="24"/>
              </w:rPr>
              <w:t>。</w:t>
            </w:r>
          </w:p>
          <w:p w14:paraId="2B799BBA" w14:textId="7080208A" w:rsidR="007E56EC" w:rsidRPr="00F92DC0" w:rsidRDefault="007E56EC" w:rsidP="007E56EC">
            <w:pPr>
              <w:spacing w:line="360" w:lineRule="auto"/>
              <w:ind w:firstLineChars="200" w:firstLine="480"/>
              <w:rPr>
                <w:rFonts w:ascii="楷体" w:eastAsia="楷体" w:hAnsi="楷体"/>
                <w:sz w:val="24"/>
                <w:szCs w:val="24"/>
              </w:rPr>
            </w:pPr>
            <w:r w:rsidRPr="00F92DC0">
              <w:rPr>
                <w:rFonts w:ascii="楷体" w:eastAsia="楷体" w:hAnsi="楷体"/>
                <w:sz w:val="24"/>
                <w:szCs w:val="24"/>
              </w:rPr>
              <w:t>再查</w:t>
            </w:r>
            <w:r w:rsidRPr="00F92DC0">
              <w:rPr>
                <w:rFonts w:ascii="楷体" w:eastAsia="楷体" w:hAnsi="楷体" w:hint="eastAsia"/>
                <w:sz w:val="24"/>
                <w:szCs w:val="24"/>
              </w:rPr>
              <w:t>20</w:t>
            </w:r>
            <w:r w:rsidR="00A613E2" w:rsidRPr="00F92DC0">
              <w:rPr>
                <w:rFonts w:ascii="楷体" w:eastAsia="楷体" w:hAnsi="楷体" w:hint="eastAsia"/>
                <w:sz w:val="24"/>
                <w:szCs w:val="24"/>
              </w:rPr>
              <w:t>20</w:t>
            </w:r>
            <w:r w:rsidRPr="00F92DC0">
              <w:rPr>
                <w:rFonts w:ascii="楷体" w:eastAsia="楷体" w:hAnsi="楷体" w:hint="eastAsia"/>
                <w:sz w:val="24"/>
                <w:szCs w:val="24"/>
              </w:rPr>
              <w:t>.</w:t>
            </w:r>
            <w:r w:rsidR="00624F8F" w:rsidRPr="00F92DC0">
              <w:rPr>
                <w:rFonts w:ascii="楷体" w:eastAsia="楷体" w:hAnsi="楷体" w:hint="eastAsia"/>
                <w:sz w:val="24"/>
                <w:szCs w:val="24"/>
              </w:rPr>
              <w:t>3</w:t>
            </w:r>
            <w:r w:rsidRPr="00F92DC0">
              <w:rPr>
                <w:rFonts w:ascii="楷体" w:eastAsia="楷体" w:hAnsi="楷体" w:hint="eastAsia"/>
                <w:sz w:val="24"/>
                <w:szCs w:val="24"/>
              </w:rPr>
              <w:t>.</w:t>
            </w:r>
            <w:r w:rsidR="00624F8F" w:rsidRPr="00F92DC0">
              <w:rPr>
                <w:rFonts w:ascii="楷体" w:eastAsia="楷体" w:hAnsi="楷体" w:hint="eastAsia"/>
                <w:sz w:val="24"/>
                <w:szCs w:val="24"/>
              </w:rPr>
              <w:t>2</w:t>
            </w:r>
            <w:r w:rsidRPr="00F92DC0">
              <w:rPr>
                <w:rFonts w:ascii="楷体" w:eastAsia="楷体" w:hAnsi="楷体" w:hint="eastAsia"/>
                <w:sz w:val="24"/>
                <w:szCs w:val="24"/>
              </w:rPr>
              <w:t>日《部门检查记录》，对销售部人员迟到、早退进行检验；对销售部设备是否损坏进行检验；对销售部发货情况进行检查；固</w:t>
            </w:r>
            <w:proofErr w:type="gramStart"/>
            <w:r w:rsidRPr="00F92DC0">
              <w:rPr>
                <w:rFonts w:ascii="楷体" w:eastAsia="楷体" w:hAnsi="楷体" w:hint="eastAsia"/>
                <w:sz w:val="24"/>
                <w:szCs w:val="24"/>
              </w:rPr>
              <w:t>废处理</w:t>
            </w:r>
            <w:proofErr w:type="gramEnd"/>
            <w:r w:rsidRPr="00F92DC0">
              <w:rPr>
                <w:rFonts w:ascii="楷体" w:eastAsia="楷体" w:hAnsi="楷体" w:hint="eastAsia"/>
                <w:sz w:val="24"/>
                <w:szCs w:val="24"/>
              </w:rPr>
              <w:t>情况；节约能源资源情况；消防器材管理；按照操作规程作业情况等方面进行了检查，检查要求加强对员工培训强度。使员工能够更深刻了解公司产品和服务性质，检查人</w:t>
            </w:r>
            <w:r w:rsidR="00624F8F" w:rsidRPr="00F92DC0">
              <w:rPr>
                <w:rFonts w:ascii="楷体" w:eastAsia="楷体" w:hAnsi="楷体" w:hint="eastAsia"/>
                <w:sz w:val="24"/>
                <w:szCs w:val="24"/>
              </w:rPr>
              <w:t>岳慧增</w:t>
            </w:r>
            <w:r w:rsidRPr="00F92DC0">
              <w:rPr>
                <w:rFonts w:ascii="楷体" w:eastAsia="楷体" w:hAnsi="楷体" w:hint="eastAsia"/>
                <w:sz w:val="24"/>
                <w:szCs w:val="24"/>
              </w:rPr>
              <w:t>。</w:t>
            </w:r>
          </w:p>
          <w:p w14:paraId="6A164EB8" w14:textId="77777777" w:rsidR="002C60B0" w:rsidRDefault="003A62C3">
            <w:pPr>
              <w:spacing w:line="360" w:lineRule="auto"/>
              <w:ind w:firstLineChars="200" w:firstLine="480"/>
              <w:rPr>
                <w:rFonts w:ascii="楷体" w:eastAsia="楷体" w:hAnsi="楷体" w:cs="宋体"/>
                <w:sz w:val="24"/>
                <w:szCs w:val="24"/>
              </w:rPr>
            </w:pPr>
            <w:r w:rsidRPr="00F92DC0">
              <w:rPr>
                <w:rFonts w:ascii="楷体" w:eastAsia="楷体" w:hAnsi="楷体" w:cs="宋体" w:hint="eastAsia"/>
                <w:sz w:val="24"/>
                <w:szCs w:val="24"/>
              </w:rPr>
              <w:t>公司日常对市场信息、目标完成情况、营销人员过程工作监督、采购产品质量检验、顾客满意对测量及反馈等进行简单分析评价，公司已建立了信息收集的渠道，并实施，但利用深度须加强。</w:t>
            </w:r>
          </w:p>
          <w:p w14:paraId="551AFEC3" w14:textId="0BB3749E" w:rsidR="00F92DC0" w:rsidRPr="00F92DC0" w:rsidRDefault="00F92DC0">
            <w:pPr>
              <w:spacing w:line="360" w:lineRule="auto"/>
              <w:ind w:firstLineChars="200" w:firstLine="480"/>
              <w:rPr>
                <w:rFonts w:ascii="楷体" w:eastAsia="楷体" w:hAnsi="楷体"/>
                <w:sz w:val="24"/>
                <w:szCs w:val="24"/>
              </w:rPr>
            </w:pPr>
            <w:r>
              <w:rPr>
                <w:rFonts w:ascii="楷体" w:eastAsia="楷体" w:hAnsi="楷体" w:cs="楷体" w:hint="eastAsia"/>
                <w:sz w:val="24"/>
                <w:szCs w:val="24"/>
              </w:rPr>
              <w:t>现场审核查验了上次远程审核时企业提供的资料，真实有效。</w:t>
            </w:r>
          </w:p>
        </w:tc>
        <w:tc>
          <w:tcPr>
            <w:tcW w:w="1585" w:type="dxa"/>
          </w:tcPr>
          <w:p w14:paraId="07AC74DB" w14:textId="77777777" w:rsidR="002C60B0" w:rsidRPr="00F92DC0" w:rsidRDefault="002C60B0">
            <w:pPr>
              <w:spacing w:line="360" w:lineRule="auto"/>
              <w:rPr>
                <w:rFonts w:ascii="楷体" w:eastAsia="楷体" w:hAnsi="楷体"/>
                <w:sz w:val="24"/>
                <w:szCs w:val="24"/>
              </w:rPr>
            </w:pPr>
          </w:p>
        </w:tc>
      </w:tr>
      <w:tr w:rsidR="001F1E90" w:rsidRPr="00F92DC0" w14:paraId="705EB911" w14:textId="77777777" w:rsidTr="00EA5870">
        <w:trPr>
          <w:trHeight w:val="2235"/>
        </w:trPr>
        <w:tc>
          <w:tcPr>
            <w:tcW w:w="1809" w:type="dxa"/>
            <w:vAlign w:val="center"/>
          </w:tcPr>
          <w:p w14:paraId="20DC2A62" w14:textId="77777777" w:rsidR="002C60B0" w:rsidRPr="00F92DC0" w:rsidRDefault="003A62C3">
            <w:pPr>
              <w:spacing w:line="360" w:lineRule="auto"/>
              <w:rPr>
                <w:rFonts w:ascii="楷体" w:eastAsia="楷体" w:hAnsi="楷体"/>
                <w:b/>
                <w:sz w:val="24"/>
                <w:szCs w:val="24"/>
              </w:rPr>
            </w:pPr>
            <w:r w:rsidRPr="00F92DC0">
              <w:rPr>
                <w:rFonts w:ascii="楷体" w:eastAsia="楷体" w:hAnsi="楷体" w:cs="Arial" w:hint="eastAsia"/>
                <w:sz w:val="24"/>
                <w:szCs w:val="24"/>
              </w:rPr>
              <w:lastRenderedPageBreak/>
              <w:t>环境因素/</w:t>
            </w:r>
            <w:r w:rsidRPr="00F92DC0">
              <w:rPr>
                <w:rFonts w:ascii="楷体" w:eastAsia="楷体" w:hAnsi="楷体" w:cs="楷体" w:hint="eastAsia"/>
                <w:sz w:val="24"/>
                <w:szCs w:val="24"/>
              </w:rPr>
              <w:t>危险源</w:t>
            </w:r>
          </w:p>
        </w:tc>
        <w:tc>
          <w:tcPr>
            <w:tcW w:w="1311" w:type="dxa"/>
          </w:tcPr>
          <w:p w14:paraId="3952B350" w14:textId="77777777" w:rsidR="002C60B0" w:rsidRPr="00F92DC0" w:rsidRDefault="003A62C3">
            <w:pPr>
              <w:spacing w:line="360" w:lineRule="auto"/>
              <w:rPr>
                <w:rFonts w:ascii="楷体" w:eastAsia="楷体" w:hAnsi="楷体" w:cs="楷体"/>
                <w:sz w:val="24"/>
                <w:szCs w:val="24"/>
              </w:rPr>
            </w:pPr>
            <w:r w:rsidRPr="00F92DC0">
              <w:rPr>
                <w:rFonts w:ascii="楷体" w:eastAsia="楷体" w:hAnsi="楷体" w:cs="楷体" w:hint="eastAsia"/>
                <w:bCs/>
                <w:sz w:val="24"/>
                <w:szCs w:val="24"/>
              </w:rPr>
              <w:t>EO：</w:t>
            </w:r>
            <w:r w:rsidRPr="00F92DC0">
              <w:rPr>
                <w:rFonts w:ascii="楷体" w:eastAsia="楷体" w:hAnsi="楷体" w:cs="Arial" w:hint="eastAsia"/>
                <w:sz w:val="24"/>
                <w:szCs w:val="24"/>
              </w:rPr>
              <w:t>6.1.2</w:t>
            </w:r>
            <w:r w:rsidRPr="00F92DC0">
              <w:rPr>
                <w:rFonts w:ascii="楷体" w:eastAsia="楷体" w:hAnsi="楷体" w:cs="楷体" w:hint="eastAsia"/>
                <w:sz w:val="24"/>
                <w:szCs w:val="24"/>
              </w:rPr>
              <w:t xml:space="preserve"> </w:t>
            </w:r>
          </w:p>
          <w:p w14:paraId="34B5E95E" w14:textId="77777777" w:rsidR="002C60B0" w:rsidRPr="00F92DC0" w:rsidRDefault="002C60B0">
            <w:pPr>
              <w:spacing w:line="360" w:lineRule="auto"/>
              <w:rPr>
                <w:rFonts w:ascii="楷体" w:eastAsia="楷体" w:hAnsi="楷体" w:cs="楷体"/>
                <w:sz w:val="24"/>
                <w:szCs w:val="24"/>
              </w:rPr>
            </w:pPr>
          </w:p>
        </w:tc>
        <w:tc>
          <w:tcPr>
            <w:tcW w:w="10004" w:type="dxa"/>
          </w:tcPr>
          <w:p w14:paraId="41C684CE" w14:textId="0046712D" w:rsidR="002C60B0" w:rsidRPr="00F92DC0" w:rsidRDefault="003A62C3" w:rsidP="00A613E2">
            <w:pPr>
              <w:spacing w:line="360" w:lineRule="auto"/>
              <w:ind w:firstLineChars="200" w:firstLine="480"/>
              <w:rPr>
                <w:rFonts w:ascii="楷体" w:eastAsia="楷体" w:hAnsi="楷体" w:cs="楷体"/>
                <w:sz w:val="24"/>
                <w:szCs w:val="24"/>
              </w:rPr>
            </w:pPr>
            <w:r w:rsidRPr="00F92DC0">
              <w:rPr>
                <w:rFonts w:ascii="楷体" w:eastAsia="楷体" w:hAnsi="楷体" w:cs="楷体" w:hint="eastAsia"/>
                <w:sz w:val="24"/>
                <w:szCs w:val="24"/>
              </w:rPr>
              <w:t>查有：《</w:t>
            </w:r>
            <w:r w:rsidR="00755AA0" w:rsidRPr="00F92DC0">
              <w:rPr>
                <w:rFonts w:ascii="楷体" w:eastAsia="楷体" w:hAnsi="楷体" w:cs="楷体" w:hint="eastAsia"/>
                <w:sz w:val="24"/>
                <w:szCs w:val="24"/>
              </w:rPr>
              <w:t>SDYR</w:t>
            </w:r>
            <w:r w:rsidR="00E571C6" w:rsidRPr="00F92DC0">
              <w:rPr>
                <w:rFonts w:ascii="楷体" w:eastAsia="楷体" w:hAnsi="楷体" w:cs="楷体" w:hint="eastAsia"/>
                <w:sz w:val="24"/>
                <w:szCs w:val="24"/>
              </w:rPr>
              <w:t>QES/QP-2019-03</w:t>
            </w:r>
            <w:r w:rsidR="00A04003" w:rsidRPr="00F92DC0">
              <w:rPr>
                <w:rFonts w:ascii="楷体" w:eastAsia="楷体" w:hAnsi="楷体" w:cs="楷体" w:hint="eastAsia"/>
                <w:sz w:val="24"/>
                <w:szCs w:val="24"/>
              </w:rPr>
              <w:t>环境因素的识别与评价管理程序</w:t>
            </w:r>
            <w:r w:rsidRPr="00F92DC0">
              <w:rPr>
                <w:rFonts w:ascii="楷体" w:eastAsia="楷体" w:hAnsi="楷体" w:cs="楷体" w:hint="eastAsia"/>
                <w:sz w:val="24"/>
                <w:szCs w:val="24"/>
              </w:rPr>
              <w:t>》、《</w:t>
            </w:r>
            <w:r w:rsidR="00A613E2" w:rsidRPr="00F92DC0">
              <w:rPr>
                <w:rFonts w:ascii="楷体" w:eastAsia="楷体" w:hAnsi="楷体" w:cs="楷体" w:hint="eastAsia"/>
                <w:sz w:val="24"/>
                <w:szCs w:val="24"/>
              </w:rPr>
              <w:t xml:space="preserve"> </w:t>
            </w:r>
            <w:r w:rsidR="00755AA0" w:rsidRPr="00F92DC0">
              <w:rPr>
                <w:rFonts w:ascii="楷体" w:eastAsia="楷体" w:hAnsi="楷体" w:cs="楷体" w:hint="eastAsia"/>
                <w:sz w:val="24"/>
                <w:szCs w:val="24"/>
              </w:rPr>
              <w:t>SDYR</w:t>
            </w:r>
            <w:r w:rsidR="00A613E2" w:rsidRPr="00F92DC0">
              <w:rPr>
                <w:rFonts w:ascii="楷体" w:eastAsia="楷体" w:hAnsi="楷体" w:cs="楷体" w:hint="eastAsia"/>
                <w:sz w:val="24"/>
                <w:szCs w:val="24"/>
              </w:rPr>
              <w:t>QES/QP-2019-04</w:t>
            </w:r>
            <w:r w:rsidR="00AA2514" w:rsidRPr="00F92DC0">
              <w:rPr>
                <w:rFonts w:ascii="楷体" w:eastAsia="楷体" w:hAnsi="楷体" w:cs="楷体" w:hint="eastAsia"/>
                <w:sz w:val="24"/>
                <w:szCs w:val="24"/>
              </w:rPr>
              <w:t>危险源辨识、风险评价和控制措施的控制程序</w:t>
            </w:r>
            <w:r w:rsidRPr="00F92DC0">
              <w:rPr>
                <w:rFonts w:ascii="楷体" w:eastAsia="楷体" w:hAnsi="楷体" w:cs="楷体" w:hint="eastAsia"/>
                <w:sz w:val="24"/>
                <w:szCs w:val="24"/>
              </w:rPr>
              <w:t>》。</w:t>
            </w:r>
          </w:p>
          <w:p w14:paraId="77E19B83" w14:textId="2BEA4321" w:rsidR="002C60B0" w:rsidRPr="00F92DC0" w:rsidRDefault="001C473C">
            <w:pPr>
              <w:spacing w:line="360" w:lineRule="auto"/>
              <w:ind w:firstLineChars="200" w:firstLine="480"/>
              <w:rPr>
                <w:rFonts w:ascii="楷体" w:eastAsia="楷体" w:hAnsi="楷体" w:cs="楷体"/>
                <w:sz w:val="24"/>
                <w:szCs w:val="24"/>
              </w:rPr>
            </w:pPr>
            <w:r w:rsidRPr="00F92DC0">
              <w:rPr>
                <w:rFonts w:ascii="楷体" w:eastAsia="楷体" w:hAnsi="楷体" w:cs="楷体" w:hint="eastAsia"/>
                <w:bCs/>
                <w:sz w:val="24"/>
                <w:szCs w:val="24"/>
              </w:rPr>
              <w:t>行政部</w:t>
            </w:r>
            <w:r w:rsidR="003A62C3" w:rsidRPr="00F92DC0">
              <w:rPr>
                <w:rFonts w:ascii="楷体" w:eastAsia="楷体" w:hAnsi="楷体" w:cs="楷体" w:hint="eastAsia"/>
                <w:bCs/>
                <w:sz w:val="24"/>
                <w:szCs w:val="24"/>
              </w:rPr>
              <w:t>作为环境和职业健康安全管理体系的推进</w:t>
            </w:r>
            <w:r w:rsidR="003A62C3" w:rsidRPr="00F92DC0">
              <w:rPr>
                <w:rFonts w:ascii="楷体" w:eastAsia="楷体" w:hAnsi="楷体" w:cs="楷体" w:hint="eastAsia"/>
                <w:sz w:val="24"/>
                <w:szCs w:val="24"/>
              </w:rPr>
              <w:t>部门，主要统筹负责识别评价相关的环境因素及危险源。</w:t>
            </w:r>
            <w:r w:rsidR="00223451" w:rsidRPr="00F92DC0">
              <w:rPr>
                <w:rFonts w:ascii="楷体" w:eastAsia="楷体" w:hAnsi="楷体" w:cs="楷体" w:hint="eastAsia"/>
                <w:sz w:val="24"/>
                <w:szCs w:val="24"/>
              </w:rPr>
              <w:t>公司</w:t>
            </w:r>
            <w:r w:rsidR="00E15E32" w:rsidRPr="00F92DC0">
              <w:rPr>
                <w:rFonts w:ascii="楷体" w:eastAsia="楷体" w:hAnsi="楷体" w:cs="楷体" w:hint="eastAsia"/>
                <w:sz w:val="24"/>
                <w:szCs w:val="24"/>
              </w:rPr>
              <w:t>主要从事</w:t>
            </w:r>
            <w:r w:rsidR="00223451" w:rsidRPr="00F92DC0">
              <w:rPr>
                <w:rFonts w:ascii="楷体" w:eastAsia="楷体" w:hAnsi="楷体" w:cs="楷体" w:hint="eastAsia"/>
                <w:bCs/>
                <w:sz w:val="24"/>
                <w:szCs w:val="24"/>
              </w:rPr>
              <w:t>多媒体教学设备、职教仪器设备、非专控监控设备、音响设备、教学专用仪器、实验室设备、健身器材、课桌椅、音体美器材、玩具、办公用品、玻璃制品、计算机软硬件及辅助设备、心理咨询室设备、畜牧业仪器设备、塑胶跑道</w:t>
            </w:r>
            <w:r w:rsidR="00E15E32" w:rsidRPr="00F92DC0">
              <w:rPr>
                <w:rFonts w:ascii="楷体" w:eastAsia="楷体" w:hAnsi="楷体" w:cs="楷体" w:hint="eastAsia"/>
                <w:bCs/>
                <w:sz w:val="24"/>
                <w:szCs w:val="24"/>
              </w:rPr>
              <w:t>的销售</w:t>
            </w:r>
            <w:r w:rsidR="00223451" w:rsidRPr="00F92DC0">
              <w:rPr>
                <w:rFonts w:ascii="楷体" w:eastAsia="楷体" w:hAnsi="楷体" w:cs="楷体" w:hint="eastAsia"/>
                <w:bCs/>
                <w:sz w:val="24"/>
                <w:szCs w:val="24"/>
              </w:rPr>
              <w:t>。</w:t>
            </w:r>
            <w:r w:rsidR="003A62C3" w:rsidRPr="00F92DC0">
              <w:rPr>
                <w:rFonts w:ascii="楷体" w:eastAsia="楷体" w:hAnsi="楷体" w:cs="楷体" w:hint="eastAsia"/>
                <w:bCs/>
                <w:sz w:val="24"/>
                <w:szCs w:val="24"/>
              </w:rPr>
              <w:t>根</w:t>
            </w:r>
            <w:r w:rsidR="003A62C3" w:rsidRPr="00F92DC0">
              <w:rPr>
                <w:rFonts w:ascii="楷体" w:eastAsia="楷体" w:hAnsi="楷体" w:cs="楷体" w:hint="eastAsia"/>
                <w:sz w:val="24"/>
                <w:szCs w:val="24"/>
              </w:rPr>
              <w:t>据各部门业务识别及各办公、采购、质检、销售过程环节识别，最后由</w:t>
            </w:r>
            <w:r w:rsidRPr="00F92DC0">
              <w:rPr>
                <w:rFonts w:ascii="楷体" w:eastAsia="楷体" w:hAnsi="楷体" w:cs="楷体" w:hint="eastAsia"/>
                <w:sz w:val="24"/>
                <w:szCs w:val="24"/>
              </w:rPr>
              <w:t>行政部</w:t>
            </w:r>
            <w:r w:rsidR="003A62C3" w:rsidRPr="00F92DC0">
              <w:rPr>
                <w:rFonts w:ascii="楷体" w:eastAsia="楷体" w:hAnsi="楷体" w:cs="楷体" w:hint="eastAsia"/>
                <w:sz w:val="24"/>
                <w:szCs w:val="24"/>
              </w:rPr>
              <w:t>统一汇总。</w:t>
            </w:r>
          </w:p>
          <w:p w14:paraId="53547EAF" w14:textId="60E802C3" w:rsidR="007E56EC" w:rsidRPr="00F92DC0" w:rsidRDefault="000D1EE1" w:rsidP="007E56EC">
            <w:pPr>
              <w:spacing w:line="360" w:lineRule="auto"/>
              <w:ind w:firstLineChars="200" w:firstLine="480"/>
              <w:rPr>
                <w:rFonts w:ascii="楷体" w:eastAsia="楷体" w:hAnsi="楷体" w:cs="楷体"/>
                <w:sz w:val="24"/>
                <w:szCs w:val="24"/>
              </w:rPr>
            </w:pPr>
            <w:r w:rsidRPr="00F92DC0">
              <w:rPr>
                <w:rFonts w:ascii="楷体" w:eastAsia="楷体" w:hAnsi="楷体" w:cs="楷体" w:hint="eastAsia"/>
                <w:sz w:val="24"/>
                <w:szCs w:val="24"/>
              </w:rPr>
              <w:t>提供了</w:t>
            </w:r>
            <w:r w:rsidR="007E56EC" w:rsidRPr="00F92DC0">
              <w:rPr>
                <w:rFonts w:ascii="楷体" w:eastAsia="楷体" w:hAnsi="楷体" w:cs="楷体" w:hint="eastAsia"/>
                <w:sz w:val="24"/>
                <w:szCs w:val="24"/>
              </w:rPr>
              <w:t>“环境因素辨识与评价表”，识别考虑了正常、异常、紧急，过去、现在、未来三种时态，如：电脑</w:t>
            </w:r>
            <w:r w:rsidR="0035417D" w:rsidRPr="00F92DC0">
              <w:rPr>
                <w:rFonts w:ascii="楷体" w:eastAsia="楷体" w:hAnsi="楷体" w:cs="楷体" w:hint="eastAsia"/>
                <w:sz w:val="24"/>
                <w:szCs w:val="24"/>
              </w:rPr>
              <w:t>电磁辐射</w:t>
            </w:r>
            <w:r w:rsidR="007E56EC" w:rsidRPr="00F92DC0">
              <w:rPr>
                <w:rFonts w:ascii="楷体" w:eastAsia="楷体" w:hAnsi="楷体" w:cs="楷体" w:hint="eastAsia"/>
                <w:sz w:val="24"/>
                <w:szCs w:val="24"/>
              </w:rPr>
              <w:t>，</w:t>
            </w:r>
            <w:r w:rsidR="0081466C" w:rsidRPr="00F92DC0">
              <w:rPr>
                <w:rFonts w:ascii="楷体" w:eastAsia="楷体" w:hAnsi="楷体" w:cs="楷体" w:hint="eastAsia"/>
                <w:sz w:val="24"/>
                <w:szCs w:val="24"/>
              </w:rPr>
              <w:t>打印机噪声污染、</w:t>
            </w:r>
            <w:r w:rsidR="007E56EC" w:rsidRPr="00F92DC0">
              <w:rPr>
                <w:rFonts w:ascii="楷体" w:eastAsia="楷体" w:hAnsi="楷体" w:cs="楷体" w:hint="eastAsia"/>
                <w:sz w:val="24"/>
                <w:szCs w:val="24"/>
              </w:rPr>
              <w:t>打印机</w:t>
            </w:r>
            <w:r w:rsidR="0035417D" w:rsidRPr="00F92DC0">
              <w:rPr>
                <w:rFonts w:ascii="楷体" w:eastAsia="楷体" w:hAnsi="楷体" w:cs="楷体" w:hint="eastAsia"/>
                <w:sz w:val="24"/>
                <w:szCs w:val="24"/>
              </w:rPr>
              <w:t>油墨遗洒</w:t>
            </w:r>
            <w:r w:rsidR="007E56EC" w:rsidRPr="00F92DC0">
              <w:rPr>
                <w:rFonts w:ascii="楷体" w:eastAsia="楷体" w:hAnsi="楷体" w:cs="楷体" w:hint="eastAsia"/>
                <w:sz w:val="24"/>
                <w:szCs w:val="24"/>
              </w:rPr>
              <w:t>，卫生间废水排放，</w:t>
            </w:r>
            <w:proofErr w:type="gramStart"/>
            <w:r w:rsidR="0035417D" w:rsidRPr="00F92DC0">
              <w:rPr>
                <w:rFonts w:ascii="楷体" w:eastAsia="楷体" w:hAnsi="楷体" w:cs="楷体" w:hint="eastAsia"/>
                <w:sz w:val="24"/>
                <w:szCs w:val="24"/>
              </w:rPr>
              <w:t>空调电</w:t>
            </w:r>
            <w:proofErr w:type="gramEnd"/>
            <w:r w:rsidR="0035417D" w:rsidRPr="00F92DC0">
              <w:rPr>
                <w:rFonts w:ascii="楷体" w:eastAsia="楷体" w:hAnsi="楷体" w:cs="楷体" w:hint="eastAsia"/>
                <w:sz w:val="24"/>
                <w:szCs w:val="24"/>
              </w:rPr>
              <w:t>消耗，</w:t>
            </w:r>
            <w:r w:rsidR="0081466C" w:rsidRPr="00F92DC0">
              <w:rPr>
                <w:rFonts w:ascii="楷体" w:eastAsia="楷体" w:hAnsi="楷体" w:cs="楷体" w:hint="eastAsia"/>
                <w:sz w:val="24"/>
                <w:szCs w:val="24"/>
              </w:rPr>
              <w:t>废纸处理</w:t>
            </w:r>
            <w:r w:rsidR="007E56EC" w:rsidRPr="00F92DC0">
              <w:rPr>
                <w:rFonts w:ascii="楷体" w:eastAsia="楷体" w:hAnsi="楷体" w:cs="楷体" w:hint="eastAsia"/>
                <w:sz w:val="24"/>
                <w:szCs w:val="24"/>
              </w:rPr>
              <w:t>，意外火灾。</w:t>
            </w:r>
          </w:p>
          <w:p w14:paraId="6B8CE9BF" w14:textId="77777777" w:rsidR="007E56EC" w:rsidRPr="00F92DC0" w:rsidRDefault="007E56EC" w:rsidP="007E56EC">
            <w:pPr>
              <w:spacing w:line="360" w:lineRule="auto"/>
              <w:ind w:firstLineChars="200" w:firstLine="480"/>
              <w:rPr>
                <w:rFonts w:ascii="楷体" w:eastAsia="楷体" w:hAnsi="楷体" w:cs="楷体"/>
                <w:sz w:val="24"/>
                <w:szCs w:val="24"/>
              </w:rPr>
            </w:pPr>
            <w:r w:rsidRPr="00F92DC0">
              <w:rPr>
                <w:rFonts w:ascii="楷体" w:eastAsia="楷体" w:hAnsi="楷体" w:cs="楷体" w:hint="eastAsia"/>
                <w:sz w:val="24"/>
                <w:szCs w:val="24"/>
              </w:rPr>
              <w:t>查“重要环境因素清单”，采取多因子评价法（影响范围、影响程度、发生频率、社区关注程度、影响周期、法规符合性），评价出固体废弃物排放、火灾事故的发生等2项重要环境因素。</w:t>
            </w:r>
          </w:p>
          <w:p w14:paraId="17F02CFD" w14:textId="77777777" w:rsidR="007E56EC" w:rsidRPr="00F92DC0" w:rsidRDefault="007E56EC" w:rsidP="007E56EC">
            <w:pPr>
              <w:spacing w:line="360" w:lineRule="auto"/>
              <w:ind w:firstLineChars="200" w:firstLine="480"/>
              <w:rPr>
                <w:rFonts w:ascii="楷体" w:eastAsia="楷体" w:hAnsi="楷体" w:cs="楷体"/>
                <w:sz w:val="24"/>
                <w:szCs w:val="24"/>
              </w:rPr>
            </w:pPr>
            <w:r w:rsidRPr="00F92DC0">
              <w:rPr>
                <w:rFonts w:ascii="楷体" w:eastAsia="楷体" w:hAnsi="楷体" w:cs="楷体" w:hint="eastAsia"/>
                <w:sz w:val="24"/>
                <w:szCs w:val="24"/>
              </w:rPr>
              <w:t>经评价行政部的重要环境因素为：固体废弃物排放、火灾事故的发生。</w:t>
            </w:r>
          </w:p>
          <w:p w14:paraId="73FAAF43" w14:textId="74DDBC0A" w:rsidR="007E56EC" w:rsidRPr="00F92DC0" w:rsidRDefault="000D1EE1" w:rsidP="007E56EC">
            <w:pPr>
              <w:spacing w:line="360" w:lineRule="auto"/>
              <w:ind w:firstLineChars="200" w:firstLine="480"/>
              <w:rPr>
                <w:rFonts w:ascii="楷体" w:eastAsia="楷体" w:hAnsi="楷体" w:cs="楷体"/>
                <w:sz w:val="24"/>
                <w:szCs w:val="24"/>
              </w:rPr>
            </w:pPr>
            <w:r w:rsidRPr="00F92DC0">
              <w:rPr>
                <w:rFonts w:ascii="楷体" w:eastAsia="楷体" w:hAnsi="楷体" w:cs="楷体" w:hint="eastAsia"/>
                <w:sz w:val="24"/>
                <w:szCs w:val="24"/>
              </w:rPr>
              <w:t>重要环境因素的</w:t>
            </w:r>
            <w:r w:rsidR="007E56EC" w:rsidRPr="00F92DC0">
              <w:rPr>
                <w:rFonts w:ascii="楷体" w:eastAsia="楷体" w:hAnsi="楷体" w:cs="楷体" w:hint="eastAsia"/>
                <w:sz w:val="24"/>
                <w:szCs w:val="24"/>
              </w:rPr>
              <w:t>主要控制措施：固废分类存放，加强日常培训，日常检查，配备消防器材等措施。</w:t>
            </w:r>
          </w:p>
          <w:p w14:paraId="732296DF" w14:textId="491B4A45" w:rsidR="007E56EC" w:rsidRPr="00F92DC0" w:rsidRDefault="000D1EE1" w:rsidP="007E56EC">
            <w:pPr>
              <w:spacing w:line="360" w:lineRule="auto"/>
              <w:ind w:firstLineChars="200" w:firstLine="480"/>
              <w:rPr>
                <w:rFonts w:ascii="楷体" w:eastAsia="楷体" w:hAnsi="楷体" w:cs="楷体"/>
                <w:sz w:val="24"/>
                <w:szCs w:val="24"/>
              </w:rPr>
            </w:pPr>
            <w:r w:rsidRPr="00F92DC0">
              <w:rPr>
                <w:rFonts w:ascii="楷体" w:eastAsia="楷体" w:hAnsi="楷体" w:cs="楷体" w:hint="eastAsia"/>
                <w:sz w:val="24"/>
                <w:szCs w:val="24"/>
              </w:rPr>
              <w:t>提供了</w:t>
            </w:r>
            <w:r w:rsidR="007E56EC" w:rsidRPr="00F92DC0">
              <w:rPr>
                <w:rFonts w:ascii="楷体" w:eastAsia="楷体" w:hAnsi="楷体" w:cs="楷体" w:hint="eastAsia"/>
                <w:sz w:val="24"/>
                <w:szCs w:val="24"/>
              </w:rPr>
              <w:t>“危险源辩识风险评价及风险控制策划表”，识别了办公活动、销售活动、外出等过程的危险源，如</w:t>
            </w:r>
            <w:r w:rsidR="00FF7959" w:rsidRPr="00F92DC0">
              <w:rPr>
                <w:rFonts w:ascii="楷体" w:eastAsia="楷体" w:hAnsi="楷体" w:cs="楷体" w:hint="eastAsia"/>
                <w:sz w:val="24"/>
                <w:szCs w:val="24"/>
              </w:rPr>
              <w:t>开会多人吸烟，</w:t>
            </w:r>
            <w:r w:rsidR="007E56EC" w:rsidRPr="00F92DC0">
              <w:rPr>
                <w:rFonts w:ascii="楷体" w:eastAsia="楷体" w:hAnsi="楷体" w:cs="楷体" w:hint="eastAsia"/>
                <w:sz w:val="24"/>
                <w:szCs w:val="24"/>
              </w:rPr>
              <w:t>长期从事微机作业，</w:t>
            </w:r>
            <w:r w:rsidR="00E12C05" w:rsidRPr="00F92DC0">
              <w:rPr>
                <w:rFonts w:ascii="楷体" w:eastAsia="楷体" w:hAnsi="楷体" w:cs="楷体" w:hint="eastAsia"/>
                <w:sz w:val="24"/>
                <w:szCs w:val="24"/>
              </w:rPr>
              <w:t>取存款遭遇抢劫</w:t>
            </w:r>
            <w:r w:rsidR="00F25F88" w:rsidRPr="00F92DC0">
              <w:rPr>
                <w:rFonts w:ascii="楷体" w:eastAsia="楷体" w:hAnsi="楷体" w:cs="楷体" w:hint="eastAsia"/>
                <w:sz w:val="24"/>
                <w:szCs w:val="24"/>
              </w:rPr>
              <w:t>，</w:t>
            </w:r>
            <w:r w:rsidR="007E56EC" w:rsidRPr="00F92DC0">
              <w:rPr>
                <w:rFonts w:ascii="楷体" w:eastAsia="楷体" w:hAnsi="楷体" w:cs="楷体" w:hint="eastAsia"/>
                <w:sz w:val="24"/>
                <w:szCs w:val="24"/>
              </w:rPr>
              <w:t>电源开关、插座等有</w:t>
            </w:r>
            <w:r w:rsidR="007E56EC" w:rsidRPr="00F92DC0">
              <w:rPr>
                <w:rFonts w:ascii="楷体" w:eastAsia="楷体" w:hAnsi="楷体" w:cs="楷体" w:hint="eastAsia"/>
                <w:sz w:val="24"/>
                <w:szCs w:val="24"/>
              </w:rPr>
              <w:lastRenderedPageBreak/>
              <w:t>漏电现象，违规驾驶车辆，</w:t>
            </w:r>
            <w:r w:rsidR="00E12C05" w:rsidRPr="00F92DC0">
              <w:rPr>
                <w:rFonts w:ascii="楷体" w:eastAsia="楷体" w:hAnsi="楷体" w:cs="楷体" w:hint="eastAsia"/>
                <w:sz w:val="24"/>
                <w:szCs w:val="24"/>
              </w:rPr>
              <w:t>夏季公厕蚊蝇和细菌繁殖传播疾病</w:t>
            </w:r>
            <w:r w:rsidR="007E56EC" w:rsidRPr="00F92DC0">
              <w:rPr>
                <w:rFonts w:ascii="楷体" w:eastAsia="楷体" w:hAnsi="楷体" w:cs="楷体" w:hint="eastAsia"/>
                <w:sz w:val="24"/>
                <w:szCs w:val="24"/>
              </w:rPr>
              <w:t>等。</w:t>
            </w:r>
          </w:p>
          <w:p w14:paraId="1102DAAE" w14:textId="53019DDA" w:rsidR="007E56EC" w:rsidRPr="00F92DC0" w:rsidRDefault="007E56EC" w:rsidP="007E56EC">
            <w:pPr>
              <w:spacing w:line="360" w:lineRule="auto"/>
              <w:ind w:firstLineChars="200" w:firstLine="480"/>
              <w:rPr>
                <w:rFonts w:ascii="楷体" w:eastAsia="楷体" w:hAnsi="楷体" w:cs="楷体"/>
                <w:sz w:val="24"/>
                <w:szCs w:val="24"/>
              </w:rPr>
            </w:pPr>
            <w:r w:rsidRPr="00F92DC0">
              <w:rPr>
                <w:rFonts w:ascii="楷体" w:eastAsia="楷体" w:hAnsi="楷体" w:cs="楷体" w:hint="eastAsia"/>
                <w:sz w:val="24"/>
                <w:szCs w:val="24"/>
              </w:rPr>
              <w:t>查“</w:t>
            </w:r>
            <w:r w:rsidR="00905589" w:rsidRPr="00F92DC0">
              <w:rPr>
                <w:rFonts w:ascii="楷体" w:eastAsia="楷体" w:hAnsi="楷体" w:cs="楷体" w:hint="eastAsia"/>
                <w:sz w:val="24"/>
                <w:szCs w:val="24"/>
              </w:rPr>
              <w:t>重大危险源</w:t>
            </w:r>
            <w:r w:rsidRPr="00F92DC0">
              <w:rPr>
                <w:rFonts w:ascii="楷体" w:eastAsia="楷体" w:hAnsi="楷体" w:cs="楷体" w:hint="eastAsia"/>
                <w:sz w:val="24"/>
                <w:szCs w:val="24"/>
              </w:rPr>
              <w:t>清单”，评价出重大危险源</w:t>
            </w:r>
            <w:r w:rsidR="00905589" w:rsidRPr="00F92DC0">
              <w:rPr>
                <w:rFonts w:ascii="楷体" w:eastAsia="楷体" w:hAnsi="楷体" w:cs="楷体" w:hint="eastAsia"/>
                <w:sz w:val="24"/>
                <w:szCs w:val="24"/>
              </w:rPr>
              <w:t>3</w:t>
            </w:r>
            <w:r w:rsidRPr="00F92DC0">
              <w:rPr>
                <w:rFonts w:ascii="楷体" w:eastAsia="楷体" w:hAnsi="楷体" w:cs="楷体" w:hint="eastAsia"/>
                <w:sz w:val="24"/>
                <w:szCs w:val="24"/>
              </w:rPr>
              <w:t>个，包括：火灾事故、触电事故</w:t>
            </w:r>
            <w:r w:rsidR="00905589" w:rsidRPr="00F92DC0">
              <w:rPr>
                <w:rFonts w:ascii="楷体" w:eastAsia="楷体" w:hAnsi="楷体" w:cs="楷体" w:hint="eastAsia"/>
                <w:sz w:val="24"/>
                <w:szCs w:val="24"/>
              </w:rPr>
              <w:t>、人身伤害事故</w:t>
            </w:r>
            <w:r w:rsidRPr="00F92DC0">
              <w:rPr>
                <w:rFonts w:ascii="楷体" w:eastAsia="楷体" w:hAnsi="楷体" w:cs="楷体" w:hint="eastAsia"/>
                <w:sz w:val="24"/>
                <w:szCs w:val="24"/>
              </w:rPr>
              <w:t>等。</w:t>
            </w:r>
          </w:p>
          <w:p w14:paraId="595D3FC5" w14:textId="2C35643B" w:rsidR="002C60B0" w:rsidRPr="00F92DC0" w:rsidRDefault="007E56EC">
            <w:pPr>
              <w:spacing w:line="360" w:lineRule="auto"/>
              <w:ind w:firstLineChars="200" w:firstLine="480"/>
              <w:rPr>
                <w:rFonts w:ascii="楷体" w:eastAsia="楷体" w:hAnsi="楷体" w:cs="楷体"/>
                <w:sz w:val="24"/>
                <w:szCs w:val="24"/>
              </w:rPr>
            </w:pPr>
            <w:r w:rsidRPr="00F92DC0">
              <w:rPr>
                <w:rFonts w:ascii="楷体" w:eastAsia="楷体" w:hAnsi="楷体" w:cs="楷体" w:hint="eastAsia"/>
                <w:sz w:val="24"/>
                <w:szCs w:val="24"/>
              </w:rPr>
              <w:t>经评价行政部的重大危险源：触电事故、火灾事故。</w:t>
            </w:r>
          </w:p>
          <w:p w14:paraId="696448D9" w14:textId="7A56B930" w:rsidR="002C60B0" w:rsidRPr="00F92DC0" w:rsidRDefault="003A62C3">
            <w:pPr>
              <w:spacing w:line="360" w:lineRule="auto"/>
              <w:ind w:firstLineChars="200" w:firstLine="480"/>
              <w:rPr>
                <w:rFonts w:ascii="楷体" w:eastAsia="楷体" w:hAnsi="楷体" w:cs="楷体"/>
                <w:sz w:val="24"/>
                <w:szCs w:val="24"/>
              </w:rPr>
            </w:pPr>
            <w:r w:rsidRPr="00F92DC0">
              <w:rPr>
                <w:rFonts w:ascii="楷体" w:eastAsia="楷体" w:hAnsi="楷体" w:cs="楷体" w:hint="eastAsia"/>
                <w:sz w:val="24"/>
                <w:szCs w:val="24"/>
              </w:rPr>
              <w:t>主要控制措施：危险源控制执行</w:t>
            </w:r>
            <w:r w:rsidR="00D556BB" w:rsidRPr="00F92DC0">
              <w:rPr>
                <w:rFonts w:ascii="楷体" w:eastAsia="楷体" w:hAnsi="楷体" w:cs="楷体" w:hint="eastAsia"/>
                <w:sz w:val="24"/>
                <w:szCs w:val="24"/>
              </w:rPr>
              <w:t>目标指标</w:t>
            </w:r>
            <w:r w:rsidRPr="00F92DC0">
              <w:rPr>
                <w:rFonts w:ascii="楷体" w:eastAsia="楷体" w:hAnsi="楷体" w:cs="楷体" w:hint="eastAsia"/>
                <w:sz w:val="24"/>
                <w:szCs w:val="24"/>
              </w:rPr>
              <w:t>管理方案、配备消防器材、日常检查、日常培训教育、应急演练等运行控制措施等。</w:t>
            </w:r>
          </w:p>
          <w:p w14:paraId="7E8D955B" w14:textId="77777777" w:rsidR="002C60B0" w:rsidRDefault="003A62C3">
            <w:pPr>
              <w:spacing w:line="360" w:lineRule="auto"/>
              <w:ind w:firstLineChars="200" w:firstLine="480"/>
              <w:rPr>
                <w:rFonts w:ascii="楷体" w:eastAsia="楷体" w:hAnsi="楷体" w:cs="楷体"/>
                <w:sz w:val="24"/>
                <w:szCs w:val="24"/>
              </w:rPr>
            </w:pPr>
            <w:r w:rsidRPr="00F92DC0">
              <w:rPr>
                <w:rFonts w:ascii="楷体" w:eastAsia="楷体" w:hAnsi="楷体" w:cs="楷体" w:hint="eastAsia"/>
                <w:sz w:val="24"/>
                <w:szCs w:val="24"/>
              </w:rPr>
              <w:t>具体控制措施见ES8.1审核记录。</w:t>
            </w:r>
          </w:p>
          <w:p w14:paraId="474B9655" w14:textId="3905CEDD" w:rsidR="00F92DC0" w:rsidRPr="00F92DC0" w:rsidRDefault="00F92DC0">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现场审核查验了上次远程审核时企业提供的资料，真实有效。</w:t>
            </w:r>
          </w:p>
        </w:tc>
        <w:tc>
          <w:tcPr>
            <w:tcW w:w="1585" w:type="dxa"/>
          </w:tcPr>
          <w:p w14:paraId="39D30B21" w14:textId="77777777" w:rsidR="002C60B0" w:rsidRPr="00F92DC0" w:rsidRDefault="002C60B0">
            <w:pPr>
              <w:spacing w:line="360" w:lineRule="auto"/>
              <w:rPr>
                <w:rFonts w:ascii="楷体" w:eastAsia="楷体" w:hAnsi="楷体"/>
                <w:sz w:val="24"/>
                <w:szCs w:val="24"/>
              </w:rPr>
            </w:pPr>
          </w:p>
        </w:tc>
      </w:tr>
      <w:tr w:rsidR="001F1E90" w:rsidRPr="00F92DC0" w14:paraId="7DF65855" w14:textId="77777777" w:rsidTr="00567953">
        <w:trPr>
          <w:trHeight w:val="4361"/>
        </w:trPr>
        <w:tc>
          <w:tcPr>
            <w:tcW w:w="1809" w:type="dxa"/>
            <w:vAlign w:val="center"/>
          </w:tcPr>
          <w:p w14:paraId="7CEEB756" w14:textId="77777777" w:rsidR="002C60B0" w:rsidRPr="00F92DC0" w:rsidRDefault="003A62C3">
            <w:pPr>
              <w:spacing w:line="360" w:lineRule="auto"/>
              <w:rPr>
                <w:rFonts w:ascii="楷体" w:eastAsia="楷体" w:hAnsi="楷体"/>
                <w:sz w:val="24"/>
                <w:szCs w:val="24"/>
              </w:rPr>
            </w:pPr>
            <w:r w:rsidRPr="00F92DC0">
              <w:rPr>
                <w:rFonts w:ascii="楷体" w:eastAsia="楷体" w:hAnsi="楷体" w:cs="Arial" w:hint="eastAsia"/>
                <w:sz w:val="24"/>
                <w:szCs w:val="24"/>
              </w:rPr>
              <w:lastRenderedPageBreak/>
              <w:t>合</w:t>
            </w:r>
            <w:proofErr w:type="gramStart"/>
            <w:r w:rsidRPr="00F92DC0">
              <w:rPr>
                <w:rFonts w:ascii="楷体" w:eastAsia="楷体" w:hAnsi="楷体" w:cs="Arial" w:hint="eastAsia"/>
                <w:sz w:val="24"/>
                <w:szCs w:val="24"/>
              </w:rPr>
              <w:t>规</w:t>
            </w:r>
            <w:proofErr w:type="gramEnd"/>
            <w:r w:rsidRPr="00F92DC0">
              <w:rPr>
                <w:rFonts w:ascii="楷体" w:eastAsia="楷体" w:hAnsi="楷体" w:cs="Arial" w:hint="eastAsia"/>
                <w:sz w:val="24"/>
                <w:szCs w:val="24"/>
              </w:rPr>
              <w:t>义务</w:t>
            </w:r>
          </w:p>
        </w:tc>
        <w:tc>
          <w:tcPr>
            <w:tcW w:w="1311" w:type="dxa"/>
          </w:tcPr>
          <w:p w14:paraId="6CFC4950" w14:textId="77777777" w:rsidR="002C60B0" w:rsidRPr="00F92DC0" w:rsidRDefault="003A62C3">
            <w:pPr>
              <w:spacing w:line="360" w:lineRule="auto"/>
              <w:rPr>
                <w:rFonts w:ascii="楷体" w:eastAsia="楷体" w:hAnsi="楷体" w:cs="楷体"/>
                <w:bCs/>
                <w:sz w:val="24"/>
                <w:szCs w:val="24"/>
              </w:rPr>
            </w:pPr>
            <w:r w:rsidRPr="00F92DC0">
              <w:rPr>
                <w:rFonts w:ascii="楷体" w:eastAsia="楷体" w:hAnsi="楷体" w:cs="楷体" w:hint="eastAsia"/>
                <w:bCs/>
                <w:sz w:val="24"/>
                <w:szCs w:val="24"/>
              </w:rPr>
              <w:t>EO：</w:t>
            </w:r>
            <w:r w:rsidRPr="00F92DC0">
              <w:rPr>
                <w:rFonts w:ascii="楷体" w:eastAsia="楷体" w:hAnsi="楷体" w:cs="Arial" w:hint="eastAsia"/>
                <w:sz w:val="24"/>
                <w:szCs w:val="24"/>
              </w:rPr>
              <w:t>6.1.3</w:t>
            </w:r>
            <w:r w:rsidRPr="00F92DC0">
              <w:rPr>
                <w:rFonts w:ascii="楷体" w:eastAsia="楷体" w:hAnsi="楷体" w:cs="楷体"/>
                <w:bCs/>
                <w:sz w:val="24"/>
                <w:szCs w:val="24"/>
              </w:rPr>
              <w:t xml:space="preserve"> </w:t>
            </w:r>
          </w:p>
          <w:p w14:paraId="259571A2" w14:textId="77777777" w:rsidR="002C60B0" w:rsidRPr="00F92DC0" w:rsidRDefault="002C60B0">
            <w:pPr>
              <w:spacing w:line="360" w:lineRule="auto"/>
              <w:rPr>
                <w:rFonts w:ascii="楷体" w:eastAsia="楷体" w:hAnsi="楷体" w:cs="楷体"/>
                <w:bCs/>
                <w:sz w:val="24"/>
                <w:szCs w:val="24"/>
              </w:rPr>
            </w:pPr>
          </w:p>
        </w:tc>
        <w:tc>
          <w:tcPr>
            <w:tcW w:w="10004" w:type="dxa"/>
            <w:vAlign w:val="center"/>
          </w:tcPr>
          <w:p w14:paraId="71351928" w14:textId="7E543D47" w:rsidR="002C60B0" w:rsidRPr="00F92DC0" w:rsidRDefault="003A62C3">
            <w:pPr>
              <w:tabs>
                <w:tab w:val="left" w:pos="6597"/>
              </w:tabs>
              <w:spacing w:line="360" w:lineRule="auto"/>
              <w:ind w:firstLineChars="200" w:firstLine="480"/>
              <w:rPr>
                <w:rFonts w:ascii="楷体" w:eastAsia="楷体" w:hAnsi="楷体" w:cs="楷体"/>
                <w:sz w:val="24"/>
                <w:szCs w:val="24"/>
              </w:rPr>
            </w:pPr>
            <w:r w:rsidRPr="00F92DC0">
              <w:rPr>
                <w:rFonts w:ascii="楷体" w:eastAsia="楷体" w:hAnsi="楷体" w:cs="楷体" w:hint="eastAsia"/>
                <w:sz w:val="24"/>
                <w:szCs w:val="24"/>
              </w:rPr>
              <w:t>建立实施了《</w:t>
            </w:r>
            <w:r w:rsidR="00755AA0" w:rsidRPr="00F92DC0">
              <w:rPr>
                <w:rFonts w:ascii="楷体" w:eastAsia="楷体" w:hAnsi="楷体" w:cs="楷体" w:hint="eastAsia"/>
                <w:sz w:val="24"/>
                <w:szCs w:val="24"/>
              </w:rPr>
              <w:t>SDYR</w:t>
            </w:r>
            <w:r w:rsidR="00A04003" w:rsidRPr="00F92DC0">
              <w:rPr>
                <w:rFonts w:ascii="楷体" w:eastAsia="楷体" w:hAnsi="楷体" w:cs="楷体" w:hint="eastAsia"/>
                <w:sz w:val="24"/>
                <w:szCs w:val="24"/>
              </w:rPr>
              <w:t>QES/QP-2019-18法律法规管理及合规性评价程序</w:t>
            </w:r>
            <w:r w:rsidRPr="00F92DC0">
              <w:rPr>
                <w:rFonts w:ascii="楷体" w:eastAsia="楷体" w:hAnsi="楷体" w:cs="楷体" w:hint="eastAsia"/>
                <w:sz w:val="24"/>
                <w:szCs w:val="24"/>
              </w:rPr>
              <w:t>》。</w:t>
            </w:r>
          </w:p>
          <w:p w14:paraId="73F07AB9" w14:textId="77777777" w:rsidR="009372D4" w:rsidRPr="00F92DC0" w:rsidRDefault="009372D4" w:rsidP="009372D4">
            <w:pPr>
              <w:tabs>
                <w:tab w:val="left" w:pos="6597"/>
              </w:tabs>
              <w:spacing w:line="360" w:lineRule="auto"/>
              <w:ind w:firstLineChars="200" w:firstLine="480"/>
              <w:rPr>
                <w:rFonts w:ascii="楷体" w:eastAsia="楷体" w:hAnsi="楷体" w:cs="楷体"/>
                <w:sz w:val="24"/>
                <w:szCs w:val="24"/>
              </w:rPr>
            </w:pPr>
            <w:r w:rsidRPr="00F92DC0">
              <w:rPr>
                <w:rFonts w:ascii="楷体" w:eastAsia="楷体" w:hAnsi="楷体" w:cs="楷体" w:hint="eastAsia"/>
                <w:sz w:val="24"/>
                <w:szCs w:val="24"/>
              </w:rPr>
              <w:t>查《环境法律法规清单》、《安全法律法规清单》，识别了企业相关的法律法规和其他要求。</w:t>
            </w:r>
          </w:p>
          <w:p w14:paraId="0002C3CF" w14:textId="44854789" w:rsidR="002C60B0" w:rsidRPr="00F92DC0" w:rsidRDefault="009372D4" w:rsidP="009372D4">
            <w:pPr>
              <w:spacing w:line="360" w:lineRule="auto"/>
              <w:ind w:firstLineChars="200" w:firstLine="480"/>
              <w:rPr>
                <w:rFonts w:ascii="楷体" w:eastAsia="楷体" w:hAnsi="楷体" w:cs="楷体"/>
                <w:sz w:val="24"/>
                <w:szCs w:val="24"/>
              </w:rPr>
            </w:pPr>
            <w:r w:rsidRPr="00F92DC0">
              <w:rPr>
                <w:rFonts w:ascii="楷体" w:eastAsia="楷体" w:hAnsi="楷体" w:cs="楷体" w:hint="eastAsia"/>
                <w:sz w:val="24"/>
                <w:szCs w:val="24"/>
              </w:rPr>
              <w:t>其中包括：</w:t>
            </w:r>
            <w:r w:rsidR="007426BD" w:rsidRPr="00F92DC0">
              <w:rPr>
                <w:rFonts w:ascii="楷体" w:eastAsia="楷体" w:hAnsi="楷体" w:cs="楷体" w:hint="eastAsia"/>
                <w:sz w:val="24"/>
                <w:szCs w:val="24"/>
              </w:rPr>
              <w:t>《中华人民共和国消防法》、</w:t>
            </w:r>
            <w:r w:rsidRPr="00F92DC0">
              <w:rPr>
                <w:rFonts w:ascii="楷体" w:eastAsia="楷体" w:hAnsi="楷体" w:cs="楷体" w:hint="eastAsia"/>
                <w:sz w:val="24"/>
                <w:szCs w:val="24"/>
              </w:rPr>
              <w:t>《中华人民共和国环境保护法》、《中华人民共和国职业病防治法》、《</w:t>
            </w:r>
            <w:r w:rsidR="0036717F" w:rsidRPr="00F92DC0">
              <w:rPr>
                <w:rFonts w:ascii="楷体" w:eastAsia="楷体" w:hAnsi="楷体" w:cs="楷体" w:hint="eastAsia"/>
                <w:sz w:val="24"/>
                <w:szCs w:val="24"/>
              </w:rPr>
              <w:t>社会消防安全教育培训规定</w:t>
            </w:r>
            <w:r w:rsidRPr="00F92DC0">
              <w:rPr>
                <w:rFonts w:ascii="楷体" w:eastAsia="楷体" w:hAnsi="楷体" w:cs="楷体" w:hint="eastAsia"/>
                <w:sz w:val="24"/>
                <w:szCs w:val="24"/>
              </w:rPr>
              <w:t>》、</w:t>
            </w:r>
            <w:r w:rsidR="0036717F" w:rsidRPr="00F92DC0">
              <w:rPr>
                <w:rFonts w:ascii="楷体" w:eastAsia="楷体" w:hAnsi="楷体" w:cs="楷体" w:hint="eastAsia"/>
                <w:sz w:val="24"/>
                <w:szCs w:val="24"/>
              </w:rPr>
              <w:t>《</w:t>
            </w:r>
            <w:r w:rsidR="001A2F88" w:rsidRPr="00F92DC0">
              <w:rPr>
                <w:rFonts w:ascii="楷体" w:eastAsia="楷体" w:hAnsi="楷体" w:cs="楷体" w:hint="eastAsia"/>
                <w:sz w:val="24"/>
                <w:szCs w:val="24"/>
              </w:rPr>
              <w:t>工伤保险条例</w:t>
            </w:r>
            <w:r w:rsidR="0036717F" w:rsidRPr="00F92DC0">
              <w:rPr>
                <w:rFonts w:ascii="楷体" w:eastAsia="楷体" w:hAnsi="楷体" w:cs="楷体" w:hint="eastAsia"/>
                <w:sz w:val="24"/>
                <w:szCs w:val="24"/>
              </w:rPr>
              <w:t>》、</w:t>
            </w:r>
            <w:r w:rsidRPr="00F92DC0">
              <w:rPr>
                <w:rFonts w:ascii="楷体" w:eastAsia="楷体" w:hAnsi="楷体" w:cs="楷体" w:hint="eastAsia"/>
                <w:sz w:val="24"/>
                <w:szCs w:val="24"/>
              </w:rPr>
              <w:t>《</w:t>
            </w:r>
            <w:r w:rsidR="0036717F" w:rsidRPr="00F92DC0">
              <w:rPr>
                <w:rFonts w:ascii="楷体" w:eastAsia="楷体" w:hAnsi="楷体" w:cs="楷体" w:hint="eastAsia"/>
                <w:sz w:val="24"/>
                <w:szCs w:val="24"/>
              </w:rPr>
              <w:t>城市生活垃圾管理办法</w:t>
            </w:r>
            <w:r w:rsidRPr="00F92DC0">
              <w:rPr>
                <w:rFonts w:ascii="楷体" w:eastAsia="楷体" w:hAnsi="楷体" w:cs="楷体" w:hint="eastAsia"/>
                <w:sz w:val="24"/>
                <w:szCs w:val="24"/>
              </w:rPr>
              <w:t>》、《电子废物污染环境防治管理办法》、《</w:t>
            </w:r>
            <w:r w:rsidR="001A2F88" w:rsidRPr="00F92DC0">
              <w:rPr>
                <w:rFonts w:ascii="楷体" w:eastAsia="楷体" w:hAnsi="楷体" w:cs="楷体" w:hint="eastAsia"/>
                <w:sz w:val="24"/>
                <w:szCs w:val="24"/>
              </w:rPr>
              <w:t>女职工劳动保护特别规定</w:t>
            </w:r>
            <w:r w:rsidRPr="00F92DC0">
              <w:rPr>
                <w:rFonts w:ascii="楷体" w:eastAsia="楷体" w:hAnsi="楷体" w:cs="楷体" w:hint="eastAsia"/>
                <w:sz w:val="24"/>
                <w:szCs w:val="24"/>
              </w:rPr>
              <w:t>》、《山东省环境保护条例》、《山东省安全生产条例》</w:t>
            </w:r>
            <w:r w:rsidR="003A62C3" w:rsidRPr="00F92DC0">
              <w:rPr>
                <w:rFonts w:ascii="楷体" w:eastAsia="楷体" w:hAnsi="楷体" w:cs="楷体" w:hint="eastAsia"/>
                <w:sz w:val="24"/>
                <w:szCs w:val="24"/>
              </w:rPr>
              <w:t>等。</w:t>
            </w:r>
          </w:p>
          <w:p w14:paraId="051E9081" w14:textId="77777777" w:rsidR="002C60B0" w:rsidRPr="00F92DC0" w:rsidRDefault="003A62C3">
            <w:pPr>
              <w:spacing w:line="360" w:lineRule="auto"/>
              <w:ind w:firstLineChars="200" w:firstLine="480"/>
              <w:rPr>
                <w:rFonts w:ascii="楷体" w:eastAsia="楷体" w:hAnsi="楷体" w:cs="楷体"/>
                <w:sz w:val="24"/>
                <w:szCs w:val="24"/>
              </w:rPr>
            </w:pPr>
            <w:r w:rsidRPr="00F92DC0">
              <w:rPr>
                <w:rFonts w:ascii="楷体" w:eastAsia="楷体" w:hAnsi="楷体" w:cs="楷体" w:hint="eastAsia"/>
                <w:sz w:val="24"/>
                <w:szCs w:val="24"/>
              </w:rPr>
              <w:t>已识别法律法规及其它要求的适用条款，能与环境因素、危险源向对应。</w:t>
            </w:r>
          </w:p>
          <w:p w14:paraId="2EDDD0D3" w14:textId="77777777" w:rsidR="002C60B0" w:rsidRDefault="001C473C">
            <w:pPr>
              <w:tabs>
                <w:tab w:val="left" w:pos="6597"/>
              </w:tabs>
              <w:spacing w:line="360" w:lineRule="auto"/>
              <w:ind w:firstLineChars="200" w:firstLine="480"/>
              <w:rPr>
                <w:rFonts w:ascii="楷体" w:eastAsia="楷体" w:hAnsi="楷体" w:cs="楷体"/>
                <w:sz w:val="24"/>
                <w:szCs w:val="24"/>
              </w:rPr>
            </w:pPr>
            <w:r w:rsidRPr="00F92DC0">
              <w:rPr>
                <w:rFonts w:ascii="楷体" w:eastAsia="楷体" w:hAnsi="楷体" w:cs="楷体" w:hint="eastAsia"/>
                <w:sz w:val="24"/>
                <w:szCs w:val="24"/>
              </w:rPr>
              <w:t>行政部</w:t>
            </w:r>
            <w:r w:rsidR="003A62C3" w:rsidRPr="00F92DC0">
              <w:rPr>
                <w:rFonts w:ascii="楷体" w:eastAsia="楷体" w:hAnsi="楷体" w:cs="楷体" w:hint="eastAsia"/>
                <w:sz w:val="24"/>
                <w:szCs w:val="24"/>
              </w:rPr>
              <w:t>根据需要随时网上获取、识别更新，并通过培训、宣传、会议等形式传达给员工和相关方，各部门如有需要随时到</w:t>
            </w:r>
            <w:r w:rsidRPr="00F92DC0">
              <w:rPr>
                <w:rFonts w:ascii="楷体" w:eastAsia="楷体" w:hAnsi="楷体" w:cs="楷体" w:hint="eastAsia"/>
                <w:sz w:val="24"/>
                <w:szCs w:val="24"/>
              </w:rPr>
              <w:t>行政部</w:t>
            </w:r>
            <w:r w:rsidR="003A62C3" w:rsidRPr="00F92DC0">
              <w:rPr>
                <w:rFonts w:ascii="楷体" w:eastAsia="楷体" w:hAnsi="楷体" w:cs="楷体" w:hint="eastAsia"/>
                <w:sz w:val="24"/>
                <w:szCs w:val="24"/>
              </w:rPr>
              <w:t>查阅。</w:t>
            </w:r>
          </w:p>
          <w:p w14:paraId="009A501A" w14:textId="62F24743" w:rsidR="00F92DC0" w:rsidRPr="00F92DC0" w:rsidRDefault="00F92DC0">
            <w:pPr>
              <w:tabs>
                <w:tab w:val="left" w:pos="6597"/>
              </w:tabs>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现场审核查验了上次远程审核时企业提供的资料，真实有效。</w:t>
            </w:r>
          </w:p>
        </w:tc>
        <w:tc>
          <w:tcPr>
            <w:tcW w:w="1585" w:type="dxa"/>
          </w:tcPr>
          <w:p w14:paraId="3AFFAF56" w14:textId="77777777" w:rsidR="002C60B0" w:rsidRPr="00F92DC0" w:rsidRDefault="002C60B0">
            <w:pPr>
              <w:spacing w:line="360" w:lineRule="auto"/>
              <w:rPr>
                <w:rFonts w:ascii="楷体" w:eastAsia="楷体" w:hAnsi="楷体"/>
                <w:sz w:val="24"/>
                <w:szCs w:val="24"/>
              </w:rPr>
            </w:pPr>
          </w:p>
        </w:tc>
      </w:tr>
      <w:tr w:rsidR="001F1E90" w:rsidRPr="00F92DC0" w14:paraId="200F3767" w14:textId="77777777" w:rsidTr="007426BD">
        <w:trPr>
          <w:trHeight w:val="2802"/>
        </w:trPr>
        <w:tc>
          <w:tcPr>
            <w:tcW w:w="1809" w:type="dxa"/>
            <w:vAlign w:val="center"/>
          </w:tcPr>
          <w:p w14:paraId="6EA7A08C" w14:textId="77777777" w:rsidR="002C60B0" w:rsidRPr="00F92DC0" w:rsidRDefault="003A62C3">
            <w:pPr>
              <w:rPr>
                <w:rFonts w:ascii="楷体" w:eastAsia="楷体" w:hAnsi="楷体" w:cs="楷体"/>
                <w:sz w:val="24"/>
                <w:szCs w:val="24"/>
              </w:rPr>
            </w:pPr>
            <w:r w:rsidRPr="00F92DC0">
              <w:rPr>
                <w:rFonts w:ascii="楷体" w:eastAsia="楷体" w:hAnsi="楷体" w:cs="楷体" w:hint="eastAsia"/>
                <w:sz w:val="24"/>
                <w:szCs w:val="24"/>
              </w:rPr>
              <w:lastRenderedPageBreak/>
              <w:t>措施的策划</w:t>
            </w:r>
          </w:p>
        </w:tc>
        <w:tc>
          <w:tcPr>
            <w:tcW w:w="1311" w:type="dxa"/>
            <w:vAlign w:val="center"/>
          </w:tcPr>
          <w:p w14:paraId="2FC71BD0" w14:textId="77777777" w:rsidR="002C60B0" w:rsidRPr="00F92DC0" w:rsidRDefault="003A62C3">
            <w:pPr>
              <w:rPr>
                <w:rFonts w:ascii="楷体" w:eastAsia="楷体" w:hAnsi="楷体" w:cs="楷体"/>
                <w:sz w:val="24"/>
                <w:szCs w:val="24"/>
              </w:rPr>
            </w:pPr>
            <w:r w:rsidRPr="00F92DC0">
              <w:rPr>
                <w:rFonts w:ascii="楷体" w:eastAsia="楷体" w:hAnsi="楷体" w:cs="楷体" w:hint="eastAsia"/>
                <w:sz w:val="24"/>
                <w:szCs w:val="24"/>
              </w:rPr>
              <w:t>EO:6.1.4</w:t>
            </w:r>
          </w:p>
        </w:tc>
        <w:tc>
          <w:tcPr>
            <w:tcW w:w="10004" w:type="dxa"/>
            <w:vAlign w:val="center"/>
          </w:tcPr>
          <w:p w14:paraId="0482C545" w14:textId="46552872" w:rsidR="002C60B0" w:rsidRPr="00F92DC0" w:rsidRDefault="003A62C3">
            <w:pPr>
              <w:spacing w:line="360" w:lineRule="auto"/>
              <w:ind w:firstLineChars="200" w:firstLine="480"/>
              <w:rPr>
                <w:rFonts w:ascii="楷体" w:eastAsia="楷体" w:hAnsi="楷体" w:cs="楷体"/>
                <w:sz w:val="24"/>
                <w:szCs w:val="24"/>
              </w:rPr>
            </w:pPr>
            <w:r w:rsidRPr="00F92DC0">
              <w:rPr>
                <w:rFonts w:ascii="楷体" w:eastAsia="楷体" w:hAnsi="楷体" w:cs="楷体" w:hint="eastAsia"/>
                <w:sz w:val="24"/>
                <w:szCs w:val="24"/>
              </w:rPr>
              <w:t>公司根据环境因素和危险源的风险辨识结果，分别制定出《重要环境因素清单》、《</w:t>
            </w:r>
            <w:r w:rsidR="00080BD4" w:rsidRPr="00F92DC0">
              <w:rPr>
                <w:rFonts w:ascii="楷体" w:eastAsia="楷体" w:hAnsi="楷体" w:cs="楷体" w:hint="eastAsia"/>
                <w:sz w:val="24"/>
                <w:szCs w:val="24"/>
              </w:rPr>
              <w:t>重大危险源清单</w:t>
            </w:r>
            <w:r w:rsidRPr="00F92DC0">
              <w:rPr>
                <w:rFonts w:ascii="楷体" w:eastAsia="楷体" w:hAnsi="楷体" w:cs="楷体" w:hint="eastAsia"/>
                <w:sz w:val="24"/>
                <w:szCs w:val="24"/>
              </w:rPr>
              <w:t>》，清单内明确了控制措施计划，通过具体的措施进行有效控制：目标、管理方案、管理制度运行控制、应急预案、日常检查、日常培训。</w:t>
            </w:r>
          </w:p>
          <w:p w14:paraId="27D69F37" w14:textId="4BD63E7E" w:rsidR="002C60B0" w:rsidRPr="00F92DC0" w:rsidRDefault="003A62C3">
            <w:pPr>
              <w:spacing w:line="360" w:lineRule="auto"/>
              <w:ind w:firstLineChars="200" w:firstLine="480"/>
              <w:rPr>
                <w:rFonts w:ascii="楷体" w:eastAsia="楷体" w:hAnsi="楷体" w:cs="楷体"/>
                <w:sz w:val="24"/>
                <w:szCs w:val="24"/>
              </w:rPr>
            </w:pPr>
            <w:r w:rsidRPr="00F92DC0">
              <w:rPr>
                <w:rFonts w:ascii="楷体" w:eastAsia="楷体" w:hAnsi="楷体" w:cs="楷体" w:hint="eastAsia"/>
                <w:sz w:val="24"/>
                <w:szCs w:val="24"/>
              </w:rPr>
              <w:t>制定了《</w:t>
            </w:r>
            <w:r w:rsidR="00755AA0" w:rsidRPr="00F92DC0">
              <w:rPr>
                <w:rFonts w:ascii="楷体" w:eastAsia="楷体" w:hAnsi="楷体" w:cs="楷体" w:hint="eastAsia"/>
                <w:sz w:val="24"/>
                <w:szCs w:val="24"/>
              </w:rPr>
              <w:t>SDYR</w:t>
            </w:r>
            <w:r w:rsidR="00A04003" w:rsidRPr="00F92DC0">
              <w:rPr>
                <w:rFonts w:ascii="楷体" w:eastAsia="楷体" w:hAnsi="楷体" w:cs="楷体" w:hint="eastAsia"/>
                <w:sz w:val="24"/>
                <w:szCs w:val="24"/>
              </w:rPr>
              <w:t>QES/QP-2019-18</w:t>
            </w:r>
            <w:r w:rsidR="00A04003" w:rsidRPr="00F92DC0">
              <w:rPr>
                <w:rFonts w:ascii="楷体" w:eastAsia="楷体" w:hAnsi="楷体" w:cs="楷体" w:hint="eastAsia"/>
                <w:sz w:val="24"/>
                <w:szCs w:val="24"/>
              </w:rPr>
              <w:tab/>
              <w:t>法律法规管理及合规性评价程序</w:t>
            </w:r>
            <w:r w:rsidRPr="00F92DC0">
              <w:rPr>
                <w:rFonts w:ascii="楷体" w:eastAsia="楷体" w:hAnsi="楷体" w:cs="楷体" w:hint="eastAsia"/>
                <w:sz w:val="24"/>
                <w:szCs w:val="24"/>
              </w:rPr>
              <w:t>》，每年对公司适用的合</w:t>
            </w:r>
            <w:proofErr w:type="gramStart"/>
            <w:r w:rsidRPr="00F92DC0">
              <w:rPr>
                <w:rFonts w:ascii="楷体" w:eastAsia="楷体" w:hAnsi="楷体" w:cs="楷体" w:hint="eastAsia"/>
                <w:sz w:val="24"/>
                <w:szCs w:val="24"/>
              </w:rPr>
              <w:t>规</w:t>
            </w:r>
            <w:proofErr w:type="gramEnd"/>
            <w:r w:rsidRPr="00F92DC0">
              <w:rPr>
                <w:rFonts w:ascii="楷体" w:eastAsia="楷体" w:hAnsi="楷体" w:cs="楷体" w:hint="eastAsia"/>
                <w:sz w:val="24"/>
                <w:szCs w:val="24"/>
              </w:rPr>
              <w:t>义务进行识别更新并定期评价、检查。</w:t>
            </w:r>
          </w:p>
          <w:p w14:paraId="1E05E20E" w14:textId="77777777" w:rsidR="000E670B" w:rsidRPr="00F92DC0" w:rsidRDefault="000E670B" w:rsidP="000E670B">
            <w:pPr>
              <w:spacing w:line="360" w:lineRule="auto"/>
              <w:ind w:firstLine="468"/>
              <w:rPr>
                <w:rFonts w:ascii="楷体" w:eastAsia="楷体" w:hAnsi="楷体" w:cs="楷体"/>
                <w:sz w:val="24"/>
                <w:szCs w:val="24"/>
              </w:rPr>
            </w:pPr>
            <w:r w:rsidRPr="00F92DC0">
              <w:rPr>
                <w:rFonts w:ascii="楷体" w:eastAsia="楷体" w:hAnsi="楷体" w:cs="楷体" w:hint="eastAsia"/>
                <w:sz w:val="24"/>
                <w:szCs w:val="24"/>
              </w:rPr>
              <w:t>措施的策划：</w:t>
            </w:r>
          </w:p>
          <w:p w14:paraId="62BDE92F" w14:textId="77777777" w:rsidR="000E670B" w:rsidRPr="00F92DC0" w:rsidRDefault="000E670B" w:rsidP="000E670B">
            <w:pPr>
              <w:spacing w:line="360" w:lineRule="auto"/>
              <w:ind w:firstLine="468"/>
              <w:rPr>
                <w:rFonts w:ascii="楷体" w:eastAsia="楷体" w:hAnsi="楷体" w:cs="楷体"/>
                <w:sz w:val="24"/>
                <w:szCs w:val="24"/>
              </w:rPr>
            </w:pPr>
            <w:r w:rsidRPr="00F92DC0">
              <w:rPr>
                <w:rFonts w:ascii="楷体" w:eastAsia="楷体" w:hAnsi="楷体" w:cs="楷体" w:hint="eastAsia"/>
                <w:sz w:val="24"/>
                <w:szCs w:val="24"/>
              </w:rPr>
              <w:t xml:space="preserve"> a) 行政部确定应对风险和机遇的措施，实施并评价措施的有效性，努力做到：在管理体系过程中或其他业务过程中整合并实施这些措施； </w:t>
            </w:r>
          </w:p>
          <w:p w14:paraId="2AA78F76" w14:textId="77777777" w:rsidR="000E670B" w:rsidRPr="00F92DC0" w:rsidRDefault="000E670B" w:rsidP="000E670B">
            <w:pPr>
              <w:spacing w:line="360" w:lineRule="auto"/>
              <w:ind w:firstLine="468"/>
              <w:rPr>
                <w:rFonts w:ascii="楷体" w:eastAsia="楷体" w:hAnsi="楷体" w:cs="楷体"/>
                <w:sz w:val="24"/>
                <w:szCs w:val="24"/>
              </w:rPr>
            </w:pPr>
            <w:r w:rsidRPr="00F92DC0">
              <w:rPr>
                <w:rFonts w:ascii="楷体" w:eastAsia="楷体" w:hAnsi="楷体" w:cs="楷体" w:hint="eastAsia"/>
                <w:sz w:val="24"/>
                <w:szCs w:val="24"/>
              </w:rPr>
              <w:t>b)组织考虑到其可选技术方案、财务、运行和经营要求。</w:t>
            </w:r>
          </w:p>
          <w:p w14:paraId="79375E1B" w14:textId="77777777" w:rsidR="000E670B" w:rsidRPr="00F92DC0" w:rsidRDefault="000E670B" w:rsidP="000E670B">
            <w:pPr>
              <w:spacing w:line="360" w:lineRule="auto"/>
              <w:ind w:firstLine="468"/>
              <w:rPr>
                <w:rFonts w:ascii="楷体" w:eastAsia="楷体" w:hAnsi="楷体" w:cs="楷体"/>
                <w:sz w:val="24"/>
                <w:szCs w:val="24"/>
              </w:rPr>
            </w:pPr>
            <w:r w:rsidRPr="00F92DC0">
              <w:rPr>
                <w:rFonts w:ascii="楷体" w:eastAsia="楷体" w:hAnsi="楷体" w:cs="楷体" w:hint="eastAsia"/>
                <w:sz w:val="24"/>
                <w:szCs w:val="24"/>
              </w:rPr>
              <w:t>c)在高层面上策划管理体系中应采取的措施，以管理其重要环境因素、重大危险源、合</w:t>
            </w:r>
            <w:proofErr w:type="gramStart"/>
            <w:r w:rsidRPr="00F92DC0">
              <w:rPr>
                <w:rFonts w:ascii="楷体" w:eastAsia="楷体" w:hAnsi="楷体" w:cs="楷体" w:hint="eastAsia"/>
                <w:sz w:val="24"/>
                <w:szCs w:val="24"/>
              </w:rPr>
              <w:t>规</w:t>
            </w:r>
            <w:proofErr w:type="gramEnd"/>
            <w:r w:rsidRPr="00F92DC0">
              <w:rPr>
                <w:rFonts w:ascii="楷体" w:eastAsia="楷体" w:hAnsi="楷体" w:cs="楷体" w:hint="eastAsia"/>
                <w:sz w:val="24"/>
                <w:szCs w:val="24"/>
              </w:rPr>
              <w:t>义务，以及识别的风险和机遇。</w:t>
            </w:r>
          </w:p>
          <w:p w14:paraId="5C223382" w14:textId="77777777" w:rsidR="000E670B" w:rsidRPr="00F92DC0" w:rsidRDefault="000E670B" w:rsidP="000E670B">
            <w:pPr>
              <w:spacing w:line="360" w:lineRule="auto"/>
              <w:ind w:firstLine="468"/>
              <w:rPr>
                <w:rFonts w:ascii="楷体" w:eastAsia="楷体" w:hAnsi="楷体" w:cs="楷体"/>
                <w:sz w:val="24"/>
                <w:szCs w:val="24"/>
              </w:rPr>
            </w:pPr>
            <w:r w:rsidRPr="00F92DC0">
              <w:rPr>
                <w:rFonts w:ascii="楷体" w:eastAsia="楷体" w:hAnsi="楷体" w:cs="楷体" w:hint="eastAsia"/>
                <w:sz w:val="24"/>
                <w:szCs w:val="24"/>
              </w:rPr>
              <w:t>d)评价这些措施的有效性。</w:t>
            </w:r>
          </w:p>
          <w:p w14:paraId="271EEC40" w14:textId="35668748" w:rsidR="000E670B" w:rsidRPr="00F92DC0" w:rsidRDefault="000E670B" w:rsidP="000E670B">
            <w:pPr>
              <w:spacing w:line="360" w:lineRule="auto"/>
              <w:ind w:firstLine="468"/>
              <w:rPr>
                <w:rFonts w:ascii="楷体" w:eastAsia="楷体" w:hAnsi="楷体" w:cs="楷体"/>
                <w:sz w:val="24"/>
                <w:szCs w:val="24"/>
              </w:rPr>
            </w:pPr>
            <w:r w:rsidRPr="00F92DC0">
              <w:rPr>
                <w:rFonts w:ascii="楷体" w:eastAsia="楷体" w:hAnsi="楷体" w:cs="楷体" w:hint="eastAsia"/>
                <w:sz w:val="24"/>
                <w:szCs w:val="24"/>
              </w:rPr>
              <w:t>应对风险和机遇的措施与其对于产品和服务符合性的潜在影响相适应。</w:t>
            </w:r>
          </w:p>
          <w:p w14:paraId="6FA6CED4" w14:textId="66A03B9A" w:rsidR="002C60B0" w:rsidRPr="00F92DC0" w:rsidRDefault="000E670B" w:rsidP="00045527">
            <w:pPr>
              <w:spacing w:line="360" w:lineRule="auto"/>
              <w:ind w:firstLineChars="200" w:firstLine="480"/>
              <w:rPr>
                <w:rFonts w:ascii="楷体" w:eastAsia="楷体" w:hAnsi="楷体" w:cs="楷体"/>
                <w:sz w:val="24"/>
                <w:szCs w:val="24"/>
              </w:rPr>
            </w:pPr>
            <w:r w:rsidRPr="00F92DC0">
              <w:rPr>
                <w:rFonts w:ascii="楷体" w:eastAsia="楷体" w:hAnsi="楷体" w:cs="楷体" w:hint="eastAsia"/>
                <w:sz w:val="24"/>
                <w:szCs w:val="24"/>
              </w:rPr>
              <w:t>措施的策划，基本符合标准要求。</w:t>
            </w:r>
          </w:p>
        </w:tc>
        <w:tc>
          <w:tcPr>
            <w:tcW w:w="1585" w:type="dxa"/>
          </w:tcPr>
          <w:p w14:paraId="6D5990A7" w14:textId="77777777" w:rsidR="002C60B0" w:rsidRPr="00F92DC0" w:rsidRDefault="002C60B0">
            <w:pPr>
              <w:spacing w:line="360" w:lineRule="auto"/>
              <w:rPr>
                <w:rFonts w:ascii="楷体" w:eastAsia="楷体" w:hAnsi="楷体"/>
                <w:sz w:val="24"/>
                <w:szCs w:val="24"/>
              </w:rPr>
            </w:pPr>
          </w:p>
        </w:tc>
      </w:tr>
      <w:tr w:rsidR="001F1E90" w:rsidRPr="00F92DC0" w14:paraId="328EB27E" w14:textId="77777777" w:rsidTr="00A61009">
        <w:trPr>
          <w:trHeight w:val="1122"/>
        </w:trPr>
        <w:tc>
          <w:tcPr>
            <w:tcW w:w="1809" w:type="dxa"/>
            <w:vAlign w:val="center"/>
          </w:tcPr>
          <w:p w14:paraId="02CD3114" w14:textId="77777777" w:rsidR="002C60B0" w:rsidRPr="00F92DC0" w:rsidRDefault="003A62C3">
            <w:pPr>
              <w:spacing w:line="360" w:lineRule="auto"/>
              <w:rPr>
                <w:rFonts w:ascii="楷体" w:eastAsia="楷体" w:hAnsi="楷体"/>
                <w:sz w:val="24"/>
                <w:szCs w:val="24"/>
              </w:rPr>
            </w:pPr>
            <w:r w:rsidRPr="00F92DC0">
              <w:rPr>
                <w:rFonts w:ascii="楷体" w:eastAsia="楷体" w:hAnsi="楷体" w:cs="Arial" w:hint="eastAsia"/>
                <w:sz w:val="24"/>
                <w:szCs w:val="24"/>
              </w:rPr>
              <w:t>合</w:t>
            </w:r>
            <w:proofErr w:type="gramStart"/>
            <w:r w:rsidRPr="00F92DC0">
              <w:rPr>
                <w:rFonts w:ascii="楷体" w:eastAsia="楷体" w:hAnsi="楷体" w:cs="Arial" w:hint="eastAsia"/>
                <w:sz w:val="24"/>
                <w:szCs w:val="24"/>
              </w:rPr>
              <w:t>规</w:t>
            </w:r>
            <w:proofErr w:type="gramEnd"/>
            <w:r w:rsidRPr="00F92DC0">
              <w:rPr>
                <w:rFonts w:ascii="楷体" w:eastAsia="楷体" w:hAnsi="楷体" w:cs="Arial" w:hint="eastAsia"/>
                <w:sz w:val="24"/>
                <w:szCs w:val="24"/>
              </w:rPr>
              <w:t>性评价</w:t>
            </w:r>
          </w:p>
        </w:tc>
        <w:tc>
          <w:tcPr>
            <w:tcW w:w="1311" w:type="dxa"/>
            <w:vAlign w:val="center"/>
          </w:tcPr>
          <w:p w14:paraId="14E08AC2" w14:textId="77777777" w:rsidR="002C60B0" w:rsidRPr="00F92DC0" w:rsidRDefault="003A62C3">
            <w:pPr>
              <w:spacing w:line="360" w:lineRule="auto"/>
              <w:rPr>
                <w:rFonts w:ascii="楷体" w:eastAsia="楷体" w:hAnsi="楷体" w:cs="楷体"/>
                <w:bCs/>
                <w:sz w:val="24"/>
                <w:szCs w:val="24"/>
              </w:rPr>
            </w:pPr>
            <w:r w:rsidRPr="00F92DC0">
              <w:rPr>
                <w:rFonts w:ascii="楷体" w:eastAsia="楷体" w:hAnsi="楷体" w:cs="Arial" w:hint="eastAsia"/>
                <w:sz w:val="24"/>
                <w:szCs w:val="24"/>
              </w:rPr>
              <w:t>EO:9.1.2</w:t>
            </w:r>
            <w:r w:rsidRPr="00F92DC0">
              <w:rPr>
                <w:rFonts w:ascii="楷体" w:eastAsia="楷体" w:hAnsi="楷体" w:cs="楷体" w:hint="eastAsia"/>
                <w:bCs/>
                <w:sz w:val="24"/>
                <w:szCs w:val="24"/>
              </w:rPr>
              <w:t xml:space="preserve"> </w:t>
            </w:r>
          </w:p>
        </w:tc>
        <w:tc>
          <w:tcPr>
            <w:tcW w:w="10004" w:type="dxa"/>
            <w:vAlign w:val="center"/>
          </w:tcPr>
          <w:p w14:paraId="0537FAB1" w14:textId="0AA9806B" w:rsidR="002C60B0" w:rsidRPr="00F92DC0" w:rsidRDefault="003A62C3">
            <w:pPr>
              <w:spacing w:line="360" w:lineRule="auto"/>
              <w:ind w:firstLineChars="200" w:firstLine="480"/>
              <w:rPr>
                <w:rFonts w:ascii="楷体" w:eastAsia="楷体" w:hAnsi="楷体" w:cs="楷体"/>
                <w:sz w:val="24"/>
                <w:szCs w:val="24"/>
              </w:rPr>
            </w:pPr>
            <w:r w:rsidRPr="00F92DC0">
              <w:rPr>
                <w:rFonts w:ascii="楷体" w:eastAsia="楷体" w:hAnsi="楷体" w:cs="楷体" w:hint="eastAsia"/>
                <w:sz w:val="24"/>
                <w:szCs w:val="24"/>
              </w:rPr>
              <w:t>公司制定了：《</w:t>
            </w:r>
            <w:r w:rsidR="00755AA0" w:rsidRPr="00F92DC0">
              <w:rPr>
                <w:rFonts w:ascii="楷体" w:eastAsia="楷体" w:hAnsi="楷体" w:cs="楷体" w:hint="eastAsia"/>
                <w:sz w:val="24"/>
                <w:szCs w:val="24"/>
              </w:rPr>
              <w:t>SDYR</w:t>
            </w:r>
            <w:r w:rsidR="00A04003" w:rsidRPr="00F92DC0">
              <w:rPr>
                <w:rFonts w:ascii="楷体" w:eastAsia="楷体" w:hAnsi="楷体" w:cs="楷体" w:hint="eastAsia"/>
                <w:sz w:val="24"/>
                <w:szCs w:val="24"/>
              </w:rPr>
              <w:t>QES/QP-2019-18法律法规管理及合规性评价程序</w:t>
            </w:r>
            <w:r w:rsidRPr="00F92DC0">
              <w:rPr>
                <w:rFonts w:ascii="楷体" w:eastAsia="楷体" w:hAnsi="楷体" w:cs="楷体" w:hint="eastAsia"/>
                <w:sz w:val="24"/>
                <w:szCs w:val="24"/>
              </w:rPr>
              <w:t>》，</w:t>
            </w:r>
          </w:p>
          <w:p w14:paraId="4F9903FC" w14:textId="5057582B" w:rsidR="002C60B0" w:rsidRPr="00F92DC0" w:rsidRDefault="00F92DC0" w:rsidP="00F92DC0">
            <w:pPr>
              <w:spacing w:line="360" w:lineRule="auto"/>
              <w:ind w:firstLineChars="200" w:firstLine="480"/>
              <w:rPr>
                <w:rFonts w:ascii="楷体" w:eastAsia="楷体" w:hAnsi="楷体" w:cs="楷体"/>
                <w:color w:val="FF0000"/>
                <w:sz w:val="24"/>
                <w:szCs w:val="24"/>
              </w:rPr>
            </w:pPr>
            <w:r>
              <w:rPr>
                <w:rFonts w:ascii="楷体" w:eastAsia="楷体" w:hAnsi="楷体" w:cs="楷体" w:hint="eastAsia"/>
                <w:color w:val="FF0000"/>
                <w:sz w:val="24"/>
                <w:szCs w:val="24"/>
              </w:rPr>
              <w:t>上次远程</w:t>
            </w:r>
            <w:r w:rsidR="00FD04D7" w:rsidRPr="00F92DC0">
              <w:rPr>
                <w:rFonts w:ascii="楷体" w:eastAsia="楷体" w:hAnsi="楷体" w:cs="楷体" w:hint="eastAsia"/>
                <w:color w:val="FF0000"/>
                <w:sz w:val="24"/>
                <w:szCs w:val="24"/>
              </w:rPr>
              <w:t>审核时</w:t>
            </w:r>
            <w:r>
              <w:rPr>
                <w:rFonts w:ascii="楷体" w:eastAsia="楷体" w:hAnsi="楷体" w:cs="楷体" w:hint="eastAsia"/>
                <w:color w:val="FF0000"/>
                <w:sz w:val="24"/>
                <w:szCs w:val="24"/>
              </w:rPr>
              <w:t>发现企业</w:t>
            </w:r>
            <w:r w:rsidR="00FD04D7" w:rsidRPr="00F92DC0">
              <w:rPr>
                <w:rFonts w:ascii="楷体" w:eastAsia="楷体" w:hAnsi="楷体" w:cs="楷体" w:hint="eastAsia"/>
                <w:color w:val="FF0000"/>
                <w:sz w:val="24"/>
                <w:szCs w:val="24"/>
              </w:rPr>
              <w:t>未能提供合</w:t>
            </w:r>
            <w:proofErr w:type="gramStart"/>
            <w:r w:rsidR="00FD04D7" w:rsidRPr="00F92DC0">
              <w:rPr>
                <w:rFonts w:ascii="楷体" w:eastAsia="楷体" w:hAnsi="楷体" w:cs="楷体" w:hint="eastAsia"/>
                <w:color w:val="FF0000"/>
                <w:sz w:val="24"/>
                <w:szCs w:val="24"/>
              </w:rPr>
              <w:t>规</w:t>
            </w:r>
            <w:proofErr w:type="gramEnd"/>
            <w:r w:rsidR="00FD04D7" w:rsidRPr="00F92DC0">
              <w:rPr>
                <w:rFonts w:ascii="楷体" w:eastAsia="楷体" w:hAnsi="楷体" w:cs="楷体" w:hint="eastAsia"/>
                <w:color w:val="FF0000"/>
                <w:sz w:val="24"/>
                <w:szCs w:val="24"/>
              </w:rPr>
              <w:t>性评价的证据，不符合要求，开具了不符合报告</w:t>
            </w:r>
            <w:r>
              <w:rPr>
                <w:rFonts w:ascii="楷体" w:eastAsia="楷体" w:hAnsi="楷体" w:cs="楷体" w:hint="eastAsia"/>
                <w:color w:val="FF0000"/>
                <w:sz w:val="24"/>
                <w:szCs w:val="24"/>
              </w:rPr>
              <w:t>，本次补充现场审核时提供了2020.6.18日的合</w:t>
            </w:r>
            <w:proofErr w:type="gramStart"/>
            <w:r>
              <w:rPr>
                <w:rFonts w:ascii="楷体" w:eastAsia="楷体" w:hAnsi="楷体" w:cs="楷体" w:hint="eastAsia"/>
                <w:color w:val="FF0000"/>
                <w:sz w:val="24"/>
                <w:szCs w:val="24"/>
              </w:rPr>
              <w:t>规</w:t>
            </w:r>
            <w:proofErr w:type="gramEnd"/>
            <w:r>
              <w:rPr>
                <w:rFonts w:ascii="楷体" w:eastAsia="楷体" w:hAnsi="楷体" w:cs="楷体" w:hint="eastAsia"/>
                <w:color w:val="FF0000"/>
                <w:sz w:val="24"/>
                <w:szCs w:val="24"/>
              </w:rPr>
              <w:t>性评价报告，不符合已关闭</w:t>
            </w:r>
            <w:r w:rsidR="006A2F0E" w:rsidRPr="00F92DC0">
              <w:rPr>
                <w:rFonts w:ascii="楷体" w:eastAsia="楷体" w:hAnsi="楷体" w:cs="楷体" w:hint="eastAsia"/>
                <w:color w:val="FF0000"/>
                <w:sz w:val="24"/>
                <w:szCs w:val="24"/>
              </w:rPr>
              <w:t>。</w:t>
            </w:r>
          </w:p>
        </w:tc>
        <w:tc>
          <w:tcPr>
            <w:tcW w:w="1585" w:type="dxa"/>
          </w:tcPr>
          <w:p w14:paraId="3C3AB06A" w14:textId="33372DE4" w:rsidR="002C60B0" w:rsidRPr="00F92DC0" w:rsidRDefault="002C60B0">
            <w:pPr>
              <w:spacing w:line="360" w:lineRule="auto"/>
              <w:rPr>
                <w:rFonts w:ascii="楷体" w:eastAsia="楷体" w:hAnsi="楷体"/>
                <w:sz w:val="24"/>
                <w:szCs w:val="24"/>
              </w:rPr>
            </w:pPr>
          </w:p>
        </w:tc>
      </w:tr>
      <w:tr w:rsidR="001F1E90" w:rsidRPr="00F92DC0" w14:paraId="2DD8EF03" w14:textId="77777777" w:rsidTr="00A61009">
        <w:trPr>
          <w:trHeight w:val="1122"/>
        </w:trPr>
        <w:tc>
          <w:tcPr>
            <w:tcW w:w="1809" w:type="dxa"/>
            <w:vAlign w:val="center"/>
          </w:tcPr>
          <w:p w14:paraId="27625967" w14:textId="77777777" w:rsidR="00A61009" w:rsidRPr="00F92DC0" w:rsidRDefault="00A61009" w:rsidP="00CD54DA">
            <w:pPr>
              <w:spacing w:line="360" w:lineRule="auto"/>
              <w:rPr>
                <w:rFonts w:ascii="楷体" w:eastAsia="楷体" w:hAnsi="楷体"/>
                <w:sz w:val="24"/>
                <w:szCs w:val="24"/>
              </w:rPr>
            </w:pPr>
            <w:r w:rsidRPr="00F92DC0">
              <w:rPr>
                <w:rFonts w:ascii="楷体" w:eastAsia="楷体" w:hAnsi="楷体" w:cs="楷体" w:hint="eastAsia"/>
                <w:sz w:val="24"/>
                <w:szCs w:val="24"/>
              </w:rPr>
              <w:lastRenderedPageBreak/>
              <w:t>监视、测量、分析和评价</w:t>
            </w:r>
          </w:p>
        </w:tc>
        <w:tc>
          <w:tcPr>
            <w:tcW w:w="1311" w:type="dxa"/>
            <w:vAlign w:val="center"/>
          </w:tcPr>
          <w:p w14:paraId="030C7ECB" w14:textId="77777777" w:rsidR="00A61009" w:rsidRPr="00F92DC0" w:rsidRDefault="00A61009" w:rsidP="00CD54DA">
            <w:pPr>
              <w:tabs>
                <w:tab w:val="left" w:pos="6597"/>
              </w:tabs>
              <w:spacing w:line="360" w:lineRule="auto"/>
              <w:rPr>
                <w:rFonts w:ascii="楷体" w:eastAsia="楷体" w:hAnsi="楷体" w:cs="楷体"/>
                <w:bCs/>
                <w:sz w:val="24"/>
                <w:szCs w:val="24"/>
              </w:rPr>
            </w:pPr>
            <w:r w:rsidRPr="00F92DC0">
              <w:rPr>
                <w:rFonts w:ascii="楷体" w:eastAsia="楷体" w:hAnsi="楷体" w:cs="楷体" w:hint="eastAsia"/>
                <w:sz w:val="24"/>
                <w:szCs w:val="24"/>
              </w:rPr>
              <w:t>EO：9.1.1</w:t>
            </w:r>
            <w:r w:rsidRPr="00F92DC0">
              <w:rPr>
                <w:rFonts w:ascii="楷体" w:eastAsia="楷体" w:hAnsi="楷体" w:cs="楷体" w:hint="eastAsia"/>
                <w:bCs/>
                <w:sz w:val="24"/>
                <w:szCs w:val="24"/>
              </w:rPr>
              <w:t xml:space="preserve"> </w:t>
            </w:r>
          </w:p>
        </w:tc>
        <w:tc>
          <w:tcPr>
            <w:tcW w:w="10004" w:type="dxa"/>
            <w:vAlign w:val="center"/>
          </w:tcPr>
          <w:p w14:paraId="1168D1F8" w14:textId="08509071" w:rsidR="00A61009" w:rsidRPr="00F92DC0" w:rsidRDefault="00A61009" w:rsidP="00A61009">
            <w:pPr>
              <w:spacing w:line="360" w:lineRule="auto"/>
              <w:ind w:firstLineChars="200" w:firstLine="480"/>
              <w:rPr>
                <w:rFonts w:ascii="楷体" w:eastAsia="楷体" w:hAnsi="楷体" w:cs="楷体"/>
                <w:sz w:val="24"/>
                <w:szCs w:val="24"/>
              </w:rPr>
            </w:pPr>
            <w:r w:rsidRPr="00F92DC0">
              <w:rPr>
                <w:rFonts w:ascii="楷体" w:eastAsia="楷体" w:hAnsi="楷体" w:cs="楷体" w:hint="eastAsia"/>
                <w:sz w:val="24"/>
                <w:szCs w:val="24"/>
              </w:rPr>
              <w:t>公司编制《</w:t>
            </w:r>
            <w:r w:rsidR="008A67E6" w:rsidRPr="00F92DC0">
              <w:rPr>
                <w:rFonts w:ascii="楷体" w:eastAsia="楷体" w:hAnsi="楷体" w:cs="楷体" w:hint="eastAsia"/>
                <w:sz w:val="24"/>
                <w:szCs w:val="24"/>
              </w:rPr>
              <w:t xml:space="preserve"> </w:t>
            </w:r>
            <w:r w:rsidR="00755AA0" w:rsidRPr="00F92DC0">
              <w:rPr>
                <w:rFonts w:ascii="楷体" w:eastAsia="楷体" w:hAnsi="楷体" w:cs="楷体" w:hint="eastAsia"/>
                <w:sz w:val="24"/>
                <w:szCs w:val="24"/>
              </w:rPr>
              <w:t>SDYR</w:t>
            </w:r>
            <w:r w:rsidR="008A67E6" w:rsidRPr="00F92DC0">
              <w:rPr>
                <w:rFonts w:ascii="楷体" w:eastAsia="楷体" w:hAnsi="楷体" w:cs="楷体" w:hint="eastAsia"/>
                <w:sz w:val="24"/>
                <w:szCs w:val="24"/>
              </w:rPr>
              <w:t>QES/QP-2019-17</w:t>
            </w:r>
            <w:r w:rsidR="008A67E6" w:rsidRPr="00F92DC0">
              <w:rPr>
                <w:rFonts w:ascii="楷体" w:eastAsia="楷体" w:hAnsi="楷体" w:cs="楷体" w:hint="eastAsia"/>
                <w:sz w:val="24"/>
                <w:szCs w:val="24"/>
              </w:rPr>
              <w:tab/>
              <w:t>环境安全监测与测量控制程序</w:t>
            </w:r>
            <w:r w:rsidRPr="00F92DC0">
              <w:rPr>
                <w:rFonts w:ascii="楷体" w:eastAsia="楷体" w:hAnsi="楷体" w:cs="楷体" w:hint="eastAsia"/>
                <w:sz w:val="24"/>
                <w:szCs w:val="24"/>
              </w:rPr>
              <w:t>》，</w:t>
            </w:r>
            <w:r w:rsidR="001C473C" w:rsidRPr="00F92DC0">
              <w:rPr>
                <w:rFonts w:ascii="楷体" w:eastAsia="楷体" w:hAnsi="楷体" w:cs="楷体" w:hint="eastAsia"/>
                <w:sz w:val="24"/>
                <w:szCs w:val="24"/>
              </w:rPr>
              <w:t>行政部</w:t>
            </w:r>
            <w:r w:rsidRPr="00F92DC0">
              <w:rPr>
                <w:rFonts w:ascii="楷体" w:eastAsia="楷体" w:hAnsi="楷体" w:cs="楷体" w:hint="eastAsia"/>
                <w:sz w:val="24"/>
                <w:szCs w:val="24"/>
              </w:rPr>
              <w:t>通过月度巡查考核对各部门进行监控。</w:t>
            </w:r>
          </w:p>
          <w:p w14:paraId="7D4BCE9D" w14:textId="0F08686E" w:rsidR="00A61009" w:rsidRPr="00F92DC0" w:rsidRDefault="00A61009" w:rsidP="00A61009">
            <w:pPr>
              <w:widowControl/>
              <w:numPr>
                <w:ilvl w:val="0"/>
                <w:numId w:val="1"/>
              </w:numPr>
              <w:spacing w:line="360" w:lineRule="auto"/>
              <w:ind w:firstLineChars="200" w:firstLine="480"/>
              <w:jc w:val="left"/>
              <w:rPr>
                <w:rFonts w:ascii="楷体" w:eastAsia="楷体" w:hAnsi="楷体" w:cs="楷体"/>
                <w:sz w:val="24"/>
                <w:szCs w:val="24"/>
              </w:rPr>
            </w:pPr>
            <w:r w:rsidRPr="00F92DC0">
              <w:rPr>
                <w:rFonts w:ascii="楷体" w:eastAsia="楷体" w:hAnsi="楷体" w:cs="楷体" w:hint="eastAsia"/>
                <w:sz w:val="24"/>
                <w:szCs w:val="24"/>
              </w:rPr>
              <w:t>查《目标</w:t>
            </w:r>
            <w:r w:rsidR="003862D4" w:rsidRPr="00F92DC0">
              <w:rPr>
                <w:rFonts w:ascii="楷体" w:eastAsia="楷体" w:hAnsi="楷体" w:cs="楷体" w:hint="eastAsia"/>
                <w:sz w:val="24"/>
                <w:szCs w:val="24"/>
              </w:rPr>
              <w:t>完成情况统计</w:t>
            </w:r>
            <w:r w:rsidRPr="00F92DC0">
              <w:rPr>
                <w:rFonts w:ascii="楷体" w:eastAsia="楷体" w:hAnsi="楷体" w:cs="楷体" w:hint="eastAsia"/>
                <w:sz w:val="24"/>
                <w:szCs w:val="24"/>
              </w:rPr>
              <w:t>表》，2020.</w:t>
            </w:r>
            <w:r w:rsidR="003862D4" w:rsidRPr="00F92DC0">
              <w:rPr>
                <w:rFonts w:ascii="楷体" w:eastAsia="楷体" w:hAnsi="楷体" w:cs="楷体" w:hint="eastAsia"/>
                <w:sz w:val="24"/>
                <w:szCs w:val="24"/>
              </w:rPr>
              <w:t>4</w:t>
            </w:r>
            <w:r w:rsidR="006A2F0E" w:rsidRPr="00F92DC0">
              <w:rPr>
                <w:rFonts w:ascii="楷体" w:eastAsia="楷体" w:hAnsi="楷体" w:cs="楷体" w:hint="eastAsia"/>
                <w:sz w:val="24"/>
                <w:szCs w:val="24"/>
              </w:rPr>
              <w:t>.</w:t>
            </w:r>
            <w:r w:rsidR="003862D4" w:rsidRPr="00F92DC0">
              <w:rPr>
                <w:rFonts w:ascii="楷体" w:eastAsia="楷体" w:hAnsi="楷体" w:cs="楷体" w:hint="eastAsia"/>
                <w:sz w:val="24"/>
                <w:szCs w:val="24"/>
              </w:rPr>
              <w:t>1</w:t>
            </w:r>
            <w:r w:rsidR="004673FD" w:rsidRPr="00F92DC0">
              <w:rPr>
                <w:rFonts w:ascii="楷体" w:eastAsia="楷体" w:hAnsi="楷体" w:cs="楷体" w:hint="eastAsia"/>
                <w:sz w:val="24"/>
                <w:szCs w:val="24"/>
              </w:rPr>
              <w:t>0</w:t>
            </w:r>
            <w:r w:rsidRPr="00F92DC0">
              <w:rPr>
                <w:rFonts w:ascii="楷体" w:eastAsia="楷体" w:hAnsi="楷体" w:cs="楷体" w:hint="eastAsia"/>
                <w:sz w:val="24"/>
                <w:szCs w:val="24"/>
              </w:rPr>
              <w:t>日</w:t>
            </w:r>
            <w:r w:rsidR="004673FD" w:rsidRPr="00F92DC0">
              <w:rPr>
                <w:rFonts w:ascii="楷体" w:eastAsia="楷体" w:hAnsi="楷体" w:cs="楷体" w:hint="eastAsia"/>
                <w:sz w:val="24"/>
                <w:szCs w:val="24"/>
              </w:rPr>
              <w:t>岳慧增</w:t>
            </w:r>
            <w:r w:rsidRPr="00F92DC0">
              <w:rPr>
                <w:rFonts w:ascii="楷体" w:eastAsia="楷体" w:hAnsi="楷体" w:cs="楷体" w:hint="eastAsia"/>
                <w:sz w:val="24"/>
                <w:szCs w:val="24"/>
              </w:rPr>
              <w:t>对质量、环境、职业健康安全目标完成情况进行了检测，公司及各部门目标能完成。</w:t>
            </w:r>
          </w:p>
          <w:p w14:paraId="1B2634BE" w14:textId="3DBE5B15" w:rsidR="00BC7D4A" w:rsidRPr="00F92DC0" w:rsidRDefault="00BC7D4A" w:rsidP="00BC7D4A">
            <w:pPr>
              <w:spacing w:line="360" w:lineRule="auto"/>
              <w:ind w:firstLineChars="200" w:firstLine="480"/>
              <w:rPr>
                <w:rFonts w:ascii="楷体" w:eastAsia="楷体" w:hAnsi="楷体" w:cs="Arial"/>
                <w:sz w:val="24"/>
                <w:szCs w:val="24"/>
              </w:rPr>
            </w:pPr>
            <w:r w:rsidRPr="00F92DC0">
              <w:rPr>
                <w:rFonts w:ascii="楷体" w:eastAsia="楷体" w:hAnsi="楷体" w:cs="Arial" w:hint="eastAsia"/>
                <w:sz w:val="24"/>
                <w:szCs w:val="24"/>
              </w:rPr>
              <w:t>2、提供“环境绩效监测评价报告”，查20</w:t>
            </w:r>
            <w:r w:rsidR="003B10EF" w:rsidRPr="00F92DC0">
              <w:rPr>
                <w:rFonts w:ascii="楷体" w:eastAsia="楷体" w:hAnsi="楷体" w:cs="Arial" w:hint="eastAsia"/>
                <w:sz w:val="24"/>
                <w:szCs w:val="24"/>
              </w:rPr>
              <w:t>20</w:t>
            </w:r>
            <w:r w:rsidRPr="00F92DC0">
              <w:rPr>
                <w:rFonts w:ascii="楷体" w:eastAsia="楷体" w:hAnsi="楷体" w:cs="Arial" w:hint="eastAsia"/>
                <w:sz w:val="24"/>
                <w:szCs w:val="24"/>
              </w:rPr>
              <w:t>.1.2</w:t>
            </w:r>
            <w:r w:rsidR="003B10EF" w:rsidRPr="00F92DC0">
              <w:rPr>
                <w:rFonts w:ascii="楷体" w:eastAsia="楷体" w:hAnsi="楷体" w:cs="Arial" w:hint="eastAsia"/>
                <w:sz w:val="24"/>
                <w:szCs w:val="24"/>
              </w:rPr>
              <w:t>0</w:t>
            </w:r>
            <w:r w:rsidRPr="00F92DC0">
              <w:rPr>
                <w:rFonts w:ascii="楷体" w:eastAsia="楷体" w:hAnsi="楷体" w:cs="Arial" w:hint="eastAsia"/>
                <w:sz w:val="24"/>
                <w:szCs w:val="24"/>
              </w:rPr>
              <w:t>日评价报告，经过公司领导组织各部门对20</w:t>
            </w:r>
            <w:r w:rsidR="007F23C8" w:rsidRPr="00F92DC0">
              <w:rPr>
                <w:rFonts w:ascii="楷体" w:eastAsia="楷体" w:hAnsi="楷体" w:cs="Arial" w:hint="eastAsia"/>
                <w:sz w:val="24"/>
                <w:szCs w:val="24"/>
              </w:rPr>
              <w:t>20</w:t>
            </w:r>
            <w:r w:rsidRPr="00F92DC0">
              <w:rPr>
                <w:rFonts w:ascii="楷体" w:eastAsia="楷体" w:hAnsi="楷体" w:cs="Arial" w:hint="eastAsia"/>
                <w:sz w:val="24"/>
                <w:szCs w:val="24"/>
              </w:rPr>
              <w:t>年1月环境体系运行情况进行评价、分析，认为：本公司制定的环境方针、目标、指标得到了有效的贯彻执行，全体员工对此理解比较到位，执行认真严格，并为相关方所接受；经过有关部门统计，已完成。本公司制定的环境管理管理方案得到了有效的落实，规定的指标和各项措施都取得了较好的效果；经过有关部门统计，已完成。本公司制定的各项环境管理程序，通过日常的现场检查，认为基本得到了实施；公司现场固</w:t>
            </w:r>
            <w:proofErr w:type="gramStart"/>
            <w:r w:rsidRPr="00F92DC0">
              <w:rPr>
                <w:rFonts w:ascii="楷体" w:eastAsia="楷体" w:hAnsi="楷体" w:cs="Arial" w:hint="eastAsia"/>
                <w:sz w:val="24"/>
                <w:szCs w:val="24"/>
              </w:rPr>
              <w:t>废较好</w:t>
            </w:r>
            <w:proofErr w:type="gramEnd"/>
            <w:r w:rsidRPr="00F92DC0">
              <w:rPr>
                <w:rFonts w:ascii="楷体" w:eastAsia="楷体" w:hAnsi="楷体" w:cs="Arial" w:hint="eastAsia"/>
                <w:sz w:val="24"/>
                <w:szCs w:val="24"/>
              </w:rPr>
              <w:t>的控制在法律法规允许的范围内，未发生任何污染事故和扰民现象；资源和能源的消耗均控制在计划范围之内。评价部门及人员：管理层：</w:t>
            </w:r>
            <w:r w:rsidR="00D4057A" w:rsidRPr="00F92DC0">
              <w:rPr>
                <w:rFonts w:ascii="楷体" w:eastAsia="楷体" w:hAnsi="楷体" w:cs="Arial" w:hint="eastAsia"/>
                <w:sz w:val="24"/>
                <w:szCs w:val="24"/>
              </w:rPr>
              <w:t>李静</w:t>
            </w:r>
            <w:r w:rsidRPr="00F92DC0">
              <w:rPr>
                <w:rFonts w:ascii="楷体" w:eastAsia="楷体" w:hAnsi="楷体" w:cs="Arial" w:hint="eastAsia"/>
                <w:sz w:val="24"/>
                <w:szCs w:val="24"/>
              </w:rPr>
              <w:t>、</w:t>
            </w:r>
            <w:r w:rsidR="003B10EF" w:rsidRPr="00F92DC0">
              <w:rPr>
                <w:rFonts w:ascii="楷体" w:eastAsia="楷体" w:hAnsi="楷体" w:cs="Arial" w:hint="eastAsia"/>
                <w:sz w:val="24"/>
                <w:szCs w:val="24"/>
              </w:rPr>
              <w:t>岳慧增、</w:t>
            </w:r>
            <w:r w:rsidRPr="00F92DC0">
              <w:rPr>
                <w:rFonts w:ascii="楷体" w:eastAsia="楷体" w:hAnsi="楷体" w:cs="Arial" w:hint="eastAsia"/>
                <w:sz w:val="24"/>
                <w:szCs w:val="24"/>
              </w:rPr>
              <w:t>行政部：</w:t>
            </w:r>
            <w:r w:rsidR="003B10EF" w:rsidRPr="00F92DC0">
              <w:rPr>
                <w:rFonts w:ascii="楷体" w:eastAsia="楷体" w:hAnsi="楷体" w:cs="Arial" w:hint="eastAsia"/>
                <w:sz w:val="24"/>
                <w:szCs w:val="24"/>
              </w:rPr>
              <w:t>张永建</w:t>
            </w:r>
            <w:r w:rsidRPr="00F92DC0">
              <w:rPr>
                <w:rFonts w:ascii="楷体" w:eastAsia="楷体" w:hAnsi="楷体" w:cs="Arial" w:hint="eastAsia"/>
                <w:sz w:val="24"/>
                <w:szCs w:val="24"/>
              </w:rPr>
              <w:t>、</w:t>
            </w:r>
            <w:r w:rsidRPr="00F92DC0">
              <w:rPr>
                <w:rFonts w:ascii="楷体" w:eastAsia="楷体" w:hAnsi="楷体" w:cs="Arial"/>
                <w:sz w:val="24"/>
                <w:szCs w:val="24"/>
              </w:rPr>
              <w:t>销售部：</w:t>
            </w:r>
            <w:r w:rsidR="001332B3" w:rsidRPr="00F92DC0">
              <w:rPr>
                <w:rFonts w:ascii="楷体" w:eastAsia="楷体" w:hAnsi="楷体" w:cs="Arial" w:hint="eastAsia"/>
                <w:sz w:val="24"/>
                <w:szCs w:val="24"/>
              </w:rPr>
              <w:t>张雪花</w:t>
            </w:r>
            <w:r w:rsidRPr="00F92DC0">
              <w:rPr>
                <w:rFonts w:ascii="楷体" w:eastAsia="楷体" w:hAnsi="楷体" w:cs="Arial" w:hint="eastAsia"/>
                <w:sz w:val="24"/>
                <w:szCs w:val="24"/>
              </w:rPr>
              <w:t>。</w:t>
            </w:r>
          </w:p>
          <w:p w14:paraId="2BCD5388" w14:textId="4C6ABC6E" w:rsidR="00D508E8" w:rsidRPr="00F92DC0" w:rsidRDefault="00D508E8" w:rsidP="00D508E8">
            <w:pPr>
              <w:spacing w:line="360" w:lineRule="auto"/>
              <w:ind w:firstLineChars="200" w:firstLine="480"/>
              <w:rPr>
                <w:rFonts w:ascii="楷体" w:eastAsia="楷体" w:hAnsi="楷体" w:cs="Arial"/>
                <w:sz w:val="24"/>
                <w:szCs w:val="24"/>
              </w:rPr>
            </w:pPr>
            <w:r w:rsidRPr="00F92DC0">
              <w:rPr>
                <w:rFonts w:ascii="楷体" w:eastAsia="楷体" w:hAnsi="楷体" w:cs="Arial" w:hint="eastAsia"/>
                <w:sz w:val="24"/>
                <w:szCs w:val="24"/>
              </w:rPr>
              <w:t>3、提供“环境绩效检查记录”，检查内容：消防设施、办公室环境管理、固体废弃物管理、节水节电、打印纸使用、办公区域噪音、设备维护，抽查2020.5.28日检查结果正常，检查人岳慧增</w:t>
            </w:r>
          </w:p>
          <w:p w14:paraId="2A617EDA" w14:textId="5F5E8EE7" w:rsidR="00BC7D4A" w:rsidRPr="00F92DC0" w:rsidRDefault="00D508E8" w:rsidP="00BC7D4A">
            <w:pPr>
              <w:spacing w:line="360" w:lineRule="auto"/>
              <w:ind w:firstLineChars="200" w:firstLine="480"/>
              <w:rPr>
                <w:rFonts w:ascii="楷体" w:eastAsia="楷体" w:hAnsi="楷体" w:cs="Arial"/>
                <w:sz w:val="24"/>
                <w:szCs w:val="24"/>
              </w:rPr>
            </w:pPr>
            <w:r w:rsidRPr="00F92DC0">
              <w:rPr>
                <w:rFonts w:ascii="楷体" w:eastAsia="楷体" w:hAnsi="楷体" w:cs="Arial" w:hint="eastAsia"/>
                <w:sz w:val="24"/>
                <w:szCs w:val="24"/>
              </w:rPr>
              <w:t>4</w:t>
            </w:r>
            <w:r w:rsidR="0034571E" w:rsidRPr="00F92DC0">
              <w:rPr>
                <w:rFonts w:ascii="楷体" w:eastAsia="楷体" w:hAnsi="楷体" w:cs="Arial" w:hint="eastAsia"/>
                <w:sz w:val="24"/>
                <w:szCs w:val="24"/>
              </w:rPr>
              <w:t>、</w:t>
            </w:r>
            <w:r w:rsidR="00BC7D4A" w:rsidRPr="00F92DC0">
              <w:rPr>
                <w:rFonts w:ascii="楷体" w:eastAsia="楷体" w:hAnsi="楷体" w:cs="Arial" w:hint="eastAsia"/>
                <w:sz w:val="24"/>
                <w:szCs w:val="24"/>
              </w:rPr>
              <w:t>提供“安全绩效监测评价报告”，查20</w:t>
            </w:r>
            <w:r w:rsidR="00A06E42" w:rsidRPr="00F92DC0">
              <w:rPr>
                <w:rFonts w:ascii="楷体" w:eastAsia="楷体" w:hAnsi="楷体" w:cs="Arial" w:hint="eastAsia"/>
                <w:sz w:val="24"/>
                <w:szCs w:val="24"/>
              </w:rPr>
              <w:t>20</w:t>
            </w:r>
            <w:r w:rsidR="00BC7D4A" w:rsidRPr="00F92DC0">
              <w:rPr>
                <w:rFonts w:ascii="楷体" w:eastAsia="楷体" w:hAnsi="楷体" w:cs="Arial" w:hint="eastAsia"/>
                <w:sz w:val="24"/>
                <w:szCs w:val="24"/>
              </w:rPr>
              <w:t>.</w:t>
            </w:r>
            <w:r w:rsidR="00A06E42" w:rsidRPr="00F92DC0">
              <w:rPr>
                <w:rFonts w:ascii="楷体" w:eastAsia="楷体" w:hAnsi="楷体" w:cs="Arial" w:hint="eastAsia"/>
                <w:sz w:val="24"/>
                <w:szCs w:val="24"/>
              </w:rPr>
              <w:t>5</w:t>
            </w:r>
            <w:r w:rsidR="00BC7D4A" w:rsidRPr="00F92DC0">
              <w:rPr>
                <w:rFonts w:ascii="楷体" w:eastAsia="楷体" w:hAnsi="楷体" w:cs="Arial" w:hint="eastAsia"/>
                <w:sz w:val="24"/>
                <w:szCs w:val="24"/>
              </w:rPr>
              <w:t>.2</w:t>
            </w:r>
            <w:r w:rsidRPr="00F92DC0">
              <w:rPr>
                <w:rFonts w:ascii="楷体" w:eastAsia="楷体" w:hAnsi="楷体" w:cs="Arial" w:hint="eastAsia"/>
                <w:sz w:val="24"/>
                <w:szCs w:val="24"/>
              </w:rPr>
              <w:t>5</w:t>
            </w:r>
            <w:r w:rsidR="00BC7D4A" w:rsidRPr="00F92DC0">
              <w:rPr>
                <w:rFonts w:ascii="楷体" w:eastAsia="楷体" w:hAnsi="楷体" w:cs="Arial" w:hint="eastAsia"/>
                <w:sz w:val="24"/>
                <w:szCs w:val="24"/>
              </w:rPr>
              <w:t>日评价报告，经过公司领导组织各部门对20</w:t>
            </w:r>
            <w:r w:rsidR="00A06E42" w:rsidRPr="00F92DC0">
              <w:rPr>
                <w:rFonts w:ascii="楷体" w:eastAsia="楷体" w:hAnsi="楷体" w:cs="Arial" w:hint="eastAsia"/>
                <w:sz w:val="24"/>
                <w:szCs w:val="24"/>
              </w:rPr>
              <w:t>20</w:t>
            </w:r>
            <w:r w:rsidR="00BC7D4A" w:rsidRPr="00F92DC0">
              <w:rPr>
                <w:rFonts w:ascii="楷体" w:eastAsia="楷体" w:hAnsi="楷体" w:cs="Arial" w:hint="eastAsia"/>
                <w:sz w:val="24"/>
                <w:szCs w:val="24"/>
              </w:rPr>
              <w:t>年</w:t>
            </w:r>
            <w:r w:rsidR="00A06E42" w:rsidRPr="00F92DC0">
              <w:rPr>
                <w:rFonts w:ascii="楷体" w:eastAsia="楷体" w:hAnsi="楷体" w:cs="Arial" w:hint="eastAsia"/>
                <w:sz w:val="24"/>
                <w:szCs w:val="24"/>
              </w:rPr>
              <w:t>5</w:t>
            </w:r>
            <w:r w:rsidR="00BC7D4A" w:rsidRPr="00F92DC0">
              <w:rPr>
                <w:rFonts w:ascii="楷体" w:eastAsia="楷体" w:hAnsi="楷体" w:cs="Arial" w:hint="eastAsia"/>
                <w:sz w:val="24"/>
                <w:szCs w:val="24"/>
              </w:rPr>
              <w:t>月职业健康安全体系运行情况进行评价、分析，认为：本公司制定的职业健康安全方针、目标得到了有效的贯彻执行，全体员工对此理解比较到位，执行认真严格，并为相关</w:t>
            </w:r>
            <w:r w:rsidR="00BC7D4A" w:rsidRPr="00F92DC0">
              <w:rPr>
                <w:rFonts w:ascii="楷体" w:eastAsia="楷体" w:hAnsi="楷体" w:cs="Arial" w:hint="eastAsia"/>
                <w:sz w:val="24"/>
                <w:szCs w:val="24"/>
              </w:rPr>
              <w:lastRenderedPageBreak/>
              <w:t>方所接受；经过有关部门统计，已完成。本公司制定的职业健康安全管理方案得到了有效的落实，规定的各项措施都取得了较好的效果；经过有关部门统计，已完成。本公司制定的各项职业健康安全管理程序，通过日常的现场检查，认为基本得到了实施；公司的安全责任制已经落实，安全教育及时有效，所有进入现场的人员都能够及时得到相关的安全信息，各项安全防范措施能够认真落实，安全防护用品和消防设施配备到位。评价部门及人员：管理层：</w:t>
            </w:r>
            <w:r w:rsidR="00D4057A" w:rsidRPr="00F92DC0">
              <w:rPr>
                <w:rFonts w:ascii="楷体" w:eastAsia="楷体" w:hAnsi="楷体" w:cs="Arial" w:hint="eastAsia"/>
                <w:sz w:val="24"/>
                <w:szCs w:val="24"/>
              </w:rPr>
              <w:t>李静</w:t>
            </w:r>
            <w:r w:rsidR="00BC7D4A" w:rsidRPr="00F92DC0">
              <w:rPr>
                <w:rFonts w:ascii="楷体" w:eastAsia="楷体" w:hAnsi="楷体" w:cs="Arial" w:hint="eastAsia"/>
                <w:sz w:val="24"/>
                <w:szCs w:val="24"/>
              </w:rPr>
              <w:t>、</w:t>
            </w:r>
            <w:r w:rsidR="002D404B" w:rsidRPr="00F92DC0">
              <w:rPr>
                <w:rFonts w:ascii="楷体" w:eastAsia="楷体" w:hAnsi="楷体" w:cs="Arial" w:hint="eastAsia"/>
                <w:sz w:val="24"/>
                <w:szCs w:val="24"/>
              </w:rPr>
              <w:t>岳慧增、</w:t>
            </w:r>
            <w:r w:rsidR="00BC7D4A" w:rsidRPr="00F92DC0">
              <w:rPr>
                <w:rFonts w:ascii="楷体" w:eastAsia="楷体" w:hAnsi="楷体" w:cs="Arial" w:hint="eastAsia"/>
                <w:sz w:val="24"/>
                <w:szCs w:val="24"/>
              </w:rPr>
              <w:t>行政部：</w:t>
            </w:r>
            <w:r w:rsidR="002D404B" w:rsidRPr="00F92DC0">
              <w:rPr>
                <w:rFonts w:ascii="楷体" w:eastAsia="楷体" w:hAnsi="楷体" w:cs="Arial" w:hint="eastAsia"/>
                <w:sz w:val="24"/>
                <w:szCs w:val="24"/>
              </w:rPr>
              <w:t>张永建</w:t>
            </w:r>
            <w:r w:rsidR="00BC7D4A" w:rsidRPr="00F92DC0">
              <w:rPr>
                <w:rFonts w:ascii="楷体" w:eastAsia="楷体" w:hAnsi="楷体" w:cs="Arial" w:hint="eastAsia"/>
                <w:sz w:val="24"/>
                <w:szCs w:val="24"/>
              </w:rPr>
              <w:t>、</w:t>
            </w:r>
            <w:r w:rsidR="00BC7D4A" w:rsidRPr="00F92DC0">
              <w:rPr>
                <w:rFonts w:ascii="楷体" w:eastAsia="楷体" w:hAnsi="楷体" w:cs="Arial"/>
                <w:sz w:val="24"/>
                <w:szCs w:val="24"/>
              </w:rPr>
              <w:t>销售部：</w:t>
            </w:r>
            <w:r w:rsidR="001332B3" w:rsidRPr="00F92DC0">
              <w:rPr>
                <w:rFonts w:ascii="楷体" w:eastAsia="楷体" w:hAnsi="楷体" w:cs="Arial" w:hint="eastAsia"/>
                <w:sz w:val="24"/>
                <w:szCs w:val="24"/>
              </w:rPr>
              <w:t>张雪花</w:t>
            </w:r>
            <w:r w:rsidR="00BC7D4A" w:rsidRPr="00F92DC0">
              <w:rPr>
                <w:rFonts w:ascii="楷体" w:eastAsia="楷体" w:hAnsi="楷体" w:cs="Arial" w:hint="eastAsia"/>
                <w:sz w:val="24"/>
                <w:szCs w:val="24"/>
              </w:rPr>
              <w:t>、记录人：</w:t>
            </w:r>
            <w:r w:rsidR="002D404B" w:rsidRPr="00F92DC0">
              <w:rPr>
                <w:rFonts w:ascii="楷体" w:eastAsia="楷体" w:hAnsi="楷体" w:cs="Arial" w:hint="eastAsia"/>
                <w:sz w:val="24"/>
                <w:szCs w:val="24"/>
              </w:rPr>
              <w:t>李丰坤</w:t>
            </w:r>
            <w:r w:rsidR="00BC7D4A" w:rsidRPr="00F92DC0">
              <w:rPr>
                <w:rFonts w:ascii="楷体" w:eastAsia="楷体" w:hAnsi="楷体" w:cs="Arial" w:hint="eastAsia"/>
                <w:sz w:val="24"/>
                <w:szCs w:val="24"/>
              </w:rPr>
              <w:t>。</w:t>
            </w:r>
          </w:p>
          <w:p w14:paraId="1F465F86" w14:textId="3E662ED6" w:rsidR="00BC7D4A" w:rsidRPr="00F92DC0" w:rsidRDefault="0034571E" w:rsidP="0034571E">
            <w:pPr>
              <w:spacing w:line="360" w:lineRule="auto"/>
              <w:ind w:firstLineChars="200" w:firstLine="480"/>
              <w:rPr>
                <w:rFonts w:ascii="楷体" w:eastAsia="楷体" w:hAnsi="楷体" w:cs="Arial"/>
                <w:sz w:val="24"/>
                <w:szCs w:val="24"/>
              </w:rPr>
            </w:pPr>
            <w:r w:rsidRPr="00F92DC0">
              <w:rPr>
                <w:rFonts w:ascii="楷体" w:eastAsia="楷体" w:hAnsi="楷体" w:cs="Arial" w:hint="eastAsia"/>
                <w:sz w:val="24"/>
                <w:szCs w:val="24"/>
              </w:rPr>
              <w:t>5、</w:t>
            </w:r>
            <w:r w:rsidR="00BC7D4A" w:rsidRPr="00F92DC0">
              <w:rPr>
                <w:rFonts w:ascii="楷体" w:eastAsia="楷体" w:hAnsi="楷体" w:cs="Arial" w:hint="eastAsia"/>
                <w:sz w:val="24"/>
                <w:szCs w:val="24"/>
              </w:rPr>
              <w:t>查到“消防设施配置及消防安全巡查记录表”，每月进行检查，检查项目包括：电器线路安全、消防器材配置是否齐全、灭火器完好情况、消防通道是否通畅等，抽查2020.</w:t>
            </w:r>
            <w:r w:rsidR="00D508E8" w:rsidRPr="00F92DC0">
              <w:rPr>
                <w:rFonts w:ascii="楷体" w:eastAsia="楷体" w:hAnsi="楷体" w:cs="Arial" w:hint="eastAsia"/>
                <w:sz w:val="24"/>
                <w:szCs w:val="24"/>
              </w:rPr>
              <w:t>6</w:t>
            </w:r>
            <w:r w:rsidR="00BC7D4A" w:rsidRPr="00F92DC0">
              <w:rPr>
                <w:rFonts w:ascii="楷体" w:eastAsia="楷体" w:hAnsi="楷体" w:cs="Arial" w:hint="eastAsia"/>
                <w:sz w:val="24"/>
                <w:szCs w:val="24"/>
              </w:rPr>
              <w:t>.</w:t>
            </w:r>
            <w:r w:rsidR="00417E35" w:rsidRPr="00F92DC0">
              <w:rPr>
                <w:rFonts w:ascii="楷体" w:eastAsia="楷体" w:hAnsi="楷体" w:cs="Arial" w:hint="eastAsia"/>
                <w:sz w:val="24"/>
                <w:szCs w:val="24"/>
              </w:rPr>
              <w:t>1</w:t>
            </w:r>
            <w:r w:rsidR="00D508E8" w:rsidRPr="00F92DC0">
              <w:rPr>
                <w:rFonts w:ascii="楷体" w:eastAsia="楷体" w:hAnsi="楷体" w:cs="Arial" w:hint="eastAsia"/>
                <w:sz w:val="24"/>
                <w:szCs w:val="24"/>
              </w:rPr>
              <w:t>0</w:t>
            </w:r>
            <w:r w:rsidR="00BC7D4A" w:rsidRPr="00F92DC0">
              <w:rPr>
                <w:rFonts w:ascii="楷体" w:eastAsia="楷体" w:hAnsi="楷体" w:cs="Arial" w:hint="eastAsia"/>
                <w:sz w:val="24"/>
                <w:szCs w:val="24"/>
              </w:rPr>
              <w:t>日检查结果正常，检查人</w:t>
            </w:r>
            <w:r w:rsidR="00D4057A" w:rsidRPr="00F92DC0">
              <w:rPr>
                <w:rFonts w:ascii="楷体" w:eastAsia="楷体" w:hAnsi="楷体" w:cs="Arial" w:hint="eastAsia"/>
                <w:sz w:val="24"/>
                <w:szCs w:val="24"/>
              </w:rPr>
              <w:t>岳慧增</w:t>
            </w:r>
            <w:r w:rsidR="00BC7D4A" w:rsidRPr="00F92DC0">
              <w:rPr>
                <w:rFonts w:ascii="楷体" w:eastAsia="楷体" w:hAnsi="楷体" w:cs="Arial" w:hint="eastAsia"/>
                <w:sz w:val="24"/>
                <w:szCs w:val="24"/>
              </w:rPr>
              <w:t>。</w:t>
            </w:r>
          </w:p>
          <w:p w14:paraId="024C2959" w14:textId="4466EF48" w:rsidR="00A61009" w:rsidRPr="00F92DC0" w:rsidRDefault="0034571E" w:rsidP="00A61009">
            <w:pPr>
              <w:tabs>
                <w:tab w:val="left" w:pos="6597"/>
              </w:tabs>
              <w:spacing w:line="360" w:lineRule="auto"/>
              <w:ind w:firstLineChars="200" w:firstLine="480"/>
              <w:rPr>
                <w:rFonts w:ascii="楷体" w:eastAsia="楷体" w:hAnsi="楷体" w:cs="楷体"/>
                <w:sz w:val="24"/>
                <w:szCs w:val="24"/>
              </w:rPr>
            </w:pPr>
            <w:r w:rsidRPr="00F92DC0">
              <w:rPr>
                <w:rFonts w:ascii="楷体" w:eastAsia="楷体" w:hAnsi="楷体" w:cs="Arial" w:hint="eastAsia"/>
                <w:sz w:val="24"/>
                <w:szCs w:val="24"/>
              </w:rPr>
              <w:t>6</w:t>
            </w:r>
            <w:r w:rsidR="00A61009" w:rsidRPr="00F92DC0">
              <w:rPr>
                <w:rFonts w:ascii="楷体" w:eastAsia="楷体" w:hAnsi="楷体" w:cs="Arial" w:hint="eastAsia"/>
                <w:sz w:val="24"/>
                <w:szCs w:val="24"/>
              </w:rPr>
              <w:t>、</w:t>
            </w:r>
            <w:r w:rsidR="00F92DC0">
              <w:rPr>
                <w:rFonts w:ascii="楷体" w:eastAsia="楷体" w:hAnsi="楷体" w:cs="Arial" w:hint="eastAsia"/>
                <w:sz w:val="24"/>
                <w:szCs w:val="24"/>
              </w:rPr>
              <w:t>现场</w:t>
            </w:r>
            <w:r w:rsidR="00A61009" w:rsidRPr="00F92DC0">
              <w:rPr>
                <w:rFonts w:ascii="楷体" w:eastAsia="楷体" w:hAnsi="楷体" w:cs="Arial" w:hint="eastAsia"/>
                <w:sz w:val="24"/>
                <w:szCs w:val="24"/>
              </w:rPr>
              <w:t>与企</w:t>
            </w:r>
            <w:r w:rsidR="00A61009" w:rsidRPr="00F92DC0">
              <w:rPr>
                <w:rFonts w:ascii="楷体" w:eastAsia="楷体" w:hAnsi="楷体" w:cs="楷体" w:hint="eastAsia"/>
                <w:sz w:val="24"/>
                <w:szCs w:val="24"/>
              </w:rPr>
              <w:t>业</w:t>
            </w:r>
            <w:r w:rsidR="001C473C" w:rsidRPr="00F92DC0">
              <w:rPr>
                <w:rFonts w:ascii="楷体" w:eastAsia="楷体" w:hAnsi="楷体" w:cs="楷体" w:hint="eastAsia"/>
                <w:sz w:val="24"/>
                <w:szCs w:val="24"/>
              </w:rPr>
              <w:t>行政部</w:t>
            </w:r>
            <w:r w:rsidR="00A61009" w:rsidRPr="00F92DC0">
              <w:rPr>
                <w:rFonts w:ascii="楷体" w:eastAsia="楷体" w:hAnsi="楷体" w:cs="楷体" w:hint="eastAsia"/>
                <w:sz w:val="24"/>
                <w:szCs w:val="24"/>
              </w:rPr>
              <w:t>主任</w:t>
            </w:r>
            <w:r w:rsidR="00D508E8" w:rsidRPr="00F92DC0">
              <w:rPr>
                <w:rFonts w:ascii="楷体" w:eastAsia="楷体" w:hAnsi="楷体" w:cs="楷体" w:hint="eastAsia"/>
                <w:sz w:val="24"/>
                <w:szCs w:val="24"/>
              </w:rPr>
              <w:t>张永建</w:t>
            </w:r>
            <w:r w:rsidR="00A61009" w:rsidRPr="00F92DC0">
              <w:rPr>
                <w:rFonts w:ascii="楷体" w:eastAsia="楷体" w:hAnsi="楷体" w:cs="楷体" w:hint="eastAsia"/>
                <w:sz w:val="24"/>
                <w:szCs w:val="24"/>
              </w:rPr>
              <w:t>交</w:t>
            </w:r>
            <w:proofErr w:type="gramStart"/>
            <w:r w:rsidR="00A61009" w:rsidRPr="00F92DC0">
              <w:rPr>
                <w:rFonts w:ascii="楷体" w:eastAsia="楷体" w:hAnsi="楷体" w:cs="楷体" w:hint="eastAsia"/>
                <w:sz w:val="24"/>
                <w:szCs w:val="24"/>
              </w:rPr>
              <w:t>流了解</w:t>
            </w:r>
            <w:proofErr w:type="gramEnd"/>
            <w:r w:rsidR="00A61009" w:rsidRPr="00F92DC0">
              <w:rPr>
                <w:rFonts w:ascii="楷体" w:eastAsia="楷体" w:hAnsi="楷体" w:cs="楷体" w:hint="eastAsia"/>
                <w:sz w:val="24"/>
                <w:szCs w:val="24"/>
              </w:rPr>
              <w:t>到，日常工作关注员工身体状况，当员工身体不适请假时，及时跟踪了解其健康状况。有职业病前兆后，及时安排员工休息、调岗或改善工作环境，此外</w:t>
            </w:r>
            <w:r w:rsidR="000362CC" w:rsidRPr="00F92DC0">
              <w:rPr>
                <w:rFonts w:ascii="楷体" w:eastAsia="楷体" w:hAnsi="楷体" w:cs="楷体" w:hint="eastAsia"/>
                <w:sz w:val="24"/>
                <w:szCs w:val="24"/>
              </w:rPr>
              <w:t>行政部经理</w:t>
            </w:r>
            <w:r w:rsidR="00D508E8" w:rsidRPr="00F92DC0">
              <w:rPr>
                <w:rFonts w:ascii="楷体" w:eastAsia="楷体" w:hAnsi="楷体" w:cs="楷体" w:hint="eastAsia"/>
                <w:sz w:val="24"/>
                <w:szCs w:val="24"/>
              </w:rPr>
              <w:t>张永建</w:t>
            </w:r>
            <w:r w:rsidR="00A61009" w:rsidRPr="00F92DC0">
              <w:rPr>
                <w:rFonts w:ascii="楷体" w:eastAsia="楷体" w:hAnsi="楷体" w:cs="楷体" w:hint="eastAsia"/>
                <w:sz w:val="24"/>
                <w:szCs w:val="24"/>
              </w:rPr>
              <w:t>表示今后将逐步建立、健全员工健康档案资料。</w:t>
            </w:r>
          </w:p>
          <w:p w14:paraId="3EDAE06C" w14:textId="0E3349E2" w:rsidR="00A61009" w:rsidRPr="00F92DC0" w:rsidRDefault="0034571E" w:rsidP="00A61009">
            <w:pPr>
              <w:widowControl/>
              <w:spacing w:line="360" w:lineRule="auto"/>
              <w:ind w:left="480"/>
              <w:jc w:val="left"/>
              <w:rPr>
                <w:rFonts w:ascii="楷体" w:eastAsia="楷体" w:hAnsi="楷体" w:cs="楷体"/>
                <w:sz w:val="24"/>
                <w:szCs w:val="24"/>
              </w:rPr>
            </w:pPr>
            <w:r w:rsidRPr="00F92DC0">
              <w:rPr>
                <w:rFonts w:ascii="楷体" w:eastAsia="楷体" w:hAnsi="楷体" w:cs="楷体" w:hint="eastAsia"/>
                <w:sz w:val="24"/>
                <w:szCs w:val="24"/>
              </w:rPr>
              <w:t>7</w:t>
            </w:r>
            <w:r w:rsidR="00A61009" w:rsidRPr="00F92DC0">
              <w:rPr>
                <w:rFonts w:ascii="楷体" w:eastAsia="楷体" w:hAnsi="楷体" w:cs="楷体" w:hint="eastAsia"/>
                <w:sz w:val="24"/>
                <w:szCs w:val="24"/>
              </w:rPr>
              <w:t>、交流确认，公司无安全、环境检测设备。</w:t>
            </w:r>
          </w:p>
          <w:p w14:paraId="41DE49C1" w14:textId="77777777" w:rsidR="00A61009" w:rsidRDefault="0034571E" w:rsidP="00A61009">
            <w:pPr>
              <w:spacing w:line="360" w:lineRule="auto"/>
              <w:ind w:firstLineChars="200" w:firstLine="480"/>
              <w:rPr>
                <w:rFonts w:ascii="楷体" w:eastAsia="楷体" w:hAnsi="楷体" w:cs="楷体"/>
                <w:sz w:val="24"/>
                <w:szCs w:val="24"/>
              </w:rPr>
            </w:pPr>
            <w:r w:rsidRPr="00F92DC0">
              <w:rPr>
                <w:rFonts w:ascii="楷体" w:eastAsia="楷体" w:hAnsi="楷体" w:cs="楷体" w:hint="eastAsia"/>
                <w:sz w:val="24"/>
                <w:szCs w:val="24"/>
              </w:rPr>
              <w:t>8</w:t>
            </w:r>
            <w:r w:rsidR="00A61009" w:rsidRPr="00F92DC0">
              <w:rPr>
                <w:rFonts w:ascii="楷体" w:eastAsia="楷体" w:hAnsi="楷体" w:cs="楷体" w:hint="eastAsia"/>
                <w:sz w:val="24"/>
                <w:szCs w:val="24"/>
              </w:rPr>
              <w:t>、</w:t>
            </w:r>
            <w:proofErr w:type="gramStart"/>
            <w:r w:rsidR="00A61009" w:rsidRPr="00F92DC0">
              <w:rPr>
                <w:rFonts w:ascii="楷体" w:eastAsia="楷体" w:hAnsi="楷体" w:cs="楷体" w:hint="eastAsia"/>
                <w:sz w:val="24"/>
                <w:szCs w:val="24"/>
              </w:rPr>
              <w:t>经交流</w:t>
            </w:r>
            <w:proofErr w:type="gramEnd"/>
            <w:r w:rsidR="00A61009" w:rsidRPr="00F92DC0">
              <w:rPr>
                <w:rFonts w:ascii="楷体" w:eastAsia="楷体" w:hAnsi="楷体" w:cs="楷体" w:hint="eastAsia"/>
                <w:sz w:val="24"/>
                <w:szCs w:val="24"/>
              </w:rPr>
              <w:t>确认，公司</w:t>
            </w:r>
            <w:r w:rsidR="008575F9" w:rsidRPr="00F92DC0">
              <w:rPr>
                <w:rFonts w:ascii="楷体" w:eastAsia="楷体" w:hAnsi="楷体" w:cs="楷体" w:hint="eastAsia"/>
                <w:sz w:val="24"/>
                <w:szCs w:val="24"/>
              </w:rPr>
              <w:t>从事销售活动，</w:t>
            </w:r>
            <w:r w:rsidR="00A61009" w:rsidRPr="00F92DC0">
              <w:rPr>
                <w:rFonts w:ascii="楷体" w:eastAsia="楷体" w:hAnsi="楷体" w:cs="楷体" w:hint="eastAsia"/>
                <w:sz w:val="24"/>
                <w:szCs w:val="24"/>
              </w:rPr>
              <w:t>员工不涉及职业病</w:t>
            </w:r>
            <w:r w:rsidR="00976C9C" w:rsidRPr="00F92DC0">
              <w:rPr>
                <w:rFonts w:ascii="楷体" w:eastAsia="楷体" w:hAnsi="楷体" w:cs="楷体" w:hint="eastAsia"/>
                <w:sz w:val="24"/>
                <w:szCs w:val="24"/>
              </w:rPr>
              <w:t>，无需环境监测</w:t>
            </w:r>
            <w:r w:rsidR="00A61009" w:rsidRPr="00F92DC0">
              <w:rPr>
                <w:rFonts w:ascii="楷体" w:eastAsia="楷体" w:hAnsi="楷体" w:cs="楷体" w:hint="eastAsia"/>
                <w:sz w:val="24"/>
                <w:szCs w:val="24"/>
              </w:rPr>
              <w:t>。</w:t>
            </w:r>
          </w:p>
          <w:p w14:paraId="6DE065B4" w14:textId="08684785" w:rsidR="00F92DC0" w:rsidRPr="00F92DC0" w:rsidRDefault="00F92DC0" w:rsidP="00A61009">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现场审核查验了上次远程审核时企业提供的资料，真实有效。</w:t>
            </w:r>
          </w:p>
        </w:tc>
        <w:tc>
          <w:tcPr>
            <w:tcW w:w="1585" w:type="dxa"/>
          </w:tcPr>
          <w:p w14:paraId="54AA8C65" w14:textId="77777777" w:rsidR="00A61009" w:rsidRPr="00F92DC0" w:rsidRDefault="00A61009">
            <w:pPr>
              <w:spacing w:line="360" w:lineRule="auto"/>
              <w:rPr>
                <w:rFonts w:ascii="楷体" w:eastAsia="楷体" w:hAnsi="楷体"/>
                <w:sz w:val="24"/>
                <w:szCs w:val="24"/>
              </w:rPr>
            </w:pPr>
          </w:p>
        </w:tc>
      </w:tr>
      <w:tr w:rsidR="001F1E90" w:rsidRPr="00F92DC0" w14:paraId="4C8CAD44" w14:textId="77777777">
        <w:trPr>
          <w:trHeight w:val="1734"/>
        </w:trPr>
        <w:tc>
          <w:tcPr>
            <w:tcW w:w="1809" w:type="dxa"/>
            <w:vAlign w:val="center"/>
          </w:tcPr>
          <w:p w14:paraId="76560447" w14:textId="77777777" w:rsidR="00A61009" w:rsidRPr="00F92DC0" w:rsidRDefault="00A61009">
            <w:pPr>
              <w:spacing w:line="360" w:lineRule="auto"/>
              <w:rPr>
                <w:rFonts w:ascii="楷体" w:eastAsia="楷体" w:hAnsi="楷体"/>
                <w:sz w:val="24"/>
                <w:szCs w:val="24"/>
              </w:rPr>
            </w:pPr>
            <w:r w:rsidRPr="00F92DC0">
              <w:rPr>
                <w:rFonts w:ascii="楷体" w:eastAsia="楷体" w:hAnsi="楷体" w:cs="Arial" w:hint="eastAsia"/>
                <w:sz w:val="24"/>
                <w:szCs w:val="24"/>
              </w:rPr>
              <w:lastRenderedPageBreak/>
              <w:t>运行策划和控制</w:t>
            </w:r>
          </w:p>
        </w:tc>
        <w:tc>
          <w:tcPr>
            <w:tcW w:w="1311" w:type="dxa"/>
            <w:vAlign w:val="center"/>
          </w:tcPr>
          <w:p w14:paraId="5CEF0EDA" w14:textId="77777777" w:rsidR="00A61009" w:rsidRPr="00F92DC0" w:rsidRDefault="00A61009">
            <w:pPr>
              <w:spacing w:line="360" w:lineRule="auto"/>
              <w:rPr>
                <w:rFonts w:ascii="楷体" w:eastAsia="楷体" w:hAnsi="楷体" w:cs="楷体"/>
                <w:sz w:val="24"/>
                <w:szCs w:val="24"/>
              </w:rPr>
            </w:pPr>
            <w:r w:rsidRPr="00F92DC0">
              <w:rPr>
                <w:rFonts w:ascii="楷体" w:eastAsia="楷体" w:hAnsi="楷体" w:cs="楷体" w:hint="eastAsia"/>
                <w:bCs/>
                <w:sz w:val="24"/>
                <w:szCs w:val="24"/>
              </w:rPr>
              <w:t>EO</w:t>
            </w:r>
            <w:r w:rsidRPr="00F92DC0">
              <w:rPr>
                <w:rFonts w:ascii="楷体" w:eastAsia="楷体" w:hAnsi="楷体" w:cs="Arial" w:hint="eastAsia"/>
                <w:sz w:val="24"/>
                <w:szCs w:val="24"/>
              </w:rPr>
              <w:t>8.1</w:t>
            </w:r>
            <w:r w:rsidRPr="00F92DC0">
              <w:rPr>
                <w:rFonts w:ascii="楷体" w:eastAsia="楷体" w:hAnsi="楷体" w:cs="楷体"/>
                <w:sz w:val="24"/>
                <w:szCs w:val="24"/>
              </w:rPr>
              <w:t xml:space="preserve"> </w:t>
            </w:r>
          </w:p>
          <w:p w14:paraId="5A19B329" w14:textId="77777777" w:rsidR="00A61009" w:rsidRPr="00F92DC0" w:rsidRDefault="00A61009">
            <w:pPr>
              <w:spacing w:line="360" w:lineRule="auto"/>
              <w:rPr>
                <w:rFonts w:ascii="楷体" w:eastAsia="楷体" w:hAnsi="楷体" w:cs="楷体"/>
                <w:sz w:val="24"/>
                <w:szCs w:val="24"/>
              </w:rPr>
            </w:pPr>
          </w:p>
        </w:tc>
        <w:tc>
          <w:tcPr>
            <w:tcW w:w="10004" w:type="dxa"/>
            <w:vAlign w:val="center"/>
          </w:tcPr>
          <w:p w14:paraId="26FB104D" w14:textId="5609ED07" w:rsidR="00A61009" w:rsidRPr="00F92DC0" w:rsidRDefault="00A61009" w:rsidP="00D2360F">
            <w:pPr>
              <w:spacing w:line="360" w:lineRule="auto"/>
              <w:ind w:firstLineChars="200" w:firstLine="480"/>
              <w:rPr>
                <w:rFonts w:ascii="楷体" w:eastAsia="楷体" w:hAnsi="楷体" w:cs="楷体"/>
                <w:sz w:val="24"/>
                <w:szCs w:val="24"/>
              </w:rPr>
            </w:pPr>
            <w:r w:rsidRPr="00F92DC0">
              <w:rPr>
                <w:rFonts w:ascii="楷体" w:eastAsia="楷体" w:hAnsi="楷体" w:cs="楷体" w:hint="eastAsia"/>
                <w:sz w:val="24"/>
                <w:szCs w:val="24"/>
              </w:rPr>
              <w:t>公司制定并实施了《</w:t>
            </w:r>
            <w:r w:rsidR="00D2360F" w:rsidRPr="00F92DC0">
              <w:rPr>
                <w:rFonts w:ascii="楷体" w:eastAsia="楷体" w:hAnsi="楷体" w:cs="楷体" w:hint="eastAsia"/>
                <w:sz w:val="24"/>
                <w:szCs w:val="24"/>
              </w:rPr>
              <w:t>环境管理制度</w:t>
            </w:r>
            <w:r w:rsidR="00755AA0" w:rsidRPr="00F92DC0">
              <w:rPr>
                <w:rFonts w:ascii="楷体" w:eastAsia="楷体" w:hAnsi="楷体" w:cs="楷体" w:hint="eastAsia"/>
                <w:sz w:val="24"/>
                <w:szCs w:val="24"/>
              </w:rPr>
              <w:t>SDYR</w:t>
            </w:r>
            <w:r w:rsidR="00D2360F" w:rsidRPr="00F92DC0">
              <w:rPr>
                <w:rFonts w:ascii="楷体" w:eastAsia="楷体" w:hAnsi="楷体" w:cs="楷体" w:hint="eastAsia"/>
                <w:sz w:val="24"/>
                <w:szCs w:val="24"/>
              </w:rPr>
              <w:t>-GL-2019-02</w:t>
            </w:r>
            <w:r w:rsidRPr="00F92DC0">
              <w:rPr>
                <w:rFonts w:ascii="楷体" w:eastAsia="楷体" w:hAnsi="楷体" w:cs="楷体" w:hint="eastAsia"/>
                <w:sz w:val="24"/>
                <w:szCs w:val="24"/>
              </w:rPr>
              <w:t>》</w:t>
            </w:r>
            <w:r w:rsidR="00D2360F" w:rsidRPr="00F92DC0">
              <w:rPr>
                <w:rFonts w:ascii="楷体" w:eastAsia="楷体" w:hAnsi="楷体" w:cs="楷体" w:hint="eastAsia"/>
                <w:sz w:val="24"/>
                <w:szCs w:val="24"/>
              </w:rPr>
              <w:t>、《安全消防制度</w:t>
            </w:r>
            <w:r w:rsidR="00755AA0" w:rsidRPr="00F92DC0">
              <w:rPr>
                <w:rFonts w:ascii="楷体" w:eastAsia="楷体" w:hAnsi="楷体" w:cs="楷体" w:hint="eastAsia"/>
                <w:sz w:val="24"/>
                <w:szCs w:val="24"/>
              </w:rPr>
              <w:t>SDYR</w:t>
            </w:r>
            <w:r w:rsidR="00D2360F" w:rsidRPr="00F92DC0">
              <w:rPr>
                <w:rFonts w:ascii="楷体" w:eastAsia="楷体" w:hAnsi="楷体" w:cs="楷体" w:hint="eastAsia"/>
                <w:sz w:val="24"/>
                <w:szCs w:val="24"/>
              </w:rPr>
              <w:t>-GL-2019-03</w:t>
            </w:r>
            <w:r w:rsidRPr="00F92DC0">
              <w:rPr>
                <w:rFonts w:ascii="楷体" w:eastAsia="楷体" w:hAnsi="楷体" w:cs="楷体" w:hint="eastAsia"/>
                <w:sz w:val="24"/>
                <w:szCs w:val="24"/>
              </w:rPr>
              <w:t>》</w:t>
            </w:r>
            <w:r w:rsidR="0041589F" w:rsidRPr="00F92DC0">
              <w:rPr>
                <w:rFonts w:ascii="楷体" w:eastAsia="楷体" w:hAnsi="楷体" w:cs="楷体" w:hint="eastAsia"/>
                <w:sz w:val="24"/>
                <w:szCs w:val="24"/>
              </w:rPr>
              <w:t>、《办公区管理制度》</w:t>
            </w:r>
            <w:r w:rsidRPr="00F92DC0">
              <w:rPr>
                <w:rFonts w:ascii="楷体" w:eastAsia="楷体" w:hAnsi="楷体" w:cs="楷体" w:hint="eastAsia"/>
                <w:sz w:val="24"/>
                <w:szCs w:val="24"/>
              </w:rPr>
              <w:t>等环境与职业健康安全管理制度。</w:t>
            </w:r>
          </w:p>
          <w:p w14:paraId="08AD1CBD" w14:textId="3D139C66" w:rsidR="00A61009" w:rsidRPr="00F92DC0" w:rsidRDefault="00A61009">
            <w:pPr>
              <w:snapToGrid w:val="0"/>
              <w:spacing w:line="360" w:lineRule="auto"/>
              <w:ind w:firstLineChars="200" w:firstLine="480"/>
              <w:rPr>
                <w:rFonts w:ascii="楷体" w:eastAsia="楷体" w:hAnsi="楷体" w:cs="楷体"/>
                <w:sz w:val="24"/>
                <w:szCs w:val="24"/>
              </w:rPr>
            </w:pPr>
            <w:r w:rsidRPr="00F92DC0">
              <w:rPr>
                <w:rFonts w:ascii="楷体" w:eastAsia="楷体" w:hAnsi="楷体" w:cs="楷体" w:hint="eastAsia"/>
                <w:sz w:val="24"/>
                <w:szCs w:val="24"/>
              </w:rPr>
              <w:t>企业位于</w:t>
            </w:r>
            <w:bookmarkStart w:id="1" w:name="生产地址"/>
            <w:r w:rsidR="00021AF0" w:rsidRPr="00F92DC0">
              <w:rPr>
                <w:rFonts w:ascii="楷体" w:eastAsia="楷体" w:hAnsi="楷体" w:cs="楷体"/>
                <w:sz w:val="24"/>
                <w:szCs w:val="24"/>
              </w:rPr>
              <w:t>山东省济南市高新区创新谷加速器建大合新产业基地2区4号楼601室</w:t>
            </w:r>
            <w:bookmarkEnd w:id="1"/>
            <w:r w:rsidR="00EA4C1C" w:rsidRPr="00F92DC0">
              <w:rPr>
                <w:rFonts w:ascii="楷体" w:eastAsia="楷体" w:hAnsi="楷体" w:cs="楷体" w:hint="eastAsia"/>
                <w:sz w:val="24"/>
                <w:szCs w:val="24"/>
              </w:rPr>
              <w:t>，租用办公室</w:t>
            </w:r>
            <w:r w:rsidR="00EB5547" w:rsidRPr="00F92DC0">
              <w:rPr>
                <w:rFonts w:ascii="楷体" w:eastAsia="楷体" w:hAnsi="楷体" w:cs="楷体" w:hint="eastAsia"/>
                <w:sz w:val="24"/>
                <w:szCs w:val="24"/>
              </w:rPr>
              <w:t>。公司四周是其他企业，无敏感区，根据体系运行的需要设置了办公室</w:t>
            </w:r>
            <w:r w:rsidR="00D07CCB" w:rsidRPr="00F92DC0">
              <w:rPr>
                <w:rFonts w:ascii="楷体" w:eastAsia="楷体" w:hAnsi="楷体" w:cs="楷体" w:hint="eastAsia"/>
                <w:sz w:val="24"/>
                <w:szCs w:val="24"/>
              </w:rPr>
              <w:t>，无固定</w:t>
            </w:r>
            <w:r w:rsidRPr="00F92DC0">
              <w:rPr>
                <w:rFonts w:ascii="楷体" w:eastAsia="楷体" w:hAnsi="楷体" w:cs="楷体" w:hint="eastAsia"/>
                <w:sz w:val="24"/>
                <w:szCs w:val="24"/>
              </w:rPr>
              <w:t>仓库，无宿舍和食堂。</w:t>
            </w:r>
          </w:p>
          <w:p w14:paraId="74342C10" w14:textId="3987FBE8" w:rsidR="00A61009" w:rsidRPr="00F92DC0" w:rsidRDefault="001C473C">
            <w:pPr>
              <w:spacing w:line="360" w:lineRule="auto"/>
              <w:ind w:firstLineChars="200" w:firstLine="480"/>
              <w:rPr>
                <w:rFonts w:ascii="楷体" w:eastAsia="楷体" w:hAnsi="楷体" w:cs="楷体"/>
                <w:sz w:val="24"/>
                <w:szCs w:val="24"/>
              </w:rPr>
            </w:pPr>
            <w:r w:rsidRPr="00F92DC0">
              <w:rPr>
                <w:rFonts w:ascii="楷体" w:eastAsia="楷体" w:hAnsi="楷体" w:cs="楷体" w:hint="eastAsia"/>
                <w:sz w:val="24"/>
                <w:szCs w:val="24"/>
              </w:rPr>
              <w:t>行政部</w:t>
            </w:r>
            <w:r w:rsidR="00A61009" w:rsidRPr="00F92DC0">
              <w:rPr>
                <w:rFonts w:ascii="楷体" w:eastAsia="楷体" w:hAnsi="楷体" w:cs="楷体" w:hint="eastAsia"/>
                <w:sz w:val="24"/>
                <w:szCs w:val="24"/>
              </w:rPr>
              <w:t>定期组织环保和安全知识培训，员工具备了基本的环保和职业健康安全防护意识。</w:t>
            </w:r>
          </w:p>
          <w:p w14:paraId="4EAED573" w14:textId="77777777" w:rsidR="001C43A0" w:rsidRPr="00F92DC0" w:rsidRDefault="001C43A0" w:rsidP="001C43A0">
            <w:pPr>
              <w:spacing w:line="360" w:lineRule="auto"/>
              <w:ind w:firstLineChars="200" w:firstLine="480"/>
              <w:rPr>
                <w:rFonts w:ascii="楷体" w:eastAsia="楷体" w:hAnsi="楷体" w:cs="楷体"/>
                <w:sz w:val="24"/>
                <w:szCs w:val="24"/>
              </w:rPr>
            </w:pPr>
            <w:r w:rsidRPr="00F92DC0">
              <w:rPr>
                <w:rFonts w:ascii="楷体" w:eastAsia="楷体" w:hAnsi="楷体" w:cs="楷体" w:hint="eastAsia"/>
                <w:sz w:val="24"/>
                <w:szCs w:val="24"/>
              </w:rPr>
              <w:t>办公室垃圾主要包含可回收垃圾、硒鼓、废纸。公司配置了垃圾箱，行政部统一处理。</w:t>
            </w:r>
          </w:p>
          <w:p w14:paraId="243F8574" w14:textId="77777777" w:rsidR="001C43A0" w:rsidRPr="00F92DC0" w:rsidRDefault="001C43A0" w:rsidP="001C43A0">
            <w:pPr>
              <w:spacing w:line="360" w:lineRule="auto"/>
              <w:ind w:firstLineChars="200" w:firstLine="480"/>
              <w:rPr>
                <w:rFonts w:ascii="楷体" w:eastAsia="楷体" w:hAnsi="楷体" w:cs="楷体"/>
                <w:sz w:val="24"/>
                <w:szCs w:val="24"/>
              </w:rPr>
            </w:pPr>
            <w:r w:rsidRPr="00F92DC0">
              <w:rPr>
                <w:rFonts w:ascii="楷体" w:eastAsia="楷体" w:hAnsi="楷体" w:cs="楷体" w:hint="eastAsia"/>
                <w:sz w:val="24"/>
                <w:szCs w:val="24"/>
              </w:rPr>
              <w:t>对可回收的固体废弃物，一部分由厂家回收，厂家不回收的公司统一回收再利用或由物资回收公司处理。不可回收的废弃物由公司行政部统一处理，各部门不得单独处理。</w:t>
            </w:r>
          </w:p>
          <w:p w14:paraId="33EF8377" w14:textId="77777777" w:rsidR="001C43A0" w:rsidRPr="00F92DC0" w:rsidRDefault="001C43A0" w:rsidP="001C43A0">
            <w:pPr>
              <w:spacing w:line="360" w:lineRule="auto"/>
              <w:ind w:firstLineChars="200" w:firstLine="480"/>
              <w:rPr>
                <w:rFonts w:ascii="楷体" w:eastAsia="楷体" w:hAnsi="楷体" w:cs="楷体"/>
                <w:sz w:val="24"/>
                <w:szCs w:val="24"/>
              </w:rPr>
            </w:pPr>
            <w:r w:rsidRPr="00F92DC0">
              <w:rPr>
                <w:rFonts w:ascii="楷体" w:eastAsia="楷体" w:hAnsi="楷体" w:cs="楷体" w:hint="eastAsia"/>
                <w:sz w:val="24"/>
                <w:szCs w:val="24"/>
              </w:rPr>
              <w:t>查到“废弃物处理记录”，记录了日常生活、办公过程中的可回收及不可回收的废弃物的处理情况。</w:t>
            </w:r>
          </w:p>
          <w:p w14:paraId="06933B49" w14:textId="6ED14C11" w:rsidR="001C43A0" w:rsidRPr="00F92DC0" w:rsidRDefault="001C43A0" w:rsidP="001C43A0">
            <w:pPr>
              <w:spacing w:line="360" w:lineRule="auto"/>
              <w:ind w:firstLineChars="200" w:firstLine="480"/>
              <w:rPr>
                <w:rFonts w:ascii="楷体" w:eastAsia="楷体" w:hAnsi="楷体" w:cs="楷体"/>
                <w:sz w:val="24"/>
                <w:szCs w:val="24"/>
              </w:rPr>
            </w:pPr>
            <w:r w:rsidRPr="00F92DC0">
              <w:rPr>
                <w:rFonts w:ascii="楷体" w:eastAsia="楷体" w:hAnsi="楷体" w:cs="楷体" w:hint="eastAsia"/>
                <w:sz w:val="24"/>
                <w:szCs w:val="24"/>
              </w:rPr>
              <w:t>抽2020.</w:t>
            </w:r>
            <w:r w:rsidR="00D46339" w:rsidRPr="00F92DC0">
              <w:rPr>
                <w:rFonts w:ascii="楷体" w:eastAsia="楷体" w:hAnsi="楷体" w:cs="楷体" w:hint="eastAsia"/>
                <w:sz w:val="24"/>
                <w:szCs w:val="24"/>
              </w:rPr>
              <w:t>4</w:t>
            </w:r>
            <w:r w:rsidRPr="00F92DC0">
              <w:rPr>
                <w:rFonts w:ascii="楷体" w:eastAsia="楷体" w:hAnsi="楷体" w:cs="楷体" w:hint="eastAsia"/>
                <w:sz w:val="24"/>
                <w:szCs w:val="24"/>
              </w:rPr>
              <w:t>.1</w:t>
            </w:r>
            <w:r w:rsidR="00D46339" w:rsidRPr="00F92DC0">
              <w:rPr>
                <w:rFonts w:ascii="楷体" w:eastAsia="楷体" w:hAnsi="楷体" w:cs="楷体" w:hint="eastAsia"/>
                <w:sz w:val="24"/>
                <w:szCs w:val="24"/>
              </w:rPr>
              <w:t>1</w:t>
            </w:r>
            <w:r w:rsidRPr="00F92DC0">
              <w:rPr>
                <w:rFonts w:ascii="楷体" w:eastAsia="楷体" w:hAnsi="楷体" w:cs="楷体" w:hint="eastAsia"/>
                <w:sz w:val="24"/>
                <w:szCs w:val="24"/>
              </w:rPr>
              <w:t>日的废弃物处理情况，废弃物种类：废办公固废1</w:t>
            </w:r>
            <w:r w:rsidR="00D46339" w:rsidRPr="00F92DC0">
              <w:rPr>
                <w:rFonts w:ascii="楷体" w:eastAsia="楷体" w:hAnsi="楷体" w:cs="楷体" w:hint="eastAsia"/>
                <w:sz w:val="24"/>
                <w:szCs w:val="24"/>
              </w:rPr>
              <w:t>2</w:t>
            </w:r>
            <w:r w:rsidRPr="00F92DC0">
              <w:rPr>
                <w:rFonts w:ascii="楷体" w:eastAsia="楷体" w:hAnsi="楷体" w:cs="楷体" w:hint="eastAsia"/>
                <w:sz w:val="24"/>
                <w:szCs w:val="24"/>
              </w:rPr>
              <w:t>kg，处置方法：环卫垃圾桶环卫部门处理。处理人：</w:t>
            </w:r>
            <w:r w:rsidR="00D46339" w:rsidRPr="00F92DC0">
              <w:rPr>
                <w:rFonts w:ascii="楷体" w:eastAsia="楷体" w:hAnsi="楷体" w:cs="楷体" w:hint="eastAsia"/>
                <w:sz w:val="24"/>
                <w:szCs w:val="24"/>
              </w:rPr>
              <w:t>张永建</w:t>
            </w:r>
            <w:r w:rsidRPr="00F92DC0">
              <w:rPr>
                <w:rFonts w:ascii="楷体" w:eastAsia="楷体" w:hAnsi="楷体" w:cs="楷体" w:hint="eastAsia"/>
                <w:sz w:val="24"/>
                <w:szCs w:val="24"/>
              </w:rPr>
              <w:t>。</w:t>
            </w:r>
          </w:p>
          <w:p w14:paraId="6867E7B0" w14:textId="77151F44" w:rsidR="00097533" w:rsidRPr="00F92DC0" w:rsidRDefault="00F92DC0" w:rsidP="001C43A0">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现场</w:t>
            </w:r>
            <w:r w:rsidR="00097533" w:rsidRPr="00F92DC0">
              <w:rPr>
                <w:rFonts w:ascii="楷体" w:eastAsia="楷体" w:hAnsi="楷体" w:cs="楷体" w:hint="eastAsia"/>
                <w:sz w:val="24"/>
                <w:szCs w:val="24"/>
              </w:rPr>
              <w:t>查看垃圾篓内无危险废物。</w:t>
            </w:r>
          </w:p>
          <w:p w14:paraId="108B64DE" w14:textId="77777777" w:rsidR="00A61009" w:rsidRPr="00F92DC0" w:rsidRDefault="00A61009">
            <w:pPr>
              <w:spacing w:line="360" w:lineRule="auto"/>
              <w:ind w:firstLineChars="200" w:firstLine="480"/>
              <w:rPr>
                <w:rFonts w:ascii="楷体" w:eastAsia="楷体" w:hAnsi="楷体" w:cs="楷体"/>
                <w:sz w:val="24"/>
                <w:szCs w:val="24"/>
              </w:rPr>
            </w:pPr>
            <w:r w:rsidRPr="00F92DC0">
              <w:rPr>
                <w:rFonts w:ascii="楷体" w:eastAsia="楷体" w:hAnsi="楷体" w:cs="楷体" w:hint="eastAsia"/>
                <w:sz w:val="24"/>
                <w:szCs w:val="24"/>
              </w:rPr>
              <w:t>按公司要</w:t>
            </w:r>
            <w:proofErr w:type="gramStart"/>
            <w:r w:rsidRPr="00F92DC0">
              <w:rPr>
                <w:rFonts w:ascii="楷体" w:eastAsia="楷体" w:hAnsi="楷体" w:cs="楷体" w:hint="eastAsia"/>
                <w:sz w:val="24"/>
                <w:szCs w:val="24"/>
              </w:rPr>
              <w:t>求人走</w:t>
            </w:r>
            <w:proofErr w:type="gramEnd"/>
            <w:r w:rsidRPr="00F92DC0">
              <w:rPr>
                <w:rFonts w:ascii="楷体" w:eastAsia="楷体" w:hAnsi="楷体" w:cs="楷体" w:hint="eastAsia"/>
                <w:sz w:val="24"/>
                <w:szCs w:val="24"/>
              </w:rPr>
              <w:t>关灯，办公室电脑要</w:t>
            </w:r>
            <w:proofErr w:type="gramStart"/>
            <w:r w:rsidRPr="00F92DC0">
              <w:rPr>
                <w:rFonts w:ascii="楷体" w:eastAsia="楷体" w:hAnsi="楷体" w:cs="楷体" w:hint="eastAsia"/>
                <w:sz w:val="24"/>
                <w:szCs w:val="24"/>
              </w:rPr>
              <w:t>求人走</w:t>
            </w:r>
            <w:proofErr w:type="gramEnd"/>
            <w:r w:rsidRPr="00F92DC0">
              <w:rPr>
                <w:rFonts w:ascii="楷体" w:eastAsia="楷体" w:hAnsi="楷体" w:cs="楷体" w:hint="eastAsia"/>
                <w:sz w:val="24"/>
                <w:szCs w:val="24"/>
              </w:rPr>
              <w:t>后电源切断。</w:t>
            </w:r>
          </w:p>
          <w:p w14:paraId="4EA94049" w14:textId="62BF661A" w:rsidR="00A61009" w:rsidRPr="00F92DC0" w:rsidRDefault="00A61009">
            <w:pPr>
              <w:spacing w:line="360" w:lineRule="auto"/>
              <w:ind w:firstLineChars="200" w:firstLine="480"/>
              <w:rPr>
                <w:rFonts w:ascii="楷体" w:eastAsia="楷体" w:hAnsi="楷体" w:cs="楷体"/>
                <w:sz w:val="24"/>
                <w:szCs w:val="24"/>
              </w:rPr>
            </w:pPr>
            <w:r w:rsidRPr="00F92DC0">
              <w:rPr>
                <w:rFonts w:ascii="楷体" w:eastAsia="楷体" w:hAnsi="楷体" w:cs="楷体" w:hint="eastAsia"/>
                <w:sz w:val="24"/>
                <w:szCs w:val="24"/>
              </w:rPr>
              <w:t>办公室内主要是电的使用，电器有漏电保护器，</w:t>
            </w:r>
            <w:r w:rsidR="001C473C" w:rsidRPr="00F92DC0">
              <w:rPr>
                <w:rFonts w:ascii="楷体" w:eastAsia="楷体" w:hAnsi="楷体" w:cs="楷体" w:hint="eastAsia"/>
                <w:sz w:val="24"/>
                <w:szCs w:val="24"/>
              </w:rPr>
              <w:t>行政部</w:t>
            </w:r>
            <w:r w:rsidR="001833DD" w:rsidRPr="00F92DC0">
              <w:rPr>
                <w:rFonts w:ascii="楷体" w:eastAsia="楷体" w:hAnsi="楷体" w:cs="楷体" w:hint="eastAsia"/>
                <w:sz w:val="24"/>
                <w:szCs w:val="24"/>
              </w:rPr>
              <w:t>人员</w:t>
            </w:r>
            <w:r w:rsidRPr="00F92DC0">
              <w:rPr>
                <w:rFonts w:ascii="楷体" w:eastAsia="楷体" w:hAnsi="楷体" w:cs="楷体" w:hint="eastAsia"/>
                <w:sz w:val="24"/>
                <w:szCs w:val="24"/>
              </w:rPr>
              <w:t>经常对电路、电源进行检查，</w:t>
            </w:r>
            <w:proofErr w:type="gramStart"/>
            <w:r w:rsidRPr="00F92DC0">
              <w:rPr>
                <w:rFonts w:ascii="楷体" w:eastAsia="楷体" w:hAnsi="楷体" w:cs="楷体" w:hint="eastAsia"/>
                <w:sz w:val="24"/>
                <w:szCs w:val="24"/>
              </w:rPr>
              <w:t>没有露电现象</w:t>
            </w:r>
            <w:proofErr w:type="gramEnd"/>
            <w:r w:rsidRPr="00F92DC0">
              <w:rPr>
                <w:rFonts w:ascii="楷体" w:eastAsia="楷体" w:hAnsi="楷体" w:cs="楷体" w:hint="eastAsia"/>
                <w:sz w:val="24"/>
                <w:szCs w:val="24"/>
              </w:rPr>
              <w:t>发生，检查情况见EO8.2条款审核记录。</w:t>
            </w:r>
          </w:p>
          <w:p w14:paraId="32A76328" w14:textId="79E5C3D0" w:rsidR="00A61009" w:rsidRPr="00F92DC0" w:rsidRDefault="00A61009">
            <w:pPr>
              <w:spacing w:line="360" w:lineRule="auto"/>
              <w:ind w:firstLineChars="200" w:firstLine="480"/>
              <w:rPr>
                <w:rFonts w:ascii="楷体" w:eastAsia="楷体" w:hAnsi="楷体" w:cs="楷体"/>
                <w:sz w:val="24"/>
                <w:szCs w:val="24"/>
              </w:rPr>
            </w:pPr>
            <w:r w:rsidRPr="00F92DC0">
              <w:rPr>
                <w:rFonts w:ascii="楷体" w:eastAsia="楷体" w:hAnsi="楷体" w:cs="楷体" w:hint="eastAsia"/>
                <w:sz w:val="24"/>
                <w:szCs w:val="24"/>
              </w:rPr>
              <w:t>为满足环境和职业健康安全体系的运行，公司投入了环保及安全资金，主要是购买垃圾桶、</w:t>
            </w:r>
            <w:r w:rsidRPr="00F92DC0">
              <w:rPr>
                <w:rFonts w:ascii="楷体" w:eastAsia="楷体" w:hAnsi="楷体" w:cs="楷体" w:hint="eastAsia"/>
                <w:sz w:val="24"/>
                <w:szCs w:val="24"/>
              </w:rPr>
              <w:lastRenderedPageBreak/>
              <w:t>消防、垃圾处理费、劳保用品费、社保等，运行至今支出约</w:t>
            </w:r>
            <w:r w:rsidR="00D46339" w:rsidRPr="00F92DC0">
              <w:rPr>
                <w:rFonts w:ascii="楷体" w:eastAsia="楷体" w:hAnsi="楷体" w:cs="楷体" w:hint="eastAsia"/>
                <w:sz w:val="24"/>
                <w:szCs w:val="24"/>
              </w:rPr>
              <w:t>6</w:t>
            </w:r>
            <w:r w:rsidRPr="00F92DC0">
              <w:rPr>
                <w:rFonts w:ascii="楷体" w:eastAsia="楷体" w:hAnsi="楷体" w:cs="楷体" w:hint="eastAsia"/>
                <w:sz w:val="24"/>
                <w:szCs w:val="24"/>
              </w:rPr>
              <w:t>0000元。</w:t>
            </w:r>
          </w:p>
          <w:p w14:paraId="5A93B2E5" w14:textId="77777777" w:rsidR="00A61009" w:rsidRPr="00F92DC0" w:rsidRDefault="00A61009">
            <w:pPr>
              <w:spacing w:line="360" w:lineRule="auto"/>
              <w:ind w:firstLineChars="200" w:firstLine="480"/>
              <w:rPr>
                <w:rFonts w:ascii="楷体" w:eastAsia="楷体" w:hAnsi="楷体" w:cs="楷体"/>
                <w:sz w:val="24"/>
                <w:szCs w:val="24"/>
              </w:rPr>
            </w:pPr>
            <w:r w:rsidRPr="00F92DC0">
              <w:rPr>
                <w:rFonts w:ascii="楷体" w:eastAsia="楷体" w:hAnsi="楷体" w:cs="楷体" w:hint="eastAsia"/>
                <w:sz w:val="24"/>
                <w:szCs w:val="24"/>
              </w:rPr>
              <w:t>办公纸张尽量采取双面打印，人走灯灭，定期检查水管跑冒滴漏。</w:t>
            </w:r>
          </w:p>
          <w:p w14:paraId="6F42F253" w14:textId="1A994F73" w:rsidR="00A61009" w:rsidRPr="00F92DC0" w:rsidRDefault="00F92DC0">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现场</w:t>
            </w:r>
            <w:r w:rsidR="00A61009" w:rsidRPr="00F92DC0">
              <w:rPr>
                <w:rFonts w:ascii="楷体" w:eastAsia="楷体" w:hAnsi="楷体" w:cs="楷体" w:hint="eastAsia"/>
                <w:sz w:val="24"/>
                <w:szCs w:val="24"/>
              </w:rPr>
              <w:t>巡视办公区域配备了灭火器，状况正常。</w:t>
            </w:r>
          </w:p>
          <w:p w14:paraId="76575302" w14:textId="12AF27E2" w:rsidR="00A61009" w:rsidRPr="00F92DC0" w:rsidRDefault="00A61009" w:rsidP="00176572">
            <w:pPr>
              <w:spacing w:line="440" w:lineRule="exact"/>
              <w:ind w:firstLine="420"/>
              <w:rPr>
                <w:rFonts w:ascii="楷体" w:eastAsia="楷体" w:hAnsi="楷体" w:cs="楷体"/>
                <w:sz w:val="24"/>
                <w:szCs w:val="24"/>
              </w:rPr>
            </w:pPr>
            <w:r w:rsidRPr="00F92DC0">
              <w:rPr>
                <w:rFonts w:ascii="楷体" w:eastAsia="楷体" w:hAnsi="楷体" w:cs="楷体" w:hint="eastAsia"/>
                <w:sz w:val="24"/>
                <w:szCs w:val="24"/>
              </w:rPr>
              <w:t>新冠肺炎疫情期间，每天上班前，对公司每个员工进行体温监测；公司为每位员工佩发“一次性医用防护口罩”，要求全员佩戴；</w:t>
            </w:r>
            <w:r w:rsidR="001076D1" w:rsidRPr="00F92DC0">
              <w:rPr>
                <w:rFonts w:ascii="楷体" w:eastAsia="楷体" w:hAnsi="楷体" w:cs="楷体" w:hint="eastAsia"/>
                <w:sz w:val="24"/>
                <w:szCs w:val="24"/>
              </w:rPr>
              <w:t>办公区</w:t>
            </w:r>
            <w:r w:rsidRPr="00F92DC0">
              <w:rPr>
                <w:rFonts w:ascii="楷体" w:eastAsia="楷体" w:hAnsi="楷体" w:cs="楷体" w:hint="eastAsia"/>
                <w:sz w:val="24"/>
                <w:szCs w:val="24"/>
              </w:rPr>
              <w:t>配备有“医用消毒剂”，定时消杀；固定位置摆放“废弃口罩回收垃圾箱”，收集后交</w:t>
            </w:r>
            <w:r w:rsidR="00D46339" w:rsidRPr="00F92DC0">
              <w:rPr>
                <w:rFonts w:ascii="楷体" w:eastAsia="楷体" w:hAnsi="楷体" w:cs="楷体" w:hint="eastAsia"/>
                <w:sz w:val="24"/>
                <w:szCs w:val="24"/>
              </w:rPr>
              <w:t>物业</w:t>
            </w:r>
            <w:r w:rsidRPr="00F92DC0">
              <w:rPr>
                <w:rFonts w:ascii="楷体" w:eastAsia="楷体" w:hAnsi="楷体" w:cs="楷体" w:hint="eastAsia"/>
                <w:sz w:val="24"/>
                <w:szCs w:val="24"/>
              </w:rPr>
              <w:t>部门集中处理。</w:t>
            </w:r>
          </w:p>
          <w:p w14:paraId="0F18737C" w14:textId="6E7270EF" w:rsidR="00A61009" w:rsidRPr="00F92DC0" w:rsidRDefault="00A61009">
            <w:pPr>
              <w:spacing w:line="360" w:lineRule="auto"/>
              <w:ind w:firstLineChars="200" w:firstLine="480"/>
              <w:rPr>
                <w:rFonts w:ascii="楷体" w:eastAsia="楷体" w:hAnsi="楷体" w:cs="楷体"/>
                <w:sz w:val="24"/>
                <w:szCs w:val="24"/>
              </w:rPr>
            </w:pPr>
            <w:r w:rsidRPr="00F92DC0">
              <w:rPr>
                <w:rFonts w:ascii="楷体" w:eastAsia="楷体" w:hAnsi="楷体" w:cs="楷体" w:hint="eastAsia"/>
                <w:sz w:val="24"/>
                <w:szCs w:val="24"/>
              </w:rPr>
              <w:t>部门运行控制基本符合要求。</w:t>
            </w:r>
            <w:r w:rsidR="00F92DC0">
              <w:rPr>
                <w:rFonts w:ascii="楷体" w:eastAsia="楷体" w:hAnsi="楷体" w:cs="楷体" w:hint="eastAsia"/>
                <w:sz w:val="24"/>
                <w:szCs w:val="24"/>
              </w:rPr>
              <w:t>现场审核查验了上次远程审核时企业提供的资料，真实有效。</w:t>
            </w:r>
          </w:p>
        </w:tc>
        <w:tc>
          <w:tcPr>
            <w:tcW w:w="1585" w:type="dxa"/>
          </w:tcPr>
          <w:p w14:paraId="381303FC" w14:textId="77777777" w:rsidR="00A61009" w:rsidRPr="00F92DC0" w:rsidRDefault="00A61009">
            <w:pPr>
              <w:spacing w:line="360" w:lineRule="auto"/>
              <w:rPr>
                <w:rFonts w:ascii="楷体" w:eastAsia="楷体" w:hAnsi="楷体"/>
                <w:sz w:val="24"/>
                <w:szCs w:val="24"/>
              </w:rPr>
            </w:pPr>
          </w:p>
        </w:tc>
      </w:tr>
      <w:tr w:rsidR="001F1E90" w:rsidRPr="00F92DC0" w14:paraId="0FA25FD0" w14:textId="77777777" w:rsidTr="00E5731A">
        <w:trPr>
          <w:trHeight w:val="1384"/>
        </w:trPr>
        <w:tc>
          <w:tcPr>
            <w:tcW w:w="1809" w:type="dxa"/>
            <w:vAlign w:val="center"/>
          </w:tcPr>
          <w:p w14:paraId="4BDFF7EC" w14:textId="77777777" w:rsidR="00A61009" w:rsidRPr="00F92DC0" w:rsidRDefault="00A61009">
            <w:pPr>
              <w:rPr>
                <w:rFonts w:ascii="楷体" w:eastAsia="楷体" w:hAnsi="楷体"/>
                <w:sz w:val="24"/>
                <w:szCs w:val="24"/>
              </w:rPr>
            </w:pPr>
            <w:r w:rsidRPr="00F92DC0">
              <w:rPr>
                <w:rFonts w:ascii="楷体" w:eastAsia="楷体" w:hAnsi="楷体" w:cs="Arial" w:hint="eastAsia"/>
                <w:sz w:val="24"/>
                <w:szCs w:val="24"/>
              </w:rPr>
              <w:lastRenderedPageBreak/>
              <w:t>应急准备和响应</w:t>
            </w:r>
          </w:p>
        </w:tc>
        <w:tc>
          <w:tcPr>
            <w:tcW w:w="1311" w:type="dxa"/>
          </w:tcPr>
          <w:p w14:paraId="6A36F9FD" w14:textId="77777777" w:rsidR="00A61009" w:rsidRPr="00F92DC0" w:rsidRDefault="00A61009">
            <w:pPr>
              <w:spacing w:line="360" w:lineRule="auto"/>
              <w:rPr>
                <w:rFonts w:ascii="楷体" w:eastAsia="楷体" w:hAnsi="楷体" w:cs="楷体"/>
                <w:bCs/>
                <w:sz w:val="24"/>
                <w:szCs w:val="24"/>
              </w:rPr>
            </w:pPr>
            <w:r w:rsidRPr="00F92DC0">
              <w:rPr>
                <w:rFonts w:ascii="楷体" w:eastAsia="楷体" w:hAnsi="楷体" w:cs="楷体" w:hint="eastAsia"/>
                <w:bCs/>
                <w:sz w:val="24"/>
                <w:szCs w:val="24"/>
              </w:rPr>
              <w:t>EO：</w:t>
            </w:r>
            <w:r w:rsidRPr="00F92DC0">
              <w:rPr>
                <w:rFonts w:ascii="楷体" w:eastAsia="楷体" w:hAnsi="楷体" w:cs="Arial" w:hint="eastAsia"/>
                <w:sz w:val="24"/>
                <w:szCs w:val="24"/>
              </w:rPr>
              <w:t>8.2</w:t>
            </w:r>
            <w:r w:rsidRPr="00F92DC0">
              <w:rPr>
                <w:rFonts w:ascii="楷体" w:eastAsia="楷体" w:hAnsi="楷体" w:cs="楷体" w:hint="eastAsia"/>
                <w:bCs/>
                <w:sz w:val="24"/>
                <w:szCs w:val="24"/>
              </w:rPr>
              <w:t xml:space="preserve"> </w:t>
            </w:r>
          </w:p>
          <w:p w14:paraId="5A215645" w14:textId="77777777" w:rsidR="00A61009" w:rsidRPr="00F92DC0" w:rsidRDefault="00A61009">
            <w:pPr>
              <w:spacing w:line="360" w:lineRule="auto"/>
              <w:rPr>
                <w:rFonts w:ascii="楷体" w:eastAsia="楷体" w:hAnsi="楷体" w:cs="楷体"/>
                <w:bCs/>
                <w:sz w:val="24"/>
                <w:szCs w:val="24"/>
              </w:rPr>
            </w:pPr>
          </w:p>
          <w:p w14:paraId="4BF77C78" w14:textId="77777777" w:rsidR="00A61009" w:rsidRPr="00F92DC0" w:rsidRDefault="00A61009">
            <w:pPr>
              <w:spacing w:line="360" w:lineRule="auto"/>
              <w:rPr>
                <w:rFonts w:ascii="楷体" w:eastAsia="楷体" w:hAnsi="楷体" w:cs="楷体"/>
                <w:bCs/>
                <w:sz w:val="24"/>
                <w:szCs w:val="24"/>
              </w:rPr>
            </w:pPr>
          </w:p>
        </w:tc>
        <w:tc>
          <w:tcPr>
            <w:tcW w:w="10004" w:type="dxa"/>
          </w:tcPr>
          <w:p w14:paraId="66DCC73D" w14:textId="377FBCB3" w:rsidR="00A61009" w:rsidRPr="00F92DC0" w:rsidRDefault="00A61009">
            <w:pPr>
              <w:tabs>
                <w:tab w:val="left" w:pos="6597"/>
              </w:tabs>
              <w:spacing w:line="360" w:lineRule="auto"/>
              <w:ind w:firstLineChars="200" w:firstLine="480"/>
              <w:rPr>
                <w:rFonts w:ascii="楷体" w:eastAsia="楷体" w:hAnsi="楷体" w:cs="楷体"/>
                <w:sz w:val="24"/>
                <w:szCs w:val="24"/>
              </w:rPr>
            </w:pPr>
            <w:r w:rsidRPr="00F92DC0">
              <w:rPr>
                <w:rFonts w:ascii="楷体" w:eastAsia="楷体" w:hAnsi="楷体" w:cs="楷体" w:hint="eastAsia"/>
                <w:sz w:val="24"/>
                <w:szCs w:val="24"/>
              </w:rPr>
              <w:t>编制了《应急准备和响应控制程序</w:t>
            </w:r>
            <w:r w:rsidR="00755AA0" w:rsidRPr="00F92DC0">
              <w:rPr>
                <w:rFonts w:ascii="楷体" w:eastAsia="楷体" w:hAnsi="楷体" w:cs="楷体"/>
                <w:sz w:val="24"/>
                <w:szCs w:val="24"/>
              </w:rPr>
              <w:t>SDYR</w:t>
            </w:r>
            <w:r w:rsidR="007479A8" w:rsidRPr="00F92DC0">
              <w:rPr>
                <w:rFonts w:ascii="楷体" w:eastAsia="楷体" w:hAnsi="楷体" w:cs="楷体"/>
                <w:sz w:val="24"/>
                <w:szCs w:val="24"/>
              </w:rPr>
              <w:t>QES/QP-2019</w:t>
            </w:r>
            <w:r w:rsidR="007479A8" w:rsidRPr="00F92DC0">
              <w:rPr>
                <w:rFonts w:ascii="楷体" w:eastAsia="楷体" w:hAnsi="楷体" w:cs="楷体" w:hint="eastAsia"/>
                <w:sz w:val="24"/>
                <w:szCs w:val="24"/>
              </w:rPr>
              <w:t>-14</w:t>
            </w:r>
            <w:r w:rsidRPr="00F92DC0">
              <w:rPr>
                <w:rFonts w:ascii="楷体" w:eastAsia="楷体" w:hAnsi="楷体" w:cs="楷体" w:hint="eastAsia"/>
                <w:sz w:val="24"/>
                <w:szCs w:val="24"/>
              </w:rPr>
              <w:t>》，确定的紧急情况有：火灾、</w:t>
            </w:r>
            <w:r w:rsidRPr="00F92DC0">
              <w:rPr>
                <w:rFonts w:ascii="楷体" w:eastAsia="楷体" w:hAnsi="楷体" w:cs="楷体" w:hint="eastAsia"/>
                <w:bCs/>
                <w:sz w:val="24"/>
                <w:szCs w:val="24"/>
              </w:rPr>
              <w:t>触电、人员伤亡等，</w:t>
            </w:r>
            <w:r w:rsidR="009D2594" w:rsidRPr="00F92DC0">
              <w:rPr>
                <w:rFonts w:ascii="楷体" w:eastAsia="楷体" w:hAnsi="楷体" w:cs="楷体" w:hint="eastAsia"/>
                <w:bCs/>
                <w:sz w:val="24"/>
                <w:szCs w:val="24"/>
              </w:rPr>
              <w:t>提供了</w:t>
            </w:r>
            <w:r w:rsidR="009D2594" w:rsidRPr="00F92DC0">
              <w:rPr>
                <w:rFonts w:ascii="楷体" w:eastAsia="楷体" w:hAnsi="楷体" w:cs="楷体" w:hint="eastAsia"/>
                <w:sz w:val="24"/>
                <w:szCs w:val="24"/>
              </w:rPr>
              <w:t>火灾应急处理预案、触电应急预案、事故控制措施及应急预案</w:t>
            </w:r>
            <w:r w:rsidRPr="00F92DC0">
              <w:rPr>
                <w:rFonts w:ascii="楷体" w:eastAsia="楷体" w:hAnsi="楷体" w:cs="楷体" w:hint="eastAsia"/>
                <w:sz w:val="24"/>
                <w:szCs w:val="24"/>
              </w:rPr>
              <w:t>。</w:t>
            </w:r>
          </w:p>
          <w:p w14:paraId="3ED45AFB" w14:textId="77777777" w:rsidR="00A61009" w:rsidRPr="00F92DC0" w:rsidRDefault="00A61009">
            <w:pPr>
              <w:tabs>
                <w:tab w:val="left" w:pos="6597"/>
              </w:tabs>
              <w:spacing w:line="360" w:lineRule="auto"/>
              <w:ind w:firstLineChars="200" w:firstLine="480"/>
              <w:rPr>
                <w:rFonts w:ascii="楷体" w:eastAsia="楷体" w:hAnsi="楷体" w:cs="楷体"/>
                <w:sz w:val="24"/>
                <w:szCs w:val="24"/>
              </w:rPr>
            </w:pPr>
            <w:r w:rsidRPr="00F92DC0">
              <w:rPr>
                <w:rFonts w:ascii="楷体" w:eastAsia="楷体" w:hAnsi="楷体" w:cs="楷体" w:hint="eastAsia"/>
                <w:sz w:val="24"/>
                <w:szCs w:val="24"/>
              </w:rPr>
              <w:t>应急设施配置：办公场所配备了消防器材。</w:t>
            </w:r>
          </w:p>
          <w:p w14:paraId="06B6D11A" w14:textId="1B5402A6" w:rsidR="009D2594" w:rsidRPr="00F92DC0" w:rsidRDefault="009D2594" w:rsidP="009D2594">
            <w:pPr>
              <w:tabs>
                <w:tab w:val="left" w:pos="6597"/>
              </w:tabs>
              <w:spacing w:line="360" w:lineRule="auto"/>
              <w:ind w:firstLineChars="200" w:firstLine="480"/>
              <w:rPr>
                <w:rFonts w:ascii="楷体" w:eastAsia="楷体" w:hAnsi="楷体" w:cs="楷体"/>
                <w:sz w:val="24"/>
                <w:szCs w:val="24"/>
              </w:rPr>
            </w:pPr>
            <w:r w:rsidRPr="00F92DC0">
              <w:rPr>
                <w:rFonts w:ascii="楷体" w:eastAsia="楷体" w:hAnsi="楷体" w:cs="楷体" w:hint="eastAsia"/>
                <w:sz w:val="24"/>
                <w:szCs w:val="24"/>
              </w:rPr>
              <w:t>查2019.1</w:t>
            </w:r>
            <w:r w:rsidR="00B34E31" w:rsidRPr="00F92DC0">
              <w:rPr>
                <w:rFonts w:ascii="楷体" w:eastAsia="楷体" w:hAnsi="楷体" w:cs="楷体" w:hint="eastAsia"/>
                <w:sz w:val="24"/>
                <w:szCs w:val="24"/>
              </w:rPr>
              <w:t>2</w:t>
            </w:r>
            <w:r w:rsidRPr="00F92DC0">
              <w:rPr>
                <w:rFonts w:ascii="楷体" w:eastAsia="楷体" w:hAnsi="楷体" w:cs="楷体" w:hint="eastAsia"/>
                <w:sz w:val="24"/>
                <w:szCs w:val="24"/>
              </w:rPr>
              <w:t>.</w:t>
            </w:r>
            <w:r w:rsidR="006F7118" w:rsidRPr="00F92DC0">
              <w:rPr>
                <w:rFonts w:ascii="楷体" w:eastAsia="楷体" w:hAnsi="楷体" w:cs="楷体" w:hint="eastAsia"/>
                <w:sz w:val="24"/>
                <w:szCs w:val="24"/>
              </w:rPr>
              <w:t>3</w:t>
            </w:r>
            <w:r w:rsidRPr="00F92DC0">
              <w:rPr>
                <w:rFonts w:ascii="楷体" w:eastAsia="楷体" w:hAnsi="楷体" w:cs="楷体" w:hint="eastAsia"/>
                <w:sz w:val="24"/>
                <w:szCs w:val="24"/>
              </w:rPr>
              <w:t>0日进行的“应急</w:t>
            </w:r>
            <w:r w:rsidRPr="00F92DC0">
              <w:rPr>
                <w:rFonts w:ascii="楷体" w:eastAsia="楷体" w:hAnsi="楷体" w:cs="楷体"/>
                <w:sz w:val="24"/>
                <w:szCs w:val="24"/>
              </w:rPr>
              <w:t>演习</w:t>
            </w:r>
            <w:r w:rsidRPr="00F92DC0">
              <w:rPr>
                <w:rFonts w:ascii="楷体" w:eastAsia="楷体" w:hAnsi="楷体" w:cs="楷体" w:hint="eastAsia"/>
                <w:sz w:val="24"/>
                <w:szCs w:val="24"/>
              </w:rPr>
              <w:t>记录”，组织部门：行政部；参加部门和单位：行政部、销售部人员；演练内容：明火、干燥、电线老化引起火灾，模拟烧伤处置，演习火灾，组织演习灭火及逃生等。</w:t>
            </w:r>
            <w:r w:rsidRPr="00F92DC0">
              <w:rPr>
                <w:rFonts w:ascii="楷体" w:eastAsia="楷体" w:hAnsi="楷体" w:cs="楷体"/>
                <w:sz w:val="24"/>
                <w:szCs w:val="24"/>
              </w:rPr>
              <w:t>演练后进行了评价</w:t>
            </w:r>
            <w:r w:rsidRPr="00F92DC0">
              <w:rPr>
                <w:rFonts w:ascii="楷体" w:eastAsia="楷体" w:hAnsi="楷体" w:cs="楷体" w:hint="eastAsia"/>
                <w:sz w:val="24"/>
                <w:szCs w:val="24"/>
              </w:rPr>
              <w:t>：公司制定的应急措施有效，故障顺利被排除；烧伤得到正确的处置；人员能及时疏散；灭火方法正确有效；演习过程表明，应急预案中设定的方法可以控制应急情况下的环境污染，将人身伤亡可能降到最低，评价人</w:t>
            </w:r>
            <w:r w:rsidR="00D4057A" w:rsidRPr="00F92DC0">
              <w:rPr>
                <w:rFonts w:ascii="楷体" w:eastAsia="楷体" w:hAnsi="楷体" w:cs="楷体" w:hint="eastAsia"/>
                <w:sz w:val="24"/>
                <w:szCs w:val="24"/>
              </w:rPr>
              <w:t>岳慧增</w:t>
            </w:r>
            <w:r w:rsidRPr="00F92DC0">
              <w:rPr>
                <w:rFonts w:ascii="楷体" w:eastAsia="楷体" w:hAnsi="楷体" w:cs="楷体" w:hint="eastAsia"/>
                <w:sz w:val="24"/>
                <w:szCs w:val="24"/>
              </w:rPr>
              <w:t>。</w:t>
            </w:r>
          </w:p>
          <w:p w14:paraId="572491E3" w14:textId="6659273D" w:rsidR="006F7118" w:rsidRPr="00F92DC0" w:rsidRDefault="006F7118" w:rsidP="006F7118">
            <w:pPr>
              <w:tabs>
                <w:tab w:val="left" w:pos="6597"/>
              </w:tabs>
              <w:spacing w:line="360" w:lineRule="auto"/>
              <w:ind w:firstLineChars="200" w:firstLine="480"/>
              <w:rPr>
                <w:rFonts w:ascii="楷体" w:eastAsia="楷体" w:hAnsi="楷体" w:cs="楷体"/>
                <w:sz w:val="24"/>
                <w:szCs w:val="24"/>
              </w:rPr>
            </w:pPr>
            <w:r w:rsidRPr="00F92DC0">
              <w:rPr>
                <w:rFonts w:ascii="楷体" w:eastAsia="楷体" w:hAnsi="楷体" w:cs="楷体" w:hint="eastAsia"/>
                <w:sz w:val="24"/>
                <w:szCs w:val="24"/>
              </w:rPr>
              <w:t>再查2020.3.5日进行的“触电事故应急救援预案演练记录”，记录了演练过程，演练后对应急预案进行了评审，不需修订，记录人岳慧增。</w:t>
            </w:r>
          </w:p>
          <w:p w14:paraId="2E807EA8" w14:textId="77777777" w:rsidR="009D2594" w:rsidRPr="00F92DC0" w:rsidRDefault="009D2594" w:rsidP="009D2594">
            <w:pPr>
              <w:tabs>
                <w:tab w:val="left" w:pos="6597"/>
              </w:tabs>
              <w:spacing w:line="360" w:lineRule="auto"/>
              <w:ind w:firstLineChars="200" w:firstLine="480"/>
              <w:rPr>
                <w:rFonts w:ascii="楷体" w:eastAsia="楷体" w:hAnsi="楷体" w:cs="楷体"/>
                <w:sz w:val="24"/>
                <w:szCs w:val="24"/>
              </w:rPr>
            </w:pPr>
            <w:r w:rsidRPr="00F92DC0">
              <w:rPr>
                <w:rFonts w:ascii="楷体" w:eastAsia="楷体" w:hAnsi="楷体" w:cs="楷体" w:hint="eastAsia"/>
                <w:sz w:val="24"/>
                <w:szCs w:val="24"/>
              </w:rPr>
              <w:t>为应对新型冠状病毒肺炎疫情，每天测量体温和消杀，发现异常及时采取隔离及上报措施。</w:t>
            </w:r>
            <w:r w:rsidRPr="00F92DC0">
              <w:rPr>
                <w:rFonts w:ascii="楷体" w:eastAsia="楷体" w:hAnsi="楷体" w:cs="楷体" w:hint="eastAsia"/>
                <w:sz w:val="24"/>
                <w:szCs w:val="24"/>
              </w:rPr>
              <w:lastRenderedPageBreak/>
              <w:t>公司为每位员工佩发一次性医用防护口罩，要求全员佩戴，办公区配备消毒剂，定时消杀。</w:t>
            </w:r>
          </w:p>
          <w:p w14:paraId="1287ACF4" w14:textId="7EED971C" w:rsidR="009D2594" w:rsidRPr="00F92DC0" w:rsidRDefault="009D2594" w:rsidP="009D2594">
            <w:pPr>
              <w:tabs>
                <w:tab w:val="left" w:pos="6597"/>
              </w:tabs>
              <w:spacing w:line="360" w:lineRule="auto"/>
              <w:ind w:firstLineChars="200" w:firstLine="480"/>
              <w:rPr>
                <w:rFonts w:ascii="楷体" w:eastAsia="楷体" w:hAnsi="楷体" w:cs="楷体"/>
                <w:sz w:val="24"/>
                <w:szCs w:val="24"/>
              </w:rPr>
            </w:pPr>
            <w:r w:rsidRPr="00F92DC0">
              <w:rPr>
                <w:rFonts w:ascii="楷体" w:eastAsia="楷体" w:hAnsi="楷体" w:cs="楷体" w:hint="eastAsia"/>
                <w:sz w:val="24"/>
                <w:szCs w:val="24"/>
              </w:rPr>
              <w:t>查到“消防设施配置及消防安全巡查记录表”，每月进行检查，检查项目包括：电器线路安全、消防器材配置是否齐全、灭火器完好情况、消防通道是否通畅等，抽查20</w:t>
            </w:r>
            <w:r w:rsidR="00BB79AC" w:rsidRPr="00F92DC0">
              <w:rPr>
                <w:rFonts w:ascii="楷体" w:eastAsia="楷体" w:hAnsi="楷体" w:cs="楷体" w:hint="eastAsia"/>
                <w:sz w:val="24"/>
                <w:szCs w:val="24"/>
              </w:rPr>
              <w:t>20</w:t>
            </w:r>
            <w:r w:rsidRPr="00F92DC0">
              <w:rPr>
                <w:rFonts w:ascii="楷体" w:eastAsia="楷体" w:hAnsi="楷体" w:cs="楷体" w:hint="eastAsia"/>
                <w:sz w:val="24"/>
                <w:szCs w:val="24"/>
              </w:rPr>
              <w:t>.</w:t>
            </w:r>
            <w:r w:rsidR="003C02EC" w:rsidRPr="00F92DC0">
              <w:rPr>
                <w:rFonts w:ascii="楷体" w:eastAsia="楷体" w:hAnsi="楷体" w:cs="楷体" w:hint="eastAsia"/>
                <w:sz w:val="24"/>
                <w:szCs w:val="24"/>
              </w:rPr>
              <w:t>1</w:t>
            </w:r>
            <w:r w:rsidRPr="00F92DC0">
              <w:rPr>
                <w:rFonts w:ascii="楷体" w:eastAsia="楷体" w:hAnsi="楷体" w:cs="楷体" w:hint="eastAsia"/>
                <w:sz w:val="24"/>
                <w:szCs w:val="24"/>
              </w:rPr>
              <w:t>.</w:t>
            </w:r>
            <w:r w:rsidR="003C02EC" w:rsidRPr="00F92DC0">
              <w:rPr>
                <w:rFonts w:ascii="楷体" w:eastAsia="楷体" w:hAnsi="楷体" w:cs="楷体" w:hint="eastAsia"/>
                <w:sz w:val="24"/>
                <w:szCs w:val="24"/>
              </w:rPr>
              <w:t>8</w:t>
            </w:r>
            <w:r w:rsidRPr="00F92DC0">
              <w:rPr>
                <w:rFonts w:ascii="楷体" w:eastAsia="楷体" w:hAnsi="楷体" w:cs="楷体" w:hint="eastAsia"/>
                <w:sz w:val="24"/>
                <w:szCs w:val="24"/>
              </w:rPr>
              <w:t>日检查结果正常，检查人</w:t>
            </w:r>
            <w:r w:rsidR="00D4057A" w:rsidRPr="00F92DC0">
              <w:rPr>
                <w:rFonts w:ascii="楷体" w:eastAsia="楷体" w:hAnsi="楷体" w:cs="楷体" w:hint="eastAsia"/>
                <w:sz w:val="24"/>
                <w:szCs w:val="24"/>
              </w:rPr>
              <w:t>岳慧增</w:t>
            </w:r>
            <w:r w:rsidRPr="00F92DC0">
              <w:rPr>
                <w:rFonts w:ascii="楷体" w:eastAsia="楷体" w:hAnsi="楷体" w:cs="楷体" w:hint="eastAsia"/>
                <w:sz w:val="24"/>
                <w:szCs w:val="24"/>
              </w:rPr>
              <w:t>。</w:t>
            </w:r>
          </w:p>
          <w:p w14:paraId="73B1D3B8" w14:textId="77777777" w:rsidR="00F92DC0" w:rsidRDefault="00A61009">
            <w:pPr>
              <w:tabs>
                <w:tab w:val="left" w:pos="6597"/>
              </w:tabs>
              <w:spacing w:line="360" w:lineRule="auto"/>
              <w:ind w:firstLineChars="200" w:firstLine="480"/>
              <w:rPr>
                <w:rFonts w:ascii="楷体" w:eastAsia="楷体" w:hAnsi="楷体" w:cs="楷体"/>
                <w:sz w:val="24"/>
                <w:szCs w:val="24"/>
              </w:rPr>
            </w:pPr>
            <w:r w:rsidRPr="00F92DC0">
              <w:rPr>
                <w:rFonts w:ascii="楷体" w:eastAsia="楷体" w:hAnsi="楷体" w:cs="楷体" w:hint="eastAsia"/>
                <w:sz w:val="24"/>
                <w:szCs w:val="24"/>
              </w:rPr>
              <w:t>自体系运行以来尚未发生紧急情况。</w:t>
            </w:r>
          </w:p>
          <w:p w14:paraId="1D9E9E85" w14:textId="08142DC3" w:rsidR="00A61009" w:rsidRPr="00F92DC0" w:rsidRDefault="00F92DC0">
            <w:pPr>
              <w:tabs>
                <w:tab w:val="left" w:pos="6597"/>
              </w:tabs>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现场审核查验了上次远程审核时企业提供的资料，真实有效。</w:t>
            </w:r>
          </w:p>
        </w:tc>
        <w:tc>
          <w:tcPr>
            <w:tcW w:w="1585" w:type="dxa"/>
          </w:tcPr>
          <w:p w14:paraId="69341F51" w14:textId="77777777" w:rsidR="00A61009" w:rsidRPr="00F92DC0" w:rsidRDefault="00A61009">
            <w:pPr>
              <w:spacing w:line="360" w:lineRule="auto"/>
              <w:rPr>
                <w:rFonts w:ascii="楷体" w:eastAsia="楷体" w:hAnsi="楷体"/>
                <w:sz w:val="24"/>
                <w:szCs w:val="24"/>
              </w:rPr>
            </w:pPr>
          </w:p>
        </w:tc>
      </w:tr>
      <w:tr w:rsidR="001F1E90" w:rsidRPr="00F92DC0" w14:paraId="1956F231" w14:textId="77777777">
        <w:trPr>
          <w:trHeight w:val="1151"/>
        </w:trPr>
        <w:tc>
          <w:tcPr>
            <w:tcW w:w="1809" w:type="dxa"/>
            <w:vAlign w:val="center"/>
          </w:tcPr>
          <w:p w14:paraId="63426BED" w14:textId="77777777" w:rsidR="00A61009" w:rsidRPr="00F92DC0" w:rsidRDefault="00A61009">
            <w:pPr>
              <w:spacing w:line="360" w:lineRule="auto"/>
              <w:rPr>
                <w:rFonts w:ascii="楷体" w:eastAsia="楷体" w:hAnsi="楷体"/>
                <w:sz w:val="24"/>
                <w:szCs w:val="24"/>
              </w:rPr>
            </w:pPr>
            <w:r w:rsidRPr="00F92DC0">
              <w:rPr>
                <w:rFonts w:ascii="楷体" w:eastAsia="楷体" w:hAnsi="楷体" w:cs="Arial" w:hint="eastAsia"/>
                <w:sz w:val="24"/>
                <w:szCs w:val="24"/>
              </w:rPr>
              <w:lastRenderedPageBreak/>
              <w:t>内部审核</w:t>
            </w:r>
          </w:p>
        </w:tc>
        <w:tc>
          <w:tcPr>
            <w:tcW w:w="1311" w:type="dxa"/>
          </w:tcPr>
          <w:p w14:paraId="06335A3D" w14:textId="77777777" w:rsidR="00A61009" w:rsidRPr="00F92DC0" w:rsidRDefault="00A61009">
            <w:pPr>
              <w:spacing w:line="360" w:lineRule="auto"/>
              <w:rPr>
                <w:rFonts w:ascii="楷体" w:eastAsia="楷体" w:hAnsi="楷体" w:cs="Arial"/>
                <w:sz w:val="24"/>
                <w:szCs w:val="24"/>
              </w:rPr>
            </w:pPr>
            <w:r w:rsidRPr="00F92DC0">
              <w:rPr>
                <w:rFonts w:ascii="楷体" w:eastAsia="楷体" w:hAnsi="楷体" w:cs="Arial" w:hint="eastAsia"/>
                <w:sz w:val="24"/>
                <w:szCs w:val="24"/>
              </w:rPr>
              <w:t>QEO9.2</w:t>
            </w:r>
          </w:p>
        </w:tc>
        <w:tc>
          <w:tcPr>
            <w:tcW w:w="10004" w:type="dxa"/>
          </w:tcPr>
          <w:p w14:paraId="7B19824A" w14:textId="01E2A691" w:rsidR="00A61009" w:rsidRPr="00F92DC0" w:rsidRDefault="00A61009">
            <w:pPr>
              <w:spacing w:line="360" w:lineRule="auto"/>
              <w:ind w:firstLineChars="200" w:firstLine="480"/>
              <w:rPr>
                <w:rFonts w:ascii="楷体" w:eastAsia="楷体" w:hAnsi="楷体"/>
                <w:sz w:val="24"/>
                <w:szCs w:val="24"/>
              </w:rPr>
            </w:pPr>
            <w:r w:rsidRPr="00F92DC0">
              <w:rPr>
                <w:rFonts w:ascii="楷体" w:eastAsia="楷体" w:hAnsi="楷体" w:hint="eastAsia"/>
                <w:sz w:val="24"/>
                <w:szCs w:val="24"/>
              </w:rPr>
              <w:t>编制了</w:t>
            </w:r>
            <w:r w:rsidR="007479A8" w:rsidRPr="00F92DC0">
              <w:rPr>
                <w:rFonts w:ascii="楷体" w:eastAsia="楷体" w:hAnsi="楷体" w:hint="eastAsia"/>
                <w:sz w:val="24"/>
                <w:szCs w:val="24"/>
              </w:rPr>
              <w:t>《</w:t>
            </w:r>
            <w:r w:rsidRPr="00F92DC0">
              <w:rPr>
                <w:rFonts w:ascii="楷体" w:eastAsia="楷体" w:hAnsi="楷体" w:hint="eastAsia"/>
                <w:sz w:val="24"/>
                <w:szCs w:val="24"/>
              </w:rPr>
              <w:t>内审控制程序</w:t>
            </w:r>
            <w:r w:rsidR="00755AA0" w:rsidRPr="00F92DC0">
              <w:rPr>
                <w:rFonts w:ascii="楷体" w:eastAsia="楷体" w:hAnsi="楷体"/>
                <w:sz w:val="24"/>
                <w:szCs w:val="24"/>
              </w:rPr>
              <w:t>SDYR</w:t>
            </w:r>
            <w:r w:rsidR="007479A8" w:rsidRPr="00F92DC0">
              <w:rPr>
                <w:rFonts w:ascii="楷体" w:eastAsia="楷体" w:hAnsi="楷体"/>
                <w:sz w:val="24"/>
                <w:szCs w:val="24"/>
              </w:rPr>
              <w:t>QES/QP-2019-</w:t>
            </w:r>
            <w:r w:rsidR="007479A8" w:rsidRPr="00F92DC0">
              <w:rPr>
                <w:rFonts w:ascii="楷体" w:eastAsia="楷体" w:hAnsi="楷体" w:hint="eastAsia"/>
                <w:sz w:val="24"/>
                <w:szCs w:val="24"/>
              </w:rPr>
              <w:t>20》</w:t>
            </w:r>
            <w:r w:rsidRPr="00F92DC0">
              <w:rPr>
                <w:rFonts w:ascii="楷体" w:eastAsia="楷体" w:hAnsi="楷体" w:hint="eastAsia"/>
                <w:sz w:val="24"/>
                <w:szCs w:val="24"/>
              </w:rPr>
              <w:t>，由组</w:t>
            </w:r>
            <w:r w:rsidRPr="00F92DC0">
              <w:rPr>
                <w:rFonts w:ascii="楷体" w:eastAsia="楷体" w:hAnsi="楷体" w:hint="eastAsia"/>
                <w:bCs/>
                <w:sz w:val="24"/>
                <w:szCs w:val="24"/>
              </w:rPr>
              <w:t>长</w:t>
            </w:r>
            <w:r w:rsidR="00D4057A" w:rsidRPr="00F92DC0">
              <w:rPr>
                <w:rFonts w:ascii="楷体" w:eastAsia="楷体" w:hAnsi="楷体" w:hint="eastAsia"/>
                <w:bCs/>
                <w:sz w:val="24"/>
                <w:szCs w:val="24"/>
              </w:rPr>
              <w:t>岳慧增</w:t>
            </w:r>
            <w:r w:rsidRPr="00F92DC0">
              <w:rPr>
                <w:rFonts w:ascii="楷体" w:eastAsia="楷体" w:hAnsi="楷体" w:hint="eastAsia"/>
                <w:sz w:val="24"/>
                <w:szCs w:val="24"/>
              </w:rPr>
              <w:t>组织内部审核。</w:t>
            </w:r>
          </w:p>
          <w:p w14:paraId="1CA85090" w14:textId="0972642A" w:rsidR="00A61009" w:rsidRPr="00F92DC0" w:rsidRDefault="00AB7FA2">
            <w:pPr>
              <w:spacing w:line="360" w:lineRule="auto"/>
              <w:ind w:firstLineChars="200" w:firstLine="480"/>
              <w:rPr>
                <w:rFonts w:ascii="楷体" w:eastAsia="楷体" w:hAnsi="楷体"/>
                <w:sz w:val="24"/>
                <w:szCs w:val="24"/>
              </w:rPr>
            </w:pPr>
            <w:r w:rsidRPr="00F92DC0">
              <w:rPr>
                <w:rFonts w:ascii="楷体" w:eastAsia="楷体" w:hAnsi="楷体" w:hint="eastAsia"/>
                <w:sz w:val="24"/>
                <w:szCs w:val="24"/>
              </w:rPr>
              <w:t>查年度审核计划：提供《内部审核实施计划》，其内容</w:t>
            </w:r>
            <w:r w:rsidR="00A61009" w:rsidRPr="00F92DC0">
              <w:rPr>
                <w:rFonts w:ascii="楷体" w:eastAsia="楷体" w:hAnsi="楷体" w:hint="eastAsia"/>
                <w:sz w:val="24"/>
                <w:szCs w:val="24"/>
              </w:rPr>
              <w:t>包括了审核目的、范围、准则、审核方法，编制：</w:t>
            </w:r>
            <w:r w:rsidR="00D4057A" w:rsidRPr="00F92DC0">
              <w:rPr>
                <w:rFonts w:ascii="楷体" w:eastAsia="楷体" w:hAnsi="楷体" w:hint="eastAsia"/>
                <w:sz w:val="24"/>
                <w:szCs w:val="24"/>
              </w:rPr>
              <w:t>岳慧增</w:t>
            </w:r>
            <w:r w:rsidR="00A61009" w:rsidRPr="00F92DC0">
              <w:rPr>
                <w:rFonts w:ascii="楷体" w:eastAsia="楷体" w:hAnsi="楷体" w:hint="eastAsia"/>
                <w:sz w:val="24"/>
                <w:szCs w:val="24"/>
              </w:rPr>
              <w:t>，审批：</w:t>
            </w:r>
            <w:r w:rsidR="00D4057A" w:rsidRPr="00F92DC0">
              <w:rPr>
                <w:rFonts w:ascii="楷体" w:eastAsia="楷体" w:hAnsi="楷体" w:hint="eastAsia"/>
                <w:bCs/>
                <w:sz w:val="24"/>
                <w:szCs w:val="24"/>
              </w:rPr>
              <w:t>李静</w:t>
            </w:r>
            <w:r w:rsidR="00A61009" w:rsidRPr="00F92DC0">
              <w:rPr>
                <w:rFonts w:ascii="楷体" w:eastAsia="楷体" w:hAnsi="楷体" w:hint="eastAsia"/>
                <w:sz w:val="24"/>
                <w:szCs w:val="24"/>
              </w:rPr>
              <w:t>，计划编制日期：2020.</w:t>
            </w:r>
            <w:r w:rsidR="006C6B28" w:rsidRPr="00F92DC0">
              <w:rPr>
                <w:rFonts w:ascii="楷体" w:eastAsia="楷体" w:hAnsi="楷体" w:hint="eastAsia"/>
                <w:sz w:val="24"/>
                <w:szCs w:val="24"/>
              </w:rPr>
              <w:t>4</w:t>
            </w:r>
            <w:r w:rsidR="00FE6A3B" w:rsidRPr="00F92DC0">
              <w:rPr>
                <w:rFonts w:ascii="楷体" w:eastAsia="楷体" w:hAnsi="楷体" w:hint="eastAsia"/>
                <w:sz w:val="24"/>
                <w:szCs w:val="24"/>
              </w:rPr>
              <w:t>.</w:t>
            </w:r>
            <w:r w:rsidRPr="00F92DC0">
              <w:rPr>
                <w:rFonts w:ascii="楷体" w:eastAsia="楷体" w:hAnsi="楷体" w:hint="eastAsia"/>
                <w:sz w:val="24"/>
                <w:szCs w:val="24"/>
              </w:rPr>
              <w:t>1</w:t>
            </w:r>
            <w:r w:rsidR="00A61009" w:rsidRPr="00F92DC0">
              <w:rPr>
                <w:rFonts w:ascii="楷体" w:eastAsia="楷体" w:hAnsi="楷体" w:hint="eastAsia"/>
                <w:sz w:val="24"/>
                <w:szCs w:val="24"/>
              </w:rPr>
              <w:t>日。</w:t>
            </w:r>
          </w:p>
          <w:p w14:paraId="00276B93" w14:textId="77777777" w:rsidR="00A61009" w:rsidRPr="00F92DC0" w:rsidRDefault="00A61009">
            <w:pPr>
              <w:spacing w:line="360" w:lineRule="auto"/>
              <w:ind w:firstLineChars="200" w:firstLine="480"/>
              <w:rPr>
                <w:rFonts w:ascii="楷体" w:eastAsia="楷体" w:hAnsi="楷体"/>
                <w:sz w:val="24"/>
                <w:szCs w:val="24"/>
              </w:rPr>
            </w:pPr>
            <w:r w:rsidRPr="00F92DC0">
              <w:rPr>
                <w:rFonts w:ascii="楷体" w:eastAsia="楷体" w:hAnsi="楷体" w:hint="eastAsia"/>
                <w:sz w:val="24"/>
                <w:szCs w:val="24"/>
              </w:rPr>
              <w:t>审核目的：验证质量、环境、职业健康安全管理体系对标准的符合性及实施的有效性和充分性，持续改进管理体系。</w:t>
            </w:r>
          </w:p>
          <w:p w14:paraId="03568FEB" w14:textId="77777777" w:rsidR="00A61009" w:rsidRPr="00F92DC0" w:rsidRDefault="00A61009">
            <w:pPr>
              <w:spacing w:line="360" w:lineRule="auto"/>
              <w:ind w:firstLineChars="200" w:firstLine="480"/>
              <w:rPr>
                <w:rFonts w:ascii="楷体" w:eastAsia="楷体" w:hAnsi="楷体"/>
                <w:sz w:val="24"/>
                <w:szCs w:val="24"/>
              </w:rPr>
            </w:pPr>
            <w:r w:rsidRPr="00F92DC0">
              <w:rPr>
                <w:rFonts w:ascii="楷体" w:eastAsia="楷体" w:hAnsi="楷体" w:hint="eastAsia"/>
                <w:sz w:val="24"/>
                <w:szCs w:val="24"/>
              </w:rPr>
              <w:t>审核依据：GB/T19001-2016、GB/T24001-2016、ISO45001:2018的标准、体系文件、顾客要求、相关法律法规等。</w:t>
            </w:r>
          </w:p>
          <w:p w14:paraId="2ADBCF9D" w14:textId="25424D72" w:rsidR="00A61009" w:rsidRPr="00F92DC0" w:rsidRDefault="00A61009" w:rsidP="00E5731A">
            <w:pPr>
              <w:tabs>
                <w:tab w:val="left" w:pos="420"/>
              </w:tabs>
              <w:spacing w:line="360" w:lineRule="auto"/>
              <w:ind w:left="420"/>
              <w:rPr>
                <w:rFonts w:ascii="楷体" w:eastAsia="楷体" w:hAnsi="楷体"/>
                <w:bCs/>
                <w:sz w:val="24"/>
                <w:szCs w:val="24"/>
              </w:rPr>
            </w:pPr>
            <w:r w:rsidRPr="00F92DC0">
              <w:rPr>
                <w:rFonts w:ascii="楷体" w:eastAsia="楷体" w:hAnsi="楷体" w:hint="eastAsia"/>
                <w:sz w:val="24"/>
                <w:szCs w:val="24"/>
              </w:rPr>
              <w:t>内部审核实施：</w:t>
            </w:r>
            <w:r w:rsidRPr="00F92DC0">
              <w:rPr>
                <w:rFonts w:ascii="楷体" w:eastAsia="楷体" w:hAnsi="楷体" w:cs="宋体" w:hint="eastAsia"/>
                <w:sz w:val="24"/>
                <w:szCs w:val="24"/>
              </w:rPr>
              <w:t>组长：</w:t>
            </w:r>
            <w:r w:rsidR="00D4057A" w:rsidRPr="00F92DC0">
              <w:rPr>
                <w:rFonts w:ascii="楷体" w:eastAsia="楷体" w:hAnsi="楷体" w:cs="宋体" w:hint="eastAsia"/>
                <w:sz w:val="24"/>
                <w:szCs w:val="24"/>
              </w:rPr>
              <w:t>岳慧增</w:t>
            </w:r>
            <w:r w:rsidRPr="00F92DC0">
              <w:rPr>
                <w:rFonts w:ascii="楷体" w:eastAsia="楷体" w:hAnsi="楷体" w:cs="宋体"/>
                <w:sz w:val="24"/>
                <w:szCs w:val="24"/>
              </w:rPr>
              <w:t xml:space="preserve">A   </w:t>
            </w:r>
            <w:r w:rsidRPr="00F92DC0">
              <w:rPr>
                <w:rFonts w:ascii="楷体" w:eastAsia="楷体" w:hAnsi="楷体" w:cs="宋体" w:hint="eastAsia"/>
                <w:sz w:val="24"/>
                <w:szCs w:val="24"/>
              </w:rPr>
              <w:t>组员：</w:t>
            </w:r>
            <w:r w:rsidR="001332B3" w:rsidRPr="00F92DC0">
              <w:rPr>
                <w:rFonts w:ascii="楷体" w:eastAsia="楷体" w:hAnsi="楷体" w:cs="宋体" w:hint="eastAsia"/>
                <w:sz w:val="24"/>
                <w:szCs w:val="24"/>
              </w:rPr>
              <w:t>张雪花</w:t>
            </w:r>
            <w:r w:rsidRPr="00F92DC0">
              <w:rPr>
                <w:rFonts w:ascii="楷体" w:eastAsia="楷体" w:hAnsi="楷体" w:cs="宋体"/>
                <w:sz w:val="24"/>
                <w:szCs w:val="24"/>
              </w:rPr>
              <w:t>B</w:t>
            </w:r>
            <w:r w:rsidRPr="00F92DC0">
              <w:rPr>
                <w:rFonts w:ascii="楷体" w:eastAsia="楷体" w:hAnsi="楷体" w:cs="宋体" w:hint="eastAsia"/>
                <w:sz w:val="24"/>
                <w:szCs w:val="24"/>
              </w:rPr>
              <w:t xml:space="preserve"> </w:t>
            </w:r>
            <w:r w:rsidRPr="00F92DC0">
              <w:rPr>
                <w:rFonts w:ascii="楷体" w:eastAsia="楷体" w:hAnsi="楷体" w:hint="eastAsia"/>
                <w:bCs/>
                <w:sz w:val="24"/>
                <w:szCs w:val="24"/>
              </w:rPr>
              <w:t>审核时间2020年</w:t>
            </w:r>
            <w:r w:rsidR="006C6B28" w:rsidRPr="00F92DC0">
              <w:rPr>
                <w:rFonts w:ascii="楷体" w:eastAsia="楷体" w:hAnsi="楷体" w:hint="eastAsia"/>
                <w:bCs/>
                <w:sz w:val="24"/>
                <w:szCs w:val="24"/>
              </w:rPr>
              <w:t>4</w:t>
            </w:r>
            <w:r w:rsidRPr="00F92DC0">
              <w:rPr>
                <w:rFonts w:ascii="楷体" w:eastAsia="楷体" w:hAnsi="楷体" w:hint="eastAsia"/>
                <w:bCs/>
                <w:sz w:val="24"/>
                <w:szCs w:val="24"/>
              </w:rPr>
              <w:t>月</w:t>
            </w:r>
            <w:r w:rsidR="006C6B28" w:rsidRPr="00F92DC0">
              <w:rPr>
                <w:rFonts w:ascii="楷体" w:eastAsia="楷体" w:hAnsi="楷体" w:hint="eastAsia"/>
                <w:bCs/>
                <w:sz w:val="24"/>
                <w:szCs w:val="24"/>
              </w:rPr>
              <w:t>1</w:t>
            </w:r>
            <w:r w:rsidR="00AB7FA2" w:rsidRPr="00F92DC0">
              <w:rPr>
                <w:rFonts w:ascii="楷体" w:eastAsia="楷体" w:hAnsi="楷体" w:hint="eastAsia"/>
                <w:bCs/>
                <w:sz w:val="24"/>
                <w:szCs w:val="24"/>
              </w:rPr>
              <w:t>5</w:t>
            </w:r>
            <w:r w:rsidRPr="00F92DC0">
              <w:rPr>
                <w:rFonts w:ascii="楷体" w:eastAsia="楷体" w:hAnsi="楷体" w:hint="eastAsia"/>
                <w:bCs/>
                <w:sz w:val="24"/>
                <w:szCs w:val="24"/>
              </w:rPr>
              <w:t>日</w:t>
            </w:r>
            <w:r w:rsidRPr="00F92DC0">
              <w:rPr>
                <w:rFonts w:ascii="楷体" w:eastAsia="楷体" w:hAnsi="楷体"/>
                <w:bCs/>
                <w:sz w:val="24"/>
                <w:szCs w:val="24"/>
              </w:rPr>
              <w:t>—</w:t>
            </w:r>
            <w:r w:rsidR="006C6B28" w:rsidRPr="00F92DC0">
              <w:rPr>
                <w:rFonts w:ascii="楷体" w:eastAsia="楷体" w:hAnsi="楷体" w:hint="eastAsia"/>
                <w:bCs/>
                <w:sz w:val="24"/>
                <w:szCs w:val="24"/>
              </w:rPr>
              <w:t>1</w:t>
            </w:r>
            <w:r w:rsidR="00AB7FA2" w:rsidRPr="00F92DC0">
              <w:rPr>
                <w:rFonts w:ascii="楷体" w:eastAsia="楷体" w:hAnsi="楷体" w:hint="eastAsia"/>
                <w:bCs/>
                <w:sz w:val="24"/>
                <w:szCs w:val="24"/>
              </w:rPr>
              <w:t>6</w:t>
            </w:r>
            <w:r w:rsidRPr="00F92DC0">
              <w:rPr>
                <w:rFonts w:ascii="楷体" w:eastAsia="楷体" w:hAnsi="楷体" w:hint="eastAsia"/>
                <w:bCs/>
                <w:sz w:val="24"/>
                <w:szCs w:val="24"/>
              </w:rPr>
              <w:t>日，共2天。</w:t>
            </w:r>
          </w:p>
          <w:p w14:paraId="4DB88673" w14:textId="1234667F" w:rsidR="00A61009" w:rsidRPr="00F92DC0" w:rsidRDefault="00A61009" w:rsidP="00E5731A">
            <w:pPr>
              <w:tabs>
                <w:tab w:val="left" w:pos="420"/>
              </w:tabs>
              <w:spacing w:line="360" w:lineRule="auto"/>
              <w:ind w:left="420"/>
              <w:rPr>
                <w:rFonts w:ascii="楷体" w:eastAsia="楷体" w:hAnsi="楷体"/>
                <w:bCs/>
                <w:sz w:val="24"/>
                <w:szCs w:val="24"/>
              </w:rPr>
            </w:pPr>
            <w:r w:rsidRPr="00F92DC0">
              <w:rPr>
                <w:rFonts w:ascii="楷体" w:eastAsia="楷体" w:hAnsi="楷体" w:hint="eastAsia"/>
                <w:bCs/>
                <w:sz w:val="24"/>
                <w:szCs w:val="24"/>
              </w:rPr>
              <w:t>审核日程安排较为合理</w:t>
            </w:r>
            <w:r w:rsidRPr="00F92DC0">
              <w:rPr>
                <w:rFonts w:ascii="楷体" w:eastAsia="楷体" w:hAnsi="楷体" w:hint="eastAsia"/>
                <w:sz w:val="24"/>
                <w:szCs w:val="24"/>
              </w:rPr>
              <w:t>，审核按计划进行，抽查检查</w:t>
            </w:r>
            <w:proofErr w:type="gramStart"/>
            <w:r w:rsidRPr="00F92DC0">
              <w:rPr>
                <w:rFonts w:ascii="楷体" w:eastAsia="楷体" w:hAnsi="楷体" w:hint="eastAsia"/>
                <w:sz w:val="24"/>
                <w:szCs w:val="24"/>
              </w:rPr>
              <w:t>表</w:t>
            </w:r>
            <w:r w:rsidR="001C473C" w:rsidRPr="00F92DC0">
              <w:rPr>
                <w:rFonts w:ascii="楷体" w:eastAsia="楷体" w:hAnsi="楷体" w:hint="eastAsia"/>
                <w:sz w:val="24"/>
                <w:szCs w:val="24"/>
              </w:rPr>
              <w:t>行政</w:t>
            </w:r>
            <w:proofErr w:type="gramEnd"/>
            <w:r w:rsidR="001C473C" w:rsidRPr="00F92DC0">
              <w:rPr>
                <w:rFonts w:ascii="楷体" w:eastAsia="楷体" w:hAnsi="楷体" w:hint="eastAsia"/>
                <w:sz w:val="24"/>
                <w:szCs w:val="24"/>
              </w:rPr>
              <w:t>部</w:t>
            </w:r>
            <w:r w:rsidRPr="00F92DC0">
              <w:rPr>
                <w:rFonts w:ascii="楷体" w:eastAsia="楷体" w:hAnsi="楷体" w:hint="eastAsia"/>
                <w:sz w:val="24"/>
                <w:szCs w:val="24"/>
              </w:rPr>
              <w:t>、</w:t>
            </w:r>
            <w:r w:rsidR="009A6C02" w:rsidRPr="00F92DC0">
              <w:rPr>
                <w:rFonts w:ascii="楷体" w:eastAsia="楷体" w:hAnsi="楷体" w:hint="eastAsia"/>
                <w:sz w:val="24"/>
                <w:szCs w:val="24"/>
              </w:rPr>
              <w:t>销售部</w:t>
            </w:r>
            <w:r w:rsidRPr="00F92DC0">
              <w:rPr>
                <w:rFonts w:ascii="楷体" w:eastAsia="楷体" w:hAnsi="楷体" w:hint="eastAsia"/>
                <w:sz w:val="24"/>
                <w:szCs w:val="24"/>
              </w:rPr>
              <w:t>审核记录与计划相一致，</w:t>
            </w:r>
            <w:r w:rsidR="00AB7FA2" w:rsidRPr="00F92DC0">
              <w:rPr>
                <w:rFonts w:ascii="楷体" w:eastAsia="楷体" w:hAnsi="楷体" w:hint="eastAsia"/>
                <w:sz w:val="24"/>
                <w:szCs w:val="24"/>
              </w:rPr>
              <w:t>2</w:t>
            </w:r>
            <w:r w:rsidRPr="00F92DC0">
              <w:rPr>
                <w:rFonts w:ascii="楷体" w:eastAsia="楷体" w:hAnsi="楷体" w:hint="eastAsia"/>
                <w:sz w:val="24"/>
                <w:szCs w:val="24"/>
              </w:rPr>
              <w:t>名内审员经内部培训合格，</w:t>
            </w:r>
            <w:proofErr w:type="gramStart"/>
            <w:r w:rsidRPr="00F92DC0">
              <w:rPr>
                <w:rFonts w:ascii="楷体" w:eastAsia="楷体" w:hAnsi="楷体" w:hint="eastAsia"/>
                <w:sz w:val="24"/>
                <w:szCs w:val="24"/>
              </w:rPr>
              <w:t>经交流</w:t>
            </w:r>
            <w:proofErr w:type="gramEnd"/>
            <w:r w:rsidRPr="00F92DC0">
              <w:rPr>
                <w:rFonts w:ascii="楷体" w:eastAsia="楷体" w:hAnsi="楷体" w:hint="eastAsia"/>
                <w:sz w:val="24"/>
                <w:szCs w:val="24"/>
              </w:rPr>
              <w:t>能力尚需加强。</w:t>
            </w:r>
          </w:p>
          <w:p w14:paraId="3B0AB737" w14:textId="77777777" w:rsidR="00A61009" w:rsidRPr="00F92DC0" w:rsidRDefault="00A61009">
            <w:pPr>
              <w:spacing w:line="360" w:lineRule="auto"/>
              <w:ind w:firstLineChars="200" w:firstLine="480"/>
              <w:rPr>
                <w:rFonts w:ascii="楷体" w:eastAsia="楷体" w:hAnsi="楷体"/>
                <w:sz w:val="24"/>
                <w:szCs w:val="24"/>
              </w:rPr>
            </w:pPr>
            <w:r w:rsidRPr="00F92DC0">
              <w:rPr>
                <w:rFonts w:ascii="楷体" w:eastAsia="楷体" w:hAnsi="楷体" w:hint="eastAsia"/>
                <w:sz w:val="24"/>
                <w:szCs w:val="24"/>
              </w:rPr>
              <w:t>审核计划已考虑到互查的公正性，无审核员审核本部门的工作，计划内容涉及各部门，条</w:t>
            </w:r>
            <w:r w:rsidRPr="00F92DC0">
              <w:rPr>
                <w:rFonts w:ascii="楷体" w:eastAsia="楷体" w:hAnsi="楷体" w:hint="eastAsia"/>
                <w:sz w:val="24"/>
                <w:szCs w:val="24"/>
              </w:rPr>
              <w:lastRenderedPageBreak/>
              <w:t>款覆盖整个体系。</w:t>
            </w:r>
          </w:p>
          <w:p w14:paraId="25239B70" w14:textId="53A6EB63" w:rsidR="00A61009" w:rsidRPr="00F92DC0" w:rsidRDefault="00A61009">
            <w:pPr>
              <w:spacing w:line="360" w:lineRule="auto"/>
              <w:ind w:firstLineChars="200" w:firstLine="480"/>
              <w:rPr>
                <w:rFonts w:ascii="楷体" w:eastAsia="楷体" w:hAnsi="楷体"/>
                <w:sz w:val="24"/>
                <w:szCs w:val="24"/>
              </w:rPr>
            </w:pPr>
            <w:r w:rsidRPr="00F92DC0">
              <w:rPr>
                <w:rFonts w:ascii="楷体" w:eastAsia="楷体" w:hAnsi="楷体" w:hint="eastAsia"/>
                <w:sz w:val="24"/>
                <w:szCs w:val="24"/>
              </w:rPr>
              <w:t>提供了内部审核检查证据，其中包括对总经理/管理者代表、</w:t>
            </w:r>
            <w:r w:rsidR="001C473C" w:rsidRPr="00F92DC0">
              <w:rPr>
                <w:rFonts w:ascii="楷体" w:eastAsia="楷体" w:hAnsi="楷体" w:hint="eastAsia"/>
                <w:sz w:val="24"/>
                <w:szCs w:val="24"/>
              </w:rPr>
              <w:t>行政部</w:t>
            </w:r>
            <w:r w:rsidRPr="00F92DC0">
              <w:rPr>
                <w:rFonts w:ascii="楷体" w:eastAsia="楷体" w:hAnsi="楷体" w:hint="eastAsia"/>
                <w:sz w:val="24"/>
                <w:szCs w:val="24"/>
              </w:rPr>
              <w:t>、</w:t>
            </w:r>
            <w:r w:rsidR="009A6C02" w:rsidRPr="00F92DC0">
              <w:rPr>
                <w:rFonts w:ascii="楷体" w:eastAsia="楷体" w:hAnsi="楷体" w:hint="eastAsia"/>
                <w:sz w:val="24"/>
                <w:szCs w:val="24"/>
              </w:rPr>
              <w:t>销售部</w:t>
            </w:r>
            <w:r w:rsidRPr="00F92DC0">
              <w:rPr>
                <w:rFonts w:ascii="楷体" w:eastAsia="楷体" w:hAnsi="楷体" w:hint="eastAsia"/>
                <w:sz w:val="24"/>
                <w:szCs w:val="24"/>
              </w:rPr>
              <w:t>等部门的审核记录，电子档，条款与策划一致，记录完整。</w:t>
            </w:r>
          </w:p>
          <w:p w14:paraId="620EE516" w14:textId="3712E5FF" w:rsidR="00A61009" w:rsidRPr="00F92DC0" w:rsidRDefault="00A61009" w:rsidP="00773E3A">
            <w:pPr>
              <w:spacing w:line="360" w:lineRule="auto"/>
              <w:ind w:firstLineChars="200" w:firstLine="480"/>
              <w:rPr>
                <w:rFonts w:ascii="楷体" w:eastAsia="楷体" w:hAnsi="楷体"/>
                <w:sz w:val="24"/>
                <w:szCs w:val="24"/>
              </w:rPr>
            </w:pPr>
            <w:r w:rsidRPr="00F92DC0">
              <w:rPr>
                <w:rFonts w:ascii="楷体" w:eastAsia="楷体" w:hAnsi="楷体" w:hint="eastAsia"/>
                <w:sz w:val="24"/>
                <w:szCs w:val="24"/>
              </w:rPr>
              <w:t>本次内审发现1个一般不符合项涉及QE</w:t>
            </w:r>
            <w:r w:rsidR="00FE6A3B" w:rsidRPr="00F92DC0">
              <w:rPr>
                <w:rFonts w:ascii="楷体" w:eastAsia="楷体" w:hAnsi="楷体" w:hint="eastAsia"/>
                <w:sz w:val="24"/>
                <w:szCs w:val="24"/>
              </w:rPr>
              <w:t>0</w:t>
            </w:r>
            <w:r w:rsidR="00834BBA" w:rsidRPr="00F92DC0">
              <w:rPr>
                <w:rFonts w:ascii="楷体" w:eastAsia="楷体" w:hAnsi="楷体" w:hint="eastAsia"/>
                <w:sz w:val="24"/>
                <w:szCs w:val="24"/>
              </w:rPr>
              <w:t>7.5.3</w:t>
            </w:r>
            <w:r w:rsidRPr="00F92DC0">
              <w:rPr>
                <w:rFonts w:ascii="楷体" w:eastAsia="楷体" w:hAnsi="楷体" w:hint="eastAsia"/>
                <w:sz w:val="24"/>
                <w:szCs w:val="24"/>
              </w:rPr>
              <w:t>条款：</w:t>
            </w:r>
            <w:r w:rsidR="00834BBA" w:rsidRPr="00F92DC0">
              <w:rPr>
                <w:rFonts w:ascii="楷体" w:eastAsia="楷体" w:hAnsi="楷体" w:hint="eastAsia"/>
                <w:sz w:val="24"/>
                <w:szCs w:val="24"/>
              </w:rPr>
              <w:t>未提供受控文件清单</w:t>
            </w:r>
            <w:r w:rsidRPr="00F92DC0">
              <w:rPr>
                <w:rFonts w:ascii="楷体" w:eastAsia="楷体" w:hAnsi="楷体" w:hint="eastAsia"/>
                <w:sz w:val="24"/>
                <w:szCs w:val="24"/>
              </w:rPr>
              <w:t>，不符合规定要求。针对这1个不合格，责任部门已分析了原因（</w:t>
            </w:r>
            <w:r w:rsidR="00834BBA" w:rsidRPr="00F92DC0">
              <w:rPr>
                <w:rFonts w:ascii="楷体" w:eastAsia="楷体" w:hAnsi="楷体" w:hint="eastAsia"/>
                <w:sz w:val="24"/>
                <w:szCs w:val="24"/>
              </w:rPr>
              <w:t>相关人员未能深刻理解标准要求，没有及时编制受控文件清单</w:t>
            </w:r>
            <w:r w:rsidRPr="00F92DC0">
              <w:rPr>
                <w:rFonts w:ascii="楷体" w:eastAsia="楷体" w:hAnsi="楷体" w:hint="eastAsia"/>
                <w:sz w:val="24"/>
                <w:szCs w:val="24"/>
              </w:rPr>
              <w:t>。）并采取了纠正措施（</w:t>
            </w:r>
            <w:r w:rsidR="00AD57D4" w:rsidRPr="00F92DC0">
              <w:rPr>
                <w:rFonts w:ascii="楷体" w:eastAsia="楷体" w:hAnsi="楷体" w:hint="eastAsia"/>
                <w:sz w:val="24"/>
                <w:szCs w:val="24"/>
              </w:rPr>
              <w:t>组织相关人员编制受控文件清单</w:t>
            </w:r>
            <w:r w:rsidR="00575064" w:rsidRPr="00F92DC0">
              <w:rPr>
                <w:rFonts w:ascii="楷体" w:eastAsia="楷体" w:hAnsi="楷体" w:hint="eastAsia"/>
                <w:sz w:val="24"/>
                <w:szCs w:val="24"/>
              </w:rPr>
              <w:t>，并保留记录；进行标准条款培训并对培训效果评价</w:t>
            </w:r>
            <w:r w:rsidRPr="00F92DC0">
              <w:rPr>
                <w:rFonts w:ascii="楷体" w:eastAsia="楷体" w:hAnsi="楷体" w:hint="eastAsia"/>
                <w:sz w:val="24"/>
                <w:szCs w:val="24"/>
              </w:rPr>
              <w:t>），按要求进行了整改，</w:t>
            </w:r>
            <w:proofErr w:type="gramStart"/>
            <w:r w:rsidRPr="00F92DC0">
              <w:rPr>
                <w:rFonts w:ascii="楷体" w:eastAsia="楷体" w:hAnsi="楷体" w:hint="eastAsia"/>
                <w:sz w:val="24"/>
                <w:szCs w:val="24"/>
              </w:rPr>
              <w:t>最后内</w:t>
            </w:r>
            <w:proofErr w:type="gramEnd"/>
            <w:r w:rsidRPr="00F92DC0">
              <w:rPr>
                <w:rFonts w:ascii="楷体" w:eastAsia="楷体" w:hAnsi="楷体" w:hint="eastAsia"/>
                <w:sz w:val="24"/>
                <w:szCs w:val="24"/>
              </w:rPr>
              <w:t>审员进行了验证，纠正措施实施有效。</w:t>
            </w:r>
          </w:p>
          <w:p w14:paraId="70776F2E" w14:textId="205F5E55" w:rsidR="00A824AF" w:rsidRPr="00F92DC0" w:rsidRDefault="00A61009" w:rsidP="00D56E01">
            <w:pPr>
              <w:spacing w:line="360" w:lineRule="auto"/>
              <w:ind w:firstLineChars="200" w:firstLine="480"/>
              <w:rPr>
                <w:rFonts w:ascii="楷体" w:eastAsia="楷体" w:hAnsi="楷体"/>
                <w:sz w:val="24"/>
                <w:szCs w:val="24"/>
              </w:rPr>
            </w:pPr>
            <w:r w:rsidRPr="00F92DC0">
              <w:rPr>
                <w:rFonts w:ascii="楷体" w:eastAsia="楷体" w:hAnsi="楷体" w:hint="eastAsia"/>
                <w:sz w:val="24"/>
                <w:szCs w:val="24"/>
              </w:rPr>
              <w:t>内部审核结论：提供了《内部审核报告》，对现场审核进行了综述，对质量、环境和职业健康安全管理体系进行了符合性的综合评价，最后结论为：公司的质量、环境、职业健康安全管理体系基本符合标准要求，管理体系运行有效</w:t>
            </w:r>
            <w:r w:rsidR="00D56E01" w:rsidRPr="00F92DC0">
              <w:rPr>
                <w:rFonts w:ascii="楷体" w:eastAsia="楷体" w:hAnsi="楷体" w:hint="eastAsia"/>
                <w:sz w:val="24"/>
                <w:szCs w:val="24"/>
              </w:rPr>
              <w:t>，</w:t>
            </w:r>
            <w:r w:rsidR="00D56E01" w:rsidRPr="00F92DC0">
              <w:rPr>
                <w:rFonts w:ascii="楷体" w:eastAsia="楷体" w:hAnsi="楷体"/>
                <w:sz w:val="24"/>
                <w:szCs w:val="24"/>
              </w:rPr>
              <w:t>编制</w:t>
            </w:r>
            <w:r w:rsidR="00D56E01" w:rsidRPr="00F92DC0">
              <w:rPr>
                <w:rFonts w:ascii="楷体" w:eastAsia="楷体" w:hAnsi="楷体" w:hint="eastAsia"/>
                <w:sz w:val="24"/>
                <w:szCs w:val="24"/>
              </w:rPr>
              <w:t>：</w:t>
            </w:r>
            <w:r w:rsidR="00D4057A" w:rsidRPr="00F92DC0">
              <w:rPr>
                <w:rFonts w:ascii="楷体" w:eastAsia="楷体" w:hAnsi="楷体" w:hint="eastAsia"/>
                <w:sz w:val="24"/>
                <w:szCs w:val="24"/>
              </w:rPr>
              <w:t>岳慧增</w:t>
            </w:r>
            <w:r w:rsidR="00D56E01" w:rsidRPr="00F92DC0">
              <w:rPr>
                <w:rFonts w:ascii="楷体" w:eastAsia="楷体" w:hAnsi="楷体" w:hint="eastAsia"/>
                <w:sz w:val="24"/>
                <w:szCs w:val="24"/>
              </w:rPr>
              <w:t>，</w:t>
            </w:r>
            <w:r w:rsidR="00D56E01" w:rsidRPr="00F92DC0">
              <w:rPr>
                <w:rFonts w:ascii="楷体" w:eastAsia="楷体" w:hAnsi="楷体"/>
                <w:sz w:val="24"/>
                <w:szCs w:val="24"/>
              </w:rPr>
              <w:t>审批：</w:t>
            </w:r>
            <w:r w:rsidR="00D4057A" w:rsidRPr="00F92DC0">
              <w:rPr>
                <w:rFonts w:ascii="楷体" w:eastAsia="楷体" w:hAnsi="楷体" w:hint="eastAsia"/>
                <w:sz w:val="24"/>
                <w:szCs w:val="24"/>
              </w:rPr>
              <w:t>李静</w:t>
            </w:r>
            <w:r w:rsidR="00D56E01" w:rsidRPr="00F92DC0">
              <w:rPr>
                <w:rFonts w:ascii="楷体" w:eastAsia="楷体" w:hAnsi="楷体" w:hint="eastAsia"/>
                <w:sz w:val="24"/>
                <w:szCs w:val="24"/>
              </w:rPr>
              <w:t>，</w:t>
            </w:r>
            <w:r w:rsidR="00D56E01" w:rsidRPr="00F92DC0">
              <w:rPr>
                <w:rFonts w:ascii="楷体" w:eastAsia="楷体" w:hAnsi="楷体"/>
                <w:sz w:val="24"/>
                <w:szCs w:val="24"/>
              </w:rPr>
              <w:t>2020年</w:t>
            </w:r>
            <w:r w:rsidR="005655ED" w:rsidRPr="00F92DC0">
              <w:rPr>
                <w:rFonts w:ascii="楷体" w:eastAsia="楷体" w:hAnsi="楷体" w:hint="eastAsia"/>
                <w:sz w:val="24"/>
                <w:szCs w:val="24"/>
              </w:rPr>
              <w:t>4</w:t>
            </w:r>
            <w:r w:rsidR="00D56E01" w:rsidRPr="00F92DC0">
              <w:rPr>
                <w:rFonts w:ascii="楷体" w:eastAsia="楷体" w:hAnsi="楷体"/>
                <w:sz w:val="24"/>
                <w:szCs w:val="24"/>
              </w:rPr>
              <w:t>月</w:t>
            </w:r>
            <w:r w:rsidR="005655ED" w:rsidRPr="00F92DC0">
              <w:rPr>
                <w:rFonts w:ascii="楷体" w:eastAsia="楷体" w:hAnsi="楷体" w:hint="eastAsia"/>
                <w:sz w:val="24"/>
                <w:szCs w:val="24"/>
              </w:rPr>
              <w:t>1</w:t>
            </w:r>
            <w:r w:rsidR="00D56E01" w:rsidRPr="00F92DC0">
              <w:rPr>
                <w:rFonts w:ascii="楷体" w:eastAsia="楷体" w:hAnsi="楷体" w:hint="eastAsia"/>
                <w:sz w:val="24"/>
                <w:szCs w:val="24"/>
              </w:rPr>
              <w:t>6</w:t>
            </w:r>
            <w:r w:rsidR="00D56E01" w:rsidRPr="00F92DC0">
              <w:rPr>
                <w:rFonts w:ascii="楷体" w:eastAsia="楷体" w:hAnsi="楷体"/>
                <w:sz w:val="24"/>
                <w:szCs w:val="24"/>
              </w:rPr>
              <w:t>日</w:t>
            </w:r>
            <w:r w:rsidRPr="00F92DC0">
              <w:rPr>
                <w:rFonts w:ascii="楷体" w:eastAsia="楷体" w:hAnsi="楷体" w:hint="eastAsia"/>
                <w:sz w:val="24"/>
                <w:szCs w:val="24"/>
              </w:rPr>
              <w:t>。</w:t>
            </w:r>
          </w:p>
          <w:p w14:paraId="13F11D9A" w14:textId="77777777" w:rsidR="00F97505" w:rsidRDefault="00A61009" w:rsidP="00BD75E6">
            <w:pPr>
              <w:spacing w:line="360" w:lineRule="auto"/>
              <w:ind w:firstLineChars="200" w:firstLine="480"/>
              <w:rPr>
                <w:rFonts w:ascii="楷体" w:eastAsia="楷体" w:hAnsi="楷体"/>
                <w:sz w:val="24"/>
                <w:szCs w:val="24"/>
              </w:rPr>
            </w:pPr>
            <w:r w:rsidRPr="00F92DC0">
              <w:rPr>
                <w:rFonts w:ascii="楷体" w:eastAsia="楷体" w:hAnsi="楷体" w:hint="eastAsia"/>
                <w:sz w:val="24"/>
                <w:szCs w:val="24"/>
              </w:rPr>
              <w:t>公司内部审核基本有效。</w:t>
            </w:r>
          </w:p>
          <w:p w14:paraId="092C4552" w14:textId="78A8F3EF" w:rsidR="00F92DC0" w:rsidRPr="00F92DC0" w:rsidRDefault="00F92DC0" w:rsidP="00BD75E6">
            <w:pPr>
              <w:spacing w:line="360" w:lineRule="auto"/>
              <w:ind w:firstLineChars="200" w:firstLine="480"/>
              <w:rPr>
                <w:rFonts w:ascii="楷体" w:eastAsia="楷体" w:hAnsi="楷体"/>
                <w:sz w:val="24"/>
                <w:szCs w:val="24"/>
              </w:rPr>
            </w:pPr>
            <w:r>
              <w:rPr>
                <w:rFonts w:ascii="楷体" w:eastAsia="楷体" w:hAnsi="楷体" w:cs="楷体" w:hint="eastAsia"/>
                <w:sz w:val="24"/>
                <w:szCs w:val="24"/>
              </w:rPr>
              <w:t>现场审核查验了上次远程审核时企业提供的资料，真实有效。</w:t>
            </w:r>
          </w:p>
          <w:p w14:paraId="240949E8" w14:textId="77777777" w:rsidR="00015A78" w:rsidRPr="00F92DC0" w:rsidRDefault="00015A78" w:rsidP="00BD75E6">
            <w:pPr>
              <w:spacing w:line="360" w:lineRule="auto"/>
              <w:ind w:firstLineChars="200" w:firstLine="480"/>
              <w:rPr>
                <w:rFonts w:ascii="楷体" w:eastAsia="楷体" w:hAnsi="楷体"/>
                <w:sz w:val="24"/>
                <w:szCs w:val="24"/>
              </w:rPr>
            </w:pPr>
          </w:p>
          <w:p w14:paraId="1364FC29" w14:textId="77777777" w:rsidR="00015A78" w:rsidRDefault="00015A78" w:rsidP="00BD75E6">
            <w:pPr>
              <w:spacing w:line="360" w:lineRule="auto"/>
              <w:ind w:firstLineChars="200" w:firstLine="480"/>
              <w:rPr>
                <w:rFonts w:ascii="楷体" w:eastAsia="楷体" w:hAnsi="楷体"/>
                <w:sz w:val="24"/>
                <w:szCs w:val="24"/>
              </w:rPr>
            </w:pPr>
          </w:p>
          <w:p w14:paraId="04A317BB" w14:textId="77777777" w:rsidR="00F92DC0" w:rsidRDefault="00F92DC0" w:rsidP="00BD75E6">
            <w:pPr>
              <w:spacing w:line="360" w:lineRule="auto"/>
              <w:ind w:firstLineChars="200" w:firstLine="480"/>
              <w:rPr>
                <w:rFonts w:ascii="楷体" w:eastAsia="楷体" w:hAnsi="楷体"/>
                <w:sz w:val="24"/>
                <w:szCs w:val="24"/>
              </w:rPr>
            </w:pPr>
          </w:p>
          <w:p w14:paraId="7FD216CE" w14:textId="77777777" w:rsidR="00F92DC0" w:rsidRPr="00F92DC0" w:rsidRDefault="00F92DC0" w:rsidP="00BD75E6">
            <w:pPr>
              <w:spacing w:line="360" w:lineRule="auto"/>
              <w:ind w:firstLineChars="200" w:firstLine="480"/>
              <w:rPr>
                <w:rFonts w:ascii="楷体" w:eastAsia="楷体" w:hAnsi="楷体"/>
                <w:sz w:val="24"/>
                <w:szCs w:val="24"/>
              </w:rPr>
            </w:pPr>
          </w:p>
          <w:p w14:paraId="242A712F" w14:textId="77777777" w:rsidR="00015A78" w:rsidRPr="00F92DC0" w:rsidRDefault="00015A78" w:rsidP="00BD75E6">
            <w:pPr>
              <w:spacing w:line="360" w:lineRule="auto"/>
              <w:ind w:firstLineChars="200" w:firstLine="480"/>
              <w:rPr>
                <w:rFonts w:ascii="楷体" w:eastAsia="楷体" w:hAnsi="楷体"/>
                <w:sz w:val="24"/>
                <w:szCs w:val="24"/>
              </w:rPr>
            </w:pPr>
          </w:p>
          <w:p w14:paraId="0B44EC13" w14:textId="13340770" w:rsidR="00015A78" w:rsidRPr="00F92DC0" w:rsidRDefault="00015A78" w:rsidP="00BD75E6">
            <w:pPr>
              <w:spacing w:line="360" w:lineRule="auto"/>
              <w:ind w:firstLineChars="200" w:firstLine="480"/>
              <w:rPr>
                <w:rFonts w:ascii="楷体" w:eastAsia="楷体" w:hAnsi="楷体"/>
                <w:sz w:val="24"/>
                <w:szCs w:val="24"/>
              </w:rPr>
            </w:pPr>
            <w:r w:rsidRPr="00F92DC0">
              <w:rPr>
                <w:rFonts w:ascii="楷体" w:eastAsia="楷体" w:hAnsi="楷体"/>
                <w:noProof/>
                <w:sz w:val="24"/>
                <w:szCs w:val="24"/>
              </w:rPr>
              <w:drawing>
                <wp:anchor distT="0" distB="0" distL="114300" distR="114300" simplePos="0" relativeHeight="251659264" behindDoc="0" locked="0" layoutInCell="1" allowOverlap="1" wp14:anchorId="68235AC8" wp14:editId="2F64510D">
                  <wp:simplePos x="0" y="0"/>
                  <wp:positionH relativeFrom="column">
                    <wp:posOffset>155188</wp:posOffset>
                  </wp:positionH>
                  <wp:positionV relativeFrom="paragraph">
                    <wp:posOffset>1436</wp:posOffset>
                  </wp:positionV>
                  <wp:extent cx="5231958" cy="2735249"/>
                  <wp:effectExtent l="0" t="0" r="0" b="0"/>
                  <wp:wrapNone/>
                  <wp:docPr id="2" name="图片 2" descr="E:\360安全云盘同步版\国标联合审核\202006\山东育人教育科技有限公司\新建文件夹\新文档 2020-06-17 15.59.37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006\山东育人教育科技有限公司\新建文件夹\新文档 2020-06-17 15.59.37_1.jpg"/>
                          <pic:cNvPicPr>
                            <a:picLocks noChangeAspect="1" noChangeArrowheads="1"/>
                          </pic:cNvPicPr>
                        </pic:nvPicPr>
                        <pic:blipFill rotWithShape="1">
                          <a:blip r:embed="rId9">
                            <a:extLst>
                              <a:ext uri="{28A0092B-C50C-407E-A947-70E740481C1C}">
                                <a14:useLocalDpi xmlns:a14="http://schemas.microsoft.com/office/drawing/2010/main" val="0"/>
                              </a:ext>
                            </a:extLst>
                          </a:blip>
                          <a:srcRect t="5978" r="4637" b="56631"/>
                          <a:stretch/>
                        </pic:blipFill>
                        <pic:spPr bwMode="auto">
                          <a:xfrm>
                            <a:off x="0" y="0"/>
                            <a:ext cx="5231958" cy="2735249"/>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E2139C4" w14:textId="77777777" w:rsidR="00015A78" w:rsidRPr="00F92DC0" w:rsidRDefault="00015A78" w:rsidP="00BD75E6">
            <w:pPr>
              <w:spacing w:line="360" w:lineRule="auto"/>
              <w:ind w:firstLineChars="200" w:firstLine="480"/>
              <w:rPr>
                <w:rFonts w:ascii="楷体" w:eastAsia="楷体" w:hAnsi="楷体"/>
                <w:sz w:val="24"/>
                <w:szCs w:val="24"/>
              </w:rPr>
            </w:pPr>
          </w:p>
          <w:p w14:paraId="0BB1FC22" w14:textId="59CFC7E2" w:rsidR="00015A78" w:rsidRPr="00F92DC0" w:rsidRDefault="00015A78" w:rsidP="00015A78">
            <w:pPr>
              <w:spacing w:line="360" w:lineRule="auto"/>
              <w:ind w:firstLineChars="200" w:firstLine="480"/>
              <w:rPr>
                <w:rFonts w:ascii="楷体" w:eastAsia="楷体" w:hAnsi="楷体"/>
                <w:sz w:val="24"/>
                <w:szCs w:val="24"/>
              </w:rPr>
            </w:pPr>
          </w:p>
          <w:p w14:paraId="4622556E" w14:textId="77777777" w:rsidR="00015A78" w:rsidRPr="00F92DC0" w:rsidRDefault="00015A78" w:rsidP="00BD75E6">
            <w:pPr>
              <w:spacing w:line="360" w:lineRule="auto"/>
              <w:ind w:firstLineChars="200" w:firstLine="480"/>
              <w:rPr>
                <w:rFonts w:ascii="楷体" w:eastAsia="楷体" w:hAnsi="楷体"/>
                <w:sz w:val="24"/>
                <w:szCs w:val="24"/>
              </w:rPr>
            </w:pPr>
          </w:p>
          <w:p w14:paraId="2E3435D4" w14:textId="77777777" w:rsidR="00015A78" w:rsidRPr="00F92DC0" w:rsidRDefault="00015A78" w:rsidP="00BD75E6">
            <w:pPr>
              <w:spacing w:line="360" w:lineRule="auto"/>
              <w:ind w:firstLineChars="200" w:firstLine="480"/>
              <w:rPr>
                <w:rFonts w:ascii="楷体" w:eastAsia="楷体" w:hAnsi="楷体"/>
                <w:sz w:val="24"/>
                <w:szCs w:val="24"/>
              </w:rPr>
            </w:pPr>
          </w:p>
          <w:p w14:paraId="2401C9D4" w14:textId="77777777" w:rsidR="00015A78" w:rsidRPr="00F92DC0" w:rsidRDefault="00015A78" w:rsidP="00BD75E6">
            <w:pPr>
              <w:spacing w:line="360" w:lineRule="auto"/>
              <w:ind w:firstLineChars="200" w:firstLine="480"/>
              <w:rPr>
                <w:rFonts w:ascii="楷体" w:eastAsia="楷体" w:hAnsi="楷体"/>
                <w:sz w:val="24"/>
                <w:szCs w:val="24"/>
              </w:rPr>
            </w:pPr>
          </w:p>
          <w:p w14:paraId="73A88C40" w14:textId="77777777" w:rsidR="00015A78" w:rsidRPr="00F92DC0" w:rsidRDefault="00015A78" w:rsidP="00BD75E6">
            <w:pPr>
              <w:spacing w:line="360" w:lineRule="auto"/>
              <w:ind w:firstLineChars="200" w:firstLine="480"/>
              <w:rPr>
                <w:rFonts w:ascii="楷体" w:eastAsia="楷体" w:hAnsi="楷体"/>
                <w:sz w:val="24"/>
                <w:szCs w:val="24"/>
              </w:rPr>
            </w:pPr>
          </w:p>
          <w:p w14:paraId="241962F8" w14:textId="77777777" w:rsidR="00015A78" w:rsidRPr="00F92DC0" w:rsidRDefault="00015A78" w:rsidP="00BD75E6">
            <w:pPr>
              <w:spacing w:line="360" w:lineRule="auto"/>
              <w:ind w:firstLineChars="200" w:firstLine="480"/>
              <w:rPr>
                <w:rFonts w:ascii="楷体" w:eastAsia="楷体" w:hAnsi="楷体"/>
                <w:sz w:val="24"/>
                <w:szCs w:val="24"/>
              </w:rPr>
            </w:pPr>
          </w:p>
          <w:p w14:paraId="7CF69756" w14:textId="77777777" w:rsidR="00015A78" w:rsidRPr="00F92DC0" w:rsidRDefault="00015A78" w:rsidP="00BD75E6">
            <w:pPr>
              <w:spacing w:line="360" w:lineRule="auto"/>
              <w:ind w:firstLineChars="200" w:firstLine="480"/>
              <w:rPr>
                <w:rFonts w:ascii="楷体" w:eastAsia="楷体" w:hAnsi="楷体"/>
                <w:sz w:val="24"/>
                <w:szCs w:val="24"/>
              </w:rPr>
            </w:pPr>
          </w:p>
          <w:p w14:paraId="21B4902F" w14:textId="55C59F5F" w:rsidR="00015A78" w:rsidRPr="00F92DC0" w:rsidRDefault="00015A78" w:rsidP="00BD75E6">
            <w:pPr>
              <w:spacing w:line="360" w:lineRule="auto"/>
              <w:ind w:firstLineChars="200" w:firstLine="480"/>
              <w:rPr>
                <w:rFonts w:ascii="楷体" w:eastAsia="楷体" w:hAnsi="楷体"/>
                <w:sz w:val="24"/>
                <w:szCs w:val="24"/>
              </w:rPr>
            </w:pPr>
          </w:p>
        </w:tc>
        <w:tc>
          <w:tcPr>
            <w:tcW w:w="1585" w:type="dxa"/>
          </w:tcPr>
          <w:p w14:paraId="270C2E3F" w14:textId="77777777" w:rsidR="00A61009" w:rsidRPr="00F92DC0" w:rsidRDefault="00A61009">
            <w:pPr>
              <w:spacing w:line="360" w:lineRule="auto"/>
              <w:rPr>
                <w:rFonts w:ascii="楷体" w:eastAsia="楷体" w:hAnsi="楷体"/>
                <w:sz w:val="24"/>
                <w:szCs w:val="24"/>
              </w:rPr>
            </w:pPr>
          </w:p>
        </w:tc>
      </w:tr>
      <w:tr w:rsidR="001F1E90" w:rsidRPr="00F92DC0" w14:paraId="06F52B45" w14:textId="77777777">
        <w:trPr>
          <w:trHeight w:val="1151"/>
        </w:trPr>
        <w:tc>
          <w:tcPr>
            <w:tcW w:w="1809" w:type="dxa"/>
            <w:vAlign w:val="center"/>
          </w:tcPr>
          <w:p w14:paraId="37960A55" w14:textId="77777777" w:rsidR="00A61009" w:rsidRPr="00F92DC0" w:rsidRDefault="00A61009">
            <w:pPr>
              <w:spacing w:line="360" w:lineRule="auto"/>
              <w:rPr>
                <w:rFonts w:ascii="楷体" w:eastAsia="楷体" w:hAnsi="楷体"/>
                <w:sz w:val="24"/>
                <w:szCs w:val="24"/>
              </w:rPr>
            </w:pPr>
            <w:r w:rsidRPr="00F92DC0">
              <w:rPr>
                <w:rFonts w:ascii="楷体" w:eastAsia="楷体" w:hAnsi="楷体" w:cs="宋体" w:hint="eastAsia"/>
                <w:sz w:val="24"/>
                <w:szCs w:val="24"/>
              </w:rPr>
              <w:lastRenderedPageBreak/>
              <w:t>不合格和纠正措施</w:t>
            </w:r>
          </w:p>
        </w:tc>
        <w:tc>
          <w:tcPr>
            <w:tcW w:w="1311" w:type="dxa"/>
          </w:tcPr>
          <w:p w14:paraId="12173221" w14:textId="77777777" w:rsidR="00A61009" w:rsidRPr="00F92DC0" w:rsidRDefault="00A61009">
            <w:pPr>
              <w:spacing w:line="360" w:lineRule="auto"/>
              <w:rPr>
                <w:rFonts w:ascii="楷体" w:eastAsia="楷体" w:hAnsi="楷体" w:cs="Arial"/>
                <w:sz w:val="24"/>
                <w:szCs w:val="24"/>
              </w:rPr>
            </w:pPr>
            <w:r w:rsidRPr="00F92DC0">
              <w:rPr>
                <w:rFonts w:ascii="楷体" w:eastAsia="楷体" w:hAnsi="楷体" w:cs="宋体" w:hint="eastAsia"/>
                <w:sz w:val="24"/>
                <w:szCs w:val="24"/>
              </w:rPr>
              <w:t>QEO10.2</w:t>
            </w:r>
          </w:p>
          <w:p w14:paraId="1EEAC7E6" w14:textId="77777777" w:rsidR="00A61009" w:rsidRPr="00F92DC0" w:rsidRDefault="00A61009">
            <w:pPr>
              <w:spacing w:line="360" w:lineRule="auto"/>
              <w:rPr>
                <w:rFonts w:ascii="楷体" w:eastAsia="楷体" w:hAnsi="楷体" w:cs="Arial"/>
                <w:sz w:val="24"/>
                <w:szCs w:val="24"/>
              </w:rPr>
            </w:pPr>
          </w:p>
        </w:tc>
        <w:tc>
          <w:tcPr>
            <w:tcW w:w="10004" w:type="dxa"/>
          </w:tcPr>
          <w:p w14:paraId="300386F7" w14:textId="368629E7" w:rsidR="00A61009" w:rsidRPr="00F92DC0" w:rsidRDefault="00A61009">
            <w:pPr>
              <w:spacing w:line="360" w:lineRule="auto"/>
              <w:ind w:firstLineChars="200" w:firstLine="480"/>
              <w:rPr>
                <w:rFonts w:ascii="楷体" w:eastAsia="楷体" w:hAnsi="楷体" w:cs="宋体"/>
                <w:sz w:val="24"/>
                <w:szCs w:val="24"/>
              </w:rPr>
            </w:pPr>
            <w:r w:rsidRPr="00F92DC0">
              <w:rPr>
                <w:rFonts w:ascii="楷体" w:eastAsia="楷体" w:hAnsi="楷体" w:cs="宋体" w:hint="eastAsia"/>
                <w:sz w:val="24"/>
                <w:szCs w:val="24"/>
              </w:rPr>
              <w:t>编制了《</w:t>
            </w:r>
            <w:r w:rsidR="00755AA0" w:rsidRPr="00F92DC0">
              <w:rPr>
                <w:rFonts w:ascii="楷体" w:eastAsia="楷体" w:hAnsi="楷体" w:hint="eastAsia"/>
                <w:sz w:val="24"/>
                <w:szCs w:val="24"/>
              </w:rPr>
              <w:t>SDYR</w:t>
            </w:r>
            <w:r w:rsidR="007479A8" w:rsidRPr="00F92DC0">
              <w:rPr>
                <w:rFonts w:ascii="楷体" w:eastAsia="楷体" w:hAnsi="楷体" w:hint="eastAsia"/>
                <w:sz w:val="24"/>
                <w:szCs w:val="24"/>
              </w:rPr>
              <w:t>QES/QP-2019-22</w:t>
            </w:r>
            <w:r w:rsidR="007479A8" w:rsidRPr="00F92DC0">
              <w:rPr>
                <w:rFonts w:ascii="楷体" w:eastAsia="楷体" w:hAnsi="楷体" w:hint="eastAsia"/>
                <w:sz w:val="24"/>
                <w:szCs w:val="24"/>
              </w:rPr>
              <w:tab/>
              <w:t>改进控制程序</w:t>
            </w:r>
            <w:r w:rsidRPr="00F92DC0">
              <w:rPr>
                <w:rFonts w:ascii="楷体" w:eastAsia="楷体" w:hAnsi="楷体" w:cs="宋体" w:hint="eastAsia"/>
                <w:sz w:val="24"/>
                <w:szCs w:val="24"/>
              </w:rPr>
              <w:t xml:space="preserve">》，对纠正预防措施识别、评审、验证，事故事件报告、调查、处理等作了规定，其内容符合组织实际及标准要求。 </w:t>
            </w:r>
          </w:p>
          <w:p w14:paraId="125D855B" w14:textId="77777777" w:rsidR="00A61009" w:rsidRPr="00F92DC0" w:rsidRDefault="00A61009">
            <w:pPr>
              <w:spacing w:line="360" w:lineRule="auto"/>
              <w:ind w:firstLineChars="200" w:firstLine="480"/>
              <w:rPr>
                <w:rFonts w:ascii="楷体" w:eastAsia="楷体" w:hAnsi="楷体" w:cs="宋体"/>
                <w:sz w:val="24"/>
                <w:szCs w:val="24"/>
              </w:rPr>
            </w:pPr>
            <w:r w:rsidRPr="00F92DC0">
              <w:rPr>
                <w:rFonts w:ascii="楷体" w:eastAsia="楷体" w:hAnsi="楷体" w:cs="宋体" w:hint="eastAsia"/>
                <w:sz w:val="24"/>
                <w:szCs w:val="24"/>
              </w:rPr>
              <w:t>对内审中提出不合格项进行了原因分析,并制定、实施了纠正措施，并由内审员对所采取的纠正措施进行了验证，纠正措施有效，管理评审中发现的薄弱环节，分析了原因，采取了纠正措施（参见管理评审记录）。</w:t>
            </w:r>
          </w:p>
          <w:p w14:paraId="28D19C72" w14:textId="77777777" w:rsidR="00A61009" w:rsidRPr="00F92DC0" w:rsidRDefault="00A61009">
            <w:pPr>
              <w:spacing w:line="360" w:lineRule="auto"/>
              <w:ind w:firstLineChars="200" w:firstLine="480"/>
              <w:rPr>
                <w:rFonts w:ascii="楷体" w:eastAsia="楷体" w:hAnsi="楷体" w:cs="宋体"/>
                <w:sz w:val="24"/>
                <w:szCs w:val="24"/>
              </w:rPr>
            </w:pPr>
            <w:r w:rsidRPr="00F92DC0">
              <w:rPr>
                <w:rFonts w:ascii="楷体" w:eastAsia="楷体" w:hAnsi="楷体" w:cs="宋体" w:hint="eastAsia"/>
                <w:sz w:val="24"/>
                <w:szCs w:val="24"/>
              </w:rPr>
              <w:t>体系运行以来公司按照体系的要求，通过运行控制、加强培训，以及开展管理评审活动等方式采取预防措施，防止不符合/不合格的发生，不符合得到了有效控制，人员质量、环保、</w:t>
            </w:r>
            <w:r w:rsidRPr="00F92DC0">
              <w:rPr>
                <w:rFonts w:ascii="楷体" w:eastAsia="楷体" w:hAnsi="楷体" w:cs="宋体" w:hint="eastAsia"/>
                <w:sz w:val="24"/>
                <w:szCs w:val="24"/>
              </w:rPr>
              <w:lastRenderedPageBreak/>
              <w:t>安全意识有了明显提高，没有发现潜在的不符合，没有发生重大质量事故和投诉处罚，没有发生环境、职业健康安全事件和投诉处罚。</w:t>
            </w:r>
          </w:p>
          <w:p w14:paraId="0C6B9796" w14:textId="4A0D7602" w:rsidR="00A61009" w:rsidRPr="00F92DC0" w:rsidRDefault="00A61009" w:rsidP="004E0FFA">
            <w:pPr>
              <w:tabs>
                <w:tab w:val="left" w:pos="6597"/>
              </w:tabs>
              <w:spacing w:line="360" w:lineRule="auto"/>
              <w:ind w:firstLineChars="200" w:firstLine="480"/>
              <w:rPr>
                <w:rFonts w:ascii="楷体" w:eastAsia="楷体" w:hAnsi="楷体"/>
                <w:sz w:val="24"/>
                <w:szCs w:val="24"/>
              </w:rPr>
            </w:pPr>
            <w:r w:rsidRPr="00F92DC0">
              <w:rPr>
                <w:rFonts w:ascii="楷体" w:eastAsia="楷体" w:hAnsi="楷体" w:cs="宋体" w:hint="eastAsia"/>
                <w:sz w:val="24"/>
                <w:szCs w:val="24"/>
              </w:rPr>
              <w:t>企业纠正措施的管理符合标准规定要求。</w:t>
            </w:r>
          </w:p>
        </w:tc>
        <w:tc>
          <w:tcPr>
            <w:tcW w:w="1585" w:type="dxa"/>
          </w:tcPr>
          <w:p w14:paraId="16A304A0" w14:textId="77777777" w:rsidR="00A61009" w:rsidRPr="00F92DC0" w:rsidRDefault="00A61009">
            <w:pPr>
              <w:spacing w:line="360" w:lineRule="auto"/>
              <w:rPr>
                <w:rFonts w:ascii="楷体" w:eastAsia="楷体" w:hAnsi="楷体"/>
                <w:sz w:val="24"/>
                <w:szCs w:val="24"/>
              </w:rPr>
            </w:pPr>
          </w:p>
        </w:tc>
      </w:tr>
      <w:tr w:rsidR="001F1E90" w:rsidRPr="00F92DC0" w14:paraId="3F2FBF60" w14:textId="77777777">
        <w:trPr>
          <w:trHeight w:val="722"/>
        </w:trPr>
        <w:tc>
          <w:tcPr>
            <w:tcW w:w="1809" w:type="dxa"/>
          </w:tcPr>
          <w:p w14:paraId="0689B1F0" w14:textId="77777777" w:rsidR="00A61009" w:rsidRPr="00F92DC0" w:rsidRDefault="00A61009">
            <w:pPr>
              <w:spacing w:line="360" w:lineRule="auto"/>
              <w:rPr>
                <w:rFonts w:ascii="楷体" w:eastAsia="楷体" w:hAnsi="楷体" w:cs="宋体"/>
                <w:sz w:val="24"/>
                <w:szCs w:val="24"/>
              </w:rPr>
            </w:pPr>
          </w:p>
        </w:tc>
        <w:tc>
          <w:tcPr>
            <w:tcW w:w="1311" w:type="dxa"/>
          </w:tcPr>
          <w:p w14:paraId="6B7BFCAE" w14:textId="77777777" w:rsidR="00A61009" w:rsidRPr="00F92DC0" w:rsidRDefault="00A61009">
            <w:pPr>
              <w:spacing w:line="360" w:lineRule="auto"/>
              <w:rPr>
                <w:rFonts w:ascii="楷体" w:eastAsia="楷体" w:hAnsi="楷体" w:cs="宋体"/>
                <w:sz w:val="24"/>
                <w:szCs w:val="24"/>
              </w:rPr>
            </w:pPr>
          </w:p>
        </w:tc>
        <w:tc>
          <w:tcPr>
            <w:tcW w:w="10004" w:type="dxa"/>
            <w:vAlign w:val="center"/>
          </w:tcPr>
          <w:p w14:paraId="0E999DC5" w14:textId="77777777" w:rsidR="00A61009" w:rsidRPr="00F92DC0" w:rsidRDefault="00A61009">
            <w:pPr>
              <w:snapToGrid w:val="0"/>
              <w:spacing w:line="360" w:lineRule="auto"/>
              <w:ind w:firstLineChars="200" w:firstLine="480"/>
              <w:jc w:val="left"/>
              <w:rPr>
                <w:rFonts w:ascii="楷体" w:eastAsia="楷体" w:hAnsi="楷体" w:cs="宋体"/>
                <w:sz w:val="24"/>
                <w:szCs w:val="24"/>
              </w:rPr>
            </w:pPr>
          </w:p>
        </w:tc>
        <w:tc>
          <w:tcPr>
            <w:tcW w:w="1585" w:type="dxa"/>
          </w:tcPr>
          <w:p w14:paraId="36463A1A" w14:textId="77777777" w:rsidR="00A61009" w:rsidRPr="00F92DC0" w:rsidRDefault="00A61009">
            <w:pPr>
              <w:spacing w:line="360" w:lineRule="auto"/>
              <w:rPr>
                <w:rFonts w:ascii="楷体" w:eastAsia="楷体" w:hAnsi="楷体"/>
                <w:sz w:val="24"/>
                <w:szCs w:val="24"/>
              </w:rPr>
            </w:pPr>
          </w:p>
        </w:tc>
      </w:tr>
    </w:tbl>
    <w:p w14:paraId="25CDAE1A" w14:textId="77777777" w:rsidR="002C60B0" w:rsidRPr="00F92DC0" w:rsidRDefault="003A62C3">
      <w:pPr>
        <w:rPr>
          <w:rFonts w:ascii="楷体" w:eastAsia="楷体" w:hAnsi="楷体"/>
        </w:rPr>
      </w:pPr>
      <w:r w:rsidRPr="00F92DC0">
        <w:rPr>
          <w:rFonts w:ascii="楷体" w:eastAsia="楷体" w:hAnsi="楷体"/>
        </w:rPr>
        <w:ptab w:relativeTo="margin" w:alignment="center" w:leader="none"/>
      </w:r>
    </w:p>
    <w:p w14:paraId="5E9CE852" w14:textId="77777777" w:rsidR="002C60B0" w:rsidRPr="00F92DC0" w:rsidRDefault="002C60B0">
      <w:pPr>
        <w:rPr>
          <w:rFonts w:ascii="楷体" w:eastAsia="楷体" w:hAnsi="楷体"/>
        </w:rPr>
      </w:pPr>
    </w:p>
    <w:p w14:paraId="44897991" w14:textId="77777777" w:rsidR="002C60B0" w:rsidRPr="00F92DC0" w:rsidRDefault="003A62C3">
      <w:pPr>
        <w:pStyle w:val="a7"/>
        <w:rPr>
          <w:rFonts w:ascii="楷体" w:eastAsia="楷体" w:hAnsi="楷体"/>
        </w:rPr>
      </w:pPr>
      <w:r w:rsidRPr="00F92DC0">
        <w:rPr>
          <w:rFonts w:ascii="楷体" w:eastAsia="楷体" w:hAnsi="楷体" w:hint="eastAsia"/>
        </w:rPr>
        <w:t>说明：不符合标注N</w:t>
      </w:r>
    </w:p>
    <w:sectPr w:rsidR="002C60B0" w:rsidRPr="00F92DC0">
      <w:headerReference w:type="default" r:id="rId10"/>
      <w:footerReference w:type="default" r:id="rId11"/>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CA5A0F" w14:textId="77777777" w:rsidR="00CB289C" w:rsidRDefault="00CB289C">
      <w:r>
        <w:separator/>
      </w:r>
    </w:p>
  </w:endnote>
  <w:endnote w:type="continuationSeparator" w:id="0">
    <w:p w14:paraId="5E8975E7" w14:textId="77777777" w:rsidR="00CB289C" w:rsidRDefault="00CB28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docPartObj>
        <w:docPartGallery w:val="AutoText"/>
      </w:docPartObj>
    </w:sdtPr>
    <w:sdtEndPr/>
    <w:sdtContent>
      <w:sdt>
        <w:sdtPr>
          <w:id w:val="171357217"/>
          <w:docPartObj>
            <w:docPartGallery w:val="AutoText"/>
          </w:docPartObj>
        </w:sdtPr>
        <w:sdtEndPr/>
        <w:sdtContent>
          <w:p w14:paraId="4669DF28" w14:textId="77777777" w:rsidR="00C46F05" w:rsidRDefault="00C46F05">
            <w:pPr>
              <w:pStyle w:val="a7"/>
              <w:jc w:val="center"/>
            </w:pPr>
            <w:r>
              <w:rPr>
                <w:lang w:val="zh-CN"/>
              </w:rPr>
              <w:t xml:space="preserve"> </w:t>
            </w:r>
            <w:r>
              <w:rPr>
                <w:b/>
                <w:sz w:val="24"/>
                <w:szCs w:val="24"/>
              </w:rPr>
              <w:fldChar w:fldCharType="begin"/>
            </w:r>
            <w:r>
              <w:rPr>
                <w:b/>
              </w:rPr>
              <w:instrText>PAGE</w:instrText>
            </w:r>
            <w:r>
              <w:rPr>
                <w:b/>
                <w:sz w:val="24"/>
                <w:szCs w:val="24"/>
              </w:rPr>
              <w:fldChar w:fldCharType="separate"/>
            </w:r>
            <w:r w:rsidR="003209EB">
              <w:rPr>
                <w:b/>
                <w:noProof/>
              </w:rPr>
              <w:t>10</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3209EB">
              <w:rPr>
                <w:b/>
                <w:noProof/>
              </w:rPr>
              <w:t>18</w:t>
            </w:r>
            <w:r>
              <w:rPr>
                <w:b/>
                <w:sz w:val="24"/>
                <w:szCs w:val="24"/>
              </w:rPr>
              <w:fldChar w:fldCharType="end"/>
            </w:r>
          </w:p>
        </w:sdtContent>
      </w:sdt>
    </w:sdtContent>
  </w:sdt>
  <w:p w14:paraId="66A2D4A0" w14:textId="77777777" w:rsidR="00C46F05" w:rsidRDefault="00C46F0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E5EB82" w14:textId="77777777" w:rsidR="00CB289C" w:rsidRDefault="00CB289C">
      <w:r>
        <w:separator/>
      </w:r>
    </w:p>
  </w:footnote>
  <w:footnote w:type="continuationSeparator" w:id="0">
    <w:p w14:paraId="11AF689F" w14:textId="77777777" w:rsidR="00CB289C" w:rsidRDefault="00CB28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E4C8F6" w14:textId="77777777" w:rsidR="00C46F05" w:rsidRDefault="00C46F05">
    <w:pPr>
      <w:pStyle w:val="a8"/>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14:anchorId="2D368A35" wp14:editId="2060E90D">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11FE4762" w14:textId="77777777" w:rsidR="00C46F05" w:rsidRDefault="00CB289C">
    <w:pPr>
      <w:pStyle w:val="a8"/>
      <w:pBdr>
        <w:bottom w:val="none" w:sz="0" w:space="1" w:color="auto"/>
      </w:pBdr>
      <w:spacing w:line="320" w:lineRule="exact"/>
      <w:jc w:val="left"/>
    </w:pPr>
    <w:r>
      <w:pict w14:anchorId="40D94A60">
        <v:shapetype id="_x0000_t202" coordsize="21600,21600" o:spt="202" path="m,l,21600r21600,l21600,xe">
          <v:stroke joinstyle="miter"/>
          <v:path gradientshapeok="t" o:connecttype="rect"/>
        </v:shapetype>
        <v:shape id="文本框 1" o:spid="_x0000_s2050" type="#_x0000_t202" style="position:absolute;margin-left:554.75pt;margin-top:2.2pt;width:172pt;height:20.2pt;z-index:251661312;mso-width-relative:page;mso-height-relative:page"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14:paraId="6B07169F" w14:textId="77777777" w:rsidR="00C46F05" w:rsidRDefault="00C46F05">
                <w:r>
                  <w:rPr>
                    <w:rFonts w:hint="eastAsia"/>
                    <w:sz w:val="18"/>
                    <w:szCs w:val="18"/>
                  </w:rPr>
                  <w:t xml:space="preserve">ISC-B-II-31 </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C46F05">
      <w:rPr>
        <w:rStyle w:val="CharChar1"/>
        <w:rFonts w:hint="default"/>
      </w:rPr>
      <w:t xml:space="preserve">        </w:t>
    </w:r>
    <w:r w:rsidR="00C46F05">
      <w:rPr>
        <w:rStyle w:val="CharChar1"/>
        <w:rFonts w:hint="default"/>
        <w:w w:val="90"/>
      </w:rPr>
      <w:t xml:space="preserve">Beijing International Standard united Certification </w:t>
    </w:r>
    <w:proofErr w:type="spellStart"/>
    <w:r w:rsidR="00C46F05">
      <w:rPr>
        <w:rStyle w:val="CharChar1"/>
        <w:rFonts w:hint="default"/>
        <w:w w:val="90"/>
      </w:rPr>
      <w:t>Co.</w:t>
    </w:r>
    <w:proofErr w:type="gramStart"/>
    <w:r w:rsidR="00C46F05">
      <w:rPr>
        <w:rStyle w:val="CharChar1"/>
        <w:rFonts w:hint="default"/>
        <w:w w:val="90"/>
      </w:rPr>
      <w:t>,Ltd</w:t>
    </w:r>
    <w:proofErr w:type="spellEnd"/>
    <w:proofErr w:type="gramEnd"/>
    <w:r w:rsidR="00C46F05">
      <w:rPr>
        <w:rStyle w:val="CharChar1"/>
        <w:rFonts w:hint="default"/>
        <w:w w:val="90"/>
      </w:rPr>
      <w:t>.</w:t>
    </w:r>
    <w:r w:rsidR="00C46F05">
      <w:rPr>
        <w:rStyle w:val="CharChar1"/>
        <w:rFonts w:hint="default"/>
        <w:w w:val="90"/>
        <w:szCs w:val="21"/>
      </w:rPr>
      <w:t xml:space="preserve">  </w:t>
    </w:r>
    <w:r w:rsidR="00C46F05">
      <w:rPr>
        <w:rStyle w:val="CharChar1"/>
        <w:rFonts w:hint="default"/>
        <w:w w:val="90"/>
        <w:sz w:val="20"/>
      </w:rPr>
      <w:t xml:space="preserve"> </w:t>
    </w:r>
    <w:r w:rsidR="00C46F05">
      <w:rPr>
        <w:rStyle w:val="CharChar1"/>
        <w:rFonts w:hint="default"/>
        <w:w w:val="90"/>
      </w:rPr>
      <w:t xml:space="preserve">                   </w:t>
    </w:r>
  </w:p>
  <w:p w14:paraId="63052F0D" w14:textId="77777777" w:rsidR="00C46F05" w:rsidRDefault="00C46F05">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D"/>
    <w:multiLevelType w:val="multilevel"/>
    <w:tmpl w:val="0000000D"/>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558A54BD"/>
    <w:multiLevelType w:val="multilevel"/>
    <w:tmpl w:val="558A54BD"/>
    <w:lvl w:ilvl="0">
      <w:start w:val="1"/>
      <w:numFmt w:val="decimal"/>
      <w:suff w:val="nothing"/>
      <w:lvlText w:val="%1、"/>
      <w:lvlJc w:val="left"/>
    </w:lvl>
    <w:lvl w:ilvl="1">
      <w:start w:val="7"/>
      <w:numFmt w:val="decimal"/>
      <w:lvlText w:val="%2】"/>
      <w:lvlJc w:val="left"/>
      <w:pPr>
        <w:ind w:left="1347" w:hanging="360"/>
      </w:pPr>
      <w:rPr>
        <w:rFonts w:hint="default"/>
      </w:r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abstractNum w:abstractNumId="2">
    <w:nsid w:val="685F51A6"/>
    <w:multiLevelType w:val="multilevel"/>
    <w:tmpl w:val="685F51A6"/>
    <w:lvl w:ilvl="0">
      <w:start w:val="2"/>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020C4"/>
    <w:rsid w:val="000038DC"/>
    <w:rsid w:val="00004817"/>
    <w:rsid w:val="000146B2"/>
    <w:rsid w:val="00014A12"/>
    <w:rsid w:val="00015A78"/>
    <w:rsid w:val="000214B6"/>
    <w:rsid w:val="00021AF0"/>
    <w:rsid w:val="00024978"/>
    <w:rsid w:val="0002531E"/>
    <w:rsid w:val="000277D0"/>
    <w:rsid w:val="0003138C"/>
    <w:rsid w:val="00032100"/>
    <w:rsid w:val="0003373A"/>
    <w:rsid w:val="00035FB9"/>
    <w:rsid w:val="000362CC"/>
    <w:rsid w:val="000412F6"/>
    <w:rsid w:val="00045092"/>
    <w:rsid w:val="00045527"/>
    <w:rsid w:val="0005199E"/>
    <w:rsid w:val="00052580"/>
    <w:rsid w:val="0005451A"/>
    <w:rsid w:val="0005697E"/>
    <w:rsid w:val="000579CF"/>
    <w:rsid w:val="00060270"/>
    <w:rsid w:val="00061EE8"/>
    <w:rsid w:val="00061F6E"/>
    <w:rsid w:val="00080BD4"/>
    <w:rsid w:val="000813AF"/>
    <w:rsid w:val="00082216"/>
    <w:rsid w:val="00082398"/>
    <w:rsid w:val="00083075"/>
    <w:rsid w:val="00083343"/>
    <w:rsid w:val="000849D2"/>
    <w:rsid w:val="00084DAD"/>
    <w:rsid w:val="000870FB"/>
    <w:rsid w:val="00091DCA"/>
    <w:rsid w:val="00092F91"/>
    <w:rsid w:val="00094791"/>
    <w:rsid w:val="00097533"/>
    <w:rsid w:val="00097706"/>
    <w:rsid w:val="000A067A"/>
    <w:rsid w:val="000A30F9"/>
    <w:rsid w:val="000A5E44"/>
    <w:rsid w:val="000A6B86"/>
    <w:rsid w:val="000B1394"/>
    <w:rsid w:val="000B40BD"/>
    <w:rsid w:val="000B6EAD"/>
    <w:rsid w:val="000C123B"/>
    <w:rsid w:val="000C25C3"/>
    <w:rsid w:val="000C2D5B"/>
    <w:rsid w:val="000D101A"/>
    <w:rsid w:val="000D1EE1"/>
    <w:rsid w:val="000D44ED"/>
    <w:rsid w:val="000D4F09"/>
    <w:rsid w:val="000D5401"/>
    <w:rsid w:val="000D642A"/>
    <w:rsid w:val="000D697A"/>
    <w:rsid w:val="000E2B69"/>
    <w:rsid w:val="000E355F"/>
    <w:rsid w:val="000E4402"/>
    <w:rsid w:val="000E670B"/>
    <w:rsid w:val="000E7EF7"/>
    <w:rsid w:val="000F35F1"/>
    <w:rsid w:val="000F38E4"/>
    <w:rsid w:val="000F7D53"/>
    <w:rsid w:val="001022F1"/>
    <w:rsid w:val="001037D5"/>
    <w:rsid w:val="00106F20"/>
    <w:rsid w:val="001076D1"/>
    <w:rsid w:val="00120029"/>
    <w:rsid w:val="00123A35"/>
    <w:rsid w:val="00124A78"/>
    <w:rsid w:val="00132572"/>
    <w:rsid w:val="001332B3"/>
    <w:rsid w:val="00135F92"/>
    <w:rsid w:val="00145688"/>
    <w:rsid w:val="001456CB"/>
    <w:rsid w:val="001462CD"/>
    <w:rsid w:val="00147EDB"/>
    <w:rsid w:val="00147F08"/>
    <w:rsid w:val="001564F9"/>
    <w:rsid w:val="001662A1"/>
    <w:rsid w:val="001677C1"/>
    <w:rsid w:val="00170B6A"/>
    <w:rsid w:val="0017204F"/>
    <w:rsid w:val="00176572"/>
    <w:rsid w:val="00176B5D"/>
    <w:rsid w:val="00181F3C"/>
    <w:rsid w:val="001833DD"/>
    <w:rsid w:val="00183631"/>
    <w:rsid w:val="00187C5A"/>
    <w:rsid w:val="001918ED"/>
    <w:rsid w:val="00192A7F"/>
    <w:rsid w:val="001940FC"/>
    <w:rsid w:val="00194D96"/>
    <w:rsid w:val="001972C0"/>
    <w:rsid w:val="001A2D7F"/>
    <w:rsid w:val="001A2F88"/>
    <w:rsid w:val="001A3623"/>
    <w:rsid w:val="001A3DF8"/>
    <w:rsid w:val="001A4C0E"/>
    <w:rsid w:val="001A572D"/>
    <w:rsid w:val="001B324E"/>
    <w:rsid w:val="001B36F4"/>
    <w:rsid w:val="001B6887"/>
    <w:rsid w:val="001B6E5E"/>
    <w:rsid w:val="001B700E"/>
    <w:rsid w:val="001C0776"/>
    <w:rsid w:val="001C2BC9"/>
    <w:rsid w:val="001C34EA"/>
    <w:rsid w:val="001C39CB"/>
    <w:rsid w:val="001C43A0"/>
    <w:rsid w:val="001C473C"/>
    <w:rsid w:val="001D1D7C"/>
    <w:rsid w:val="001D4AD8"/>
    <w:rsid w:val="001D54FF"/>
    <w:rsid w:val="001D5787"/>
    <w:rsid w:val="001E1974"/>
    <w:rsid w:val="001E312D"/>
    <w:rsid w:val="001E72C1"/>
    <w:rsid w:val="001F10B4"/>
    <w:rsid w:val="001F1E90"/>
    <w:rsid w:val="001F71E8"/>
    <w:rsid w:val="00202BC2"/>
    <w:rsid w:val="00214113"/>
    <w:rsid w:val="00215081"/>
    <w:rsid w:val="00222532"/>
    <w:rsid w:val="00223451"/>
    <w:rsid w:val="00235ED1"/>
    <w:rsid w:val="00235ED5"/>
    <w:rsid w:val="00237445"/>
    <w:rsid w:val="00245047"/>
    <w:rsid w:val="00245CB6"/>
    <w:rsid w:val="00253CBF"/>
    <w:rsid w:val="00262DC0"/>
    <w:rsid w:val="002651A6"/>
    <w:rsid w:val="00265E32"/>
    <w:rsid w:val="00267D62"/>
    <w:rsid w:val="002715B5"/>
    <w:rsid w:val="00272FDB"/>
    <w:rsid w:val="002760CB"/>
    <w:rsid w:val="0027635C"/>
    <w:rsid w:val="0027659A"/>
    <w:rsid w:val="002769EB"/>
    <w:rsid w:val="0028195E"/>
    <w:rsid w:val="00282AB8"/>
    <w:rsid w:val="0029464B"/>
    <w:rsid w:val="002973F0"/>
    <w:rsid w:val="002975C1"/>
    <w:rsid w:val="002A0E6E"/>
    <w:rsid w:val="002A33CC"/>
    <w:rsid w:val="002A3CED"/>
    <w:rsid w:val="002A4A4F"/>
    <w:rsid w:val="002A62D8"/>
    <w:rsid w:val="002B1808"/>
    <w:rsid w:val="002B5C78"/>
    <w:rsid w:val="002B6C53"/>
    <w:rsid w:val="002C1ACE"/>
    <w:rsid w:val="002C3E0D"/>
    <w:rsid w:val="002C60B0"/>
    <w:rsid w:val="002D404B"/>
    <w:rsid w:val="002D41FB"/>
    <w:rsid w:val="002D78A8"/>
    <w:rsid w:val="002E01EB"/>
    <w:rsid w:val="002E0587"/>
    <w:rsid w:val="002E084A"/>
    <w:rsid w:val="002E1E1D"/>
    <w:rsid w:val="002E72F8"/>
    <w:rsid w:val="002F030C"/>
    <w:rsid w:val="002F1DCE"/>
    <w:rsid w:val="003006E2"/>
    <w:rsid w:val="003120F5"/>
    <w:rsid w:val="00317401"/>
    <w:rsid w:val="00317FAF"/>
    <w:rsid w:val="003209EB"/>
    <w:rsid w:val="0032112D"/>
    <w:rsid w:val="00326FC1"/>
    <w:rsid w:val="00330DBC"/>
    <w:rsid w:val="00337922"/>
    <w:rsid w:val="00340867"/>
    <w:rsid w:val="00342857"/>
    <w:rsid w:val="0034571E"/>
    <w:rsid w:val="00350CBB"/>
    <w:rsid w:val="00351CD4"/>
    <w:rsid w:val="0035417D"/>
    <w:rsid w:val="00360020"/>
    <w:rsid w:val="003608CB"/>
    <w:rsid w:val="00360D60"/>
    <w:rsid w:val="003627B6"/>
    <w:rsid w:val="0036717F"/>
    <w:rsid w:val="003675FE"/>
    <w:rsid w:val="003708D5"/>
    <w:rsid w:val="0037587D"/>
    <w:rsid w:val="003769FA"/>
    <w:rsid w:val="0038061A"/>
    <w:rsid w:val="0038063B"/>
    <w:rsid w:val="00380837"/>
    <w:rsid w:val="00382EDD"/>
    <w:rsid w:val="003836CA"/>
    <w:rsid w:val="00385A11"/>
    <w:rsid w:val="003862D4"/>
    <w:rsid w:val="00386A98"/>
    <w:rsid w:val="00392D5A"/>
    <w:rsid w:val="003947A2"/>
    <w:rsid w:val="003A1E9C"/>
    <w:rsid w:val="003A2EB5"/>
    <w:rsid w:val="003A57BB"/>
    <w:rsid w:val="003A62C3"/>
    <w:rsid w:val="003A7DB4"/>
    <w:rsid w:val="003B0E41"/>
    <w:rsid w:val="003B10EF"/>
    <w:rsid w:val="003B15F9"/>
    <w:rsid w:val="003B34A1"/>
    <w:rsid w:val="003B63F4"/>
    <w:rsid w:val="003B686D"/>
    <w:rsid w:val="003B6EB8"/>
    <w:rsid w:val="003C02EC"/>
    <w:rsid w:val="003D0E4A"/>
    <w:rsid w:val="003D1723"/>
    <w:rsid w:val="003D470D"/>
    <w:rsid w:val="003D5F8E"/>
    <w:rsid w:val="003D6BE3"/>
    <w:rsid w:val="003D7B46"/>
    <w:rsid w:val="003E0E52"/>
    <w:rsid w:val="003E1681"/>
    <w:rsid w:val="003E2C93"/>
    <w:rsid w:val="003E79FD"/>
    <w:rsid w:val="003F20A5"/>
    <w:rsid w:val="003F6022"/>
    <w:rsid w:val="003F6D4B"/>
    <w:rsid w:val="00400B96"/>
    <w:rsid w:val="00401C89"/>
    <w:rsid w:val="0040252A"/>
    <w:rsid w:val="00405AA6"/>
    <w:rsid w:val="00405D57"/>
    <w:rsid w:val="00405D5F"/>
    <w:rsid w:val="00410914"/>
    <w:rsid w:val="0041589F"/>
    <w:rsid w:val="00415AA3"/>
    <w:rsid w:val="00417E35"/>
    <w:rsid w:val="00420650"/>
    <w:rsid w:val="00420C60"/>
    <w:rsid w:val="004254A5"/>
    <w:rsid w:val="0043032D"/>
    <w:rsid w:val="00430432"/>
    <w:rsid w:val="00431E82"/>
    <w:rsid w:val="00433759"/>
    <w:rsid w:val="0043494E"/>
    <w:rsid w:val="00435641"/>
    <w:rsid w:val="00440BBC"/>
    <w:rsid w:val="004414A5"/>
    <w:rsid w:val="00441B50"/>
    <w:rsid w:val="004428CE"/>
    <w:rsid w:val="004541A0"/>
    <w:rsid w:val="00456697"/>
    <w:rsid w:val="00463AD4"/>
    <w:rsid w:val="00463F22"/>
    <w:rsid w:val="00465FE1"/>
    <w:rsid w:val="004673FD"/>
    <w:rsid w:val="00475491"/>
    <w:rsid w:val="004869FB"/>
    <w:rsid w:val="00490137"/>
    <w:rsid w:val="00491735"/>
    <w:rsid w:val="00494A46"/>
    <w:rsid w:val="004A1070"/>
    <w:rsid w:val="004A4AF8"/>
    <w:rsid w:val="004A7106"/>
    <w:rsid w:val="004B217F"/>
    <w:rsid w:val="004B3E7F"/>
    <w:rsid w:val="004C07FE"/>
    <w:rsid w:val="004C3A73"/>
    <w:rsid w:val="004C5731"/>
    <w:rsid w:val="004C5BFE"/>
    <w:rsid w:val="004C78A9"/>
    <w:rsid w:val="004D3E4C"/>
    <w:rsid w:val="004D55E7"/>
    <w:rsid w:val="004D62EF"/>
    <w:rsid w:val="004D631F"/>
    <w:rsid w:val="004D6963"/>
    <w:rsid w:val="004E0FFA"/>
    <w:rsid w:val="004E5609"/>
    <w:rsid w:val="004E61BC"/>
    <w:rsid w:val="004F185D"/>
    <w:rsid w:val="004F3000"/>
    <w:rsid w:val="005052B3"/>
    <w:rsid w:val="005056ED"/>
    <w:rsid w:val="00505819"/>
    <w:rsid w:val="005064D2"/>
    <w:rsid w:val="00513B4A"/>
    <w:rsid w:val="00515C94"/>
    <w:rsid w:val="00517E4C"/>
    <w:rsid w:val="00521BB1"/>
    <w:rsid w:val="00521CF0"/>
    <w:rsid w:val="00527341"/>
    <w:rsid w:val="00531857"/>
    <w:rsid w:val="0053208B"/>
    <w:rsid w:val="0053423F"/>
    <w:rsid w:val="005345E9"/>
    <w:rsid w:val="00534814"/>
    <w:rsid w:val="00536930"/>
    <w:rsid w:val="00541AE2"/>
    <w:rsid w:val="00544CA6"/>
    <w:rsid w:val="00546D5F"/>
    <w:rsid w:val="00551D16"/>
    <w:rsid w:val="00552BDE"/>
    <w:rsid w:val="005571F6"/>
    <w:rsid w:val="00560A2A"/>
    <w:rsid w:val="00564E53"/>
    <w:rsid w:val="005655ED"/>
    <w:rsid w:val="00567953"/>
    <w:rsid w:val="00571FB2"/>
    <w:rsid w:val="00575064"/>
    <w:rsid w:val="00576C70"/>
    <w:rsid w:val="00583277"/>
    <w:rsid w:val="0059170D"/>
    <w:rsid w:val="005924DE"/>
    <w:rsid w:val="00592C3E"/>
    <w:rsid w:val="00597617"/>
    <w:rsid w:val="00597FC4"/>
    <w:rsid w:val="005A000F"/>
    <w:rsid w:val="005A08DB"/>
    <w:rsid w:val="005B173D"/>
    <w:rsid w:val="005B2E05"/>
    <w:rsid w:val="005B6888"/>
    <w:rsid w:val="005C5971"/>
    <w:rsid w:val="005D1D88"/>
    <w:rsid w:val="005F4B58"/>
    <w:rsid w:val="005F6C65"/>
    <w:rsid w:val="00600F02"/>
    <w:rsid w:val="00601460"/>
    <w:rsid w:val="006014D4"/>
    <w:rsid w:val="0060444D"/>
    <w:rsid w:val="0061191A"/>
    <w:rsid w:val="00612435"/>
    <w:rsid w:val="0061589B"/>
    <w:rsid w:val="00621ABC"/>
    <w:rsid w:val="0062238D"/>
    <w:rsid w:val="00623037"/>
    <w:rsid w:val="00624222"/>
    <w:rsid w:val="00624F8F"/>
    <w:rsid w:val="00642776"/>
    <w:rsid w:val="00642D31"/>
    <w:rsid w:val="00644FE2"/>
    <w:rsid w:val="00645E5C"/>
    <w:rsid w:val="00645FB8"/>
    <w:rsid w:val="00651986"/>
    <w:rsid w:val="00652F53"/>
    <w:rsid w:val="006545E8"/>
    <w:rsid w:val="00655046"/>
    <w:rsid w:val="00660E81"/>
    <w:rsid w:val="00664736"/>
    <w:rsid w:val="00665980"/>
    <w:rsid w:val="006711B0"/>
    <w:rsid w:val="006722E4"/>
    <w:rsid w:val="0067640C"/>
    <w:rsid w:val="00676D3D"/>
    <w:rsid w:val="006836D9"/>
    <w:rsid w:val="0068548D"/>
    <w:rsid w:val="00691265"/>
    <w:rsid w:val="006946B4"/>
    <w:rsid w:val="00695256"/>
    <w:rsid w:val="00695570"/>
    <w:rsid w:val="006958B3"/>
    <w:rsid w:val="006969F1"/>
    <w:rsid w:val="00696AF1"/>
    <w:rsid w:val="006A2F0E"/>
    <w:rsid w:val="006A3B31"/>
    <w:rsid w:val="006A68F3"/>
    <w:rsid w:val="006B0113"/>
    <w:rsid w:val="006B2C63"/>
    <w:rsid w:val="006B39AA"/>
    <w:rsid w:val="006B4127"/>
    <w:rsid w:val="006B4F28"/>
    <w:rsid w:val="006C24BF"/>
    <w:rsid w:val="006C40B9"/>
    <w:rsid w:val="006C6B28"/>
    <w:rsid w:val="006D1B3A"/>
    <w:rsid w:val="006D4DF7"/>
    <w:rsid w:val="006D63FE"/>
    <w:rsid w:val="006E4893"/>
    <w:rsid w:val="006E678B"/>
    <w:rsid w:val="006E762B"/>
    <w:rsid w:val="006E768E"/>
    <w:rsid w:val="006F7118"/>
    <w:rsid w:val="006F7523"/>
    <w:rsid w:val="0070367F"/>
    <w:rsid w:val="00710655"/>
    <w:rsid w:val="00710688"/>
    <w:rsid w:val="00712F3C"/>
    <w:rsid w:val="007170AA"/>
    <w:rsid w:val="007175F5"/>
    <w:rsid w:val="0072638A"/>
    <w:rsid w:val="00726642"/>
    <w:rsid w:val="00732B66"/>
    <w:rsid w:val="007378E4"/>
    <w:rsid w:val="00737C8F"/>
    <w:rsid w:val="007406DE"/>
    <w:rsid w:val="007426BD"/>
    <w:rsid w:val="00743E79"/>
    <w:rsid w:val="00744BEA"/>
    <w:rsid w:val="007473DE"/>
    <w:rsid w:val="007479A8"/>
    <w:rsid w:val="00751532"/>
    <w:rsid w:val="00751C37"/>
    <w:rsid w:val="00754C46"/>
    <w:rsid w:val="00755AA0"/>
    <w:rsid w:val="0075769B"/>
    <w:rsid w:val="007618BC"/>
    <w:rsid w:val="00765D3B"/>
    <w:rsid w:val="007669C8"/>
    <w:rsid w:val="00772340"/>
    <w:rsid w:val="007737BA"/>
    <w:rsid w:val="00773E3A"/>
    <w:rsid w:val="007757F3"/>
    <w:rsid w:val="007815DC"/>
    <w:rsid w:val="007839F5"/>
    <w:rsid w:val="00787C80"/>
    <w:rsid w:val="00790D5E"/>
    <w:rsid w:val="00790FC6"/>
    <w:rsid w:val="007938DC"/>
    <w:rsid w:val="00795FA6"/>
    <w:rsid w:val="007A47FB"/>
    <w:rsid w:val="007A6E97"/>
    <w:rsid w:val="007B106B"/>
    <w:rsid w:val="007B275D"/>
    <w:rsid w:val="007B35C5"/>
    <w:rsid w:val="007B668F"/>
    <w:rsid w:val="007C6EB7"/>
    <w:rsid w:val="007C7A18"/>
    <w:rsid w:val="007E25BD"/>
    <w:rsid w:val="007E56EC"/>
    <w:rsid w:val="007E6AEB"/>
    <w:rsid w:val="007E6B6E"/>
    <w:rsid w:val="007E7C11"/>
    <w:rsid w:val="007F01EC"/>
    <w:rsid w:val="007F23C8"/>
    <w:rsid w:val="007F6A62"/>
    <w:rsid w:val="007F7DF2"/>
    <w:rsid w:val="008015B9"/>
    <w:rsid w:val="00803706"/>
    <w:rsid w:val="0080433F"/>
    <w:rsid w:val="008079FA"/>
    <w:rsid w:val="00810D58"/>
    <w:rsid w:val="0081466C"/>
    <w:rsid w:val="00815AF5"/>
    <w:rsid w:val="008160E3"/>
    <w:rsid w:val="008163DD"/>
    <w:rsid w:val="00826C5E"/>
    <w:rsid w:val="008276D0"/>
    <w:rsid w:val="008343CB"/>
    <w:rsid w:val="00834BBA"/>
    <w:rsid w:val="00834F70"/>
    <w:rsid w:val="00835B31"/>
    <w:rsid w:val="00850591"/>
    <w:rsid w:val="008575F9"/>
    <w:rsid w:val="008638DE"/>
    <w:rsid w:val="00863B20"/>
    <w:rsid w:val="008646DE"/>
    <w:rsid w:val="00864902"/>
    <w:rsid w:val="00864BE7"/>
    <w:rsid w:val="00865200"/>
    <w:rsid w:val="00871695"/>
    <w:rsid w:val="00885631"/>
    <w:rsid w:val="00886006"/>
    <w:rsid w:val="00891C25"/>
    <w:rsid w:val="00894200"/>
    <w:rsid w:val="008973EE"/>
    <w:rsid w:val="008A5C1F"/>
    <w:rsid w:val="008A67E6"/>
    <w:rsid w:val="008A7C7E"/>
    <w:rsid w:val="008B21BA"/>
    <w:rsid w:val="008B4EE2"/>
    <w:rsid w:val="008B7644"/>
    <w:rsid w:val="008C199E"/>
    <w:rsid w:val="008C1CA5"/>
    <w:rsid w:val="008C4B39"/>
    <w:rsid w:val="008D089D"/>
    <w:rsid w:val="008E0E14"/>
    <w:rsid w:val="008E792C"/>
    <w:rsid w:val="008F0B04"/>
    <w:rsid w:val="008F310E"/>
    <w:rsid w:val="008F6788"/>
    <w:rsid w:val="008F7C55"/>
    <w:rsid w:val="00901BAF"/>
    <w:rsid w:val="00905589"/>
    <w:rsid w:val="0091272B"/>
    <w:rsid w:val="00915512"/>
    <w:rsid w:val="00921839"/>
    <w:rsid w:val="00924043"/>
    <w:rsid w:val="00930694"/>
    <w:rsid w:val="00932193"/>
    <w:rsid w:val="00932BE6"/>
    <w:rsid w:val="009342C1"/>
    <w:rsid w:val="0093521F"/>
    <w:rsid w:val="009372D4"/>
    <w:rsid w:val="0093786C"/>
    <w:rsid w:val="0094119E"/>
    <w:rsid w:val="00944F21"/>
    <w:rsid w:val="00945677"/>
    <w:rsid w:val="0095571F"/>
    <w:rsid w:val="00955B84"/>
    <w:rsid w:val="0095689B"/>
    <w:rsid w:val="009619EF"/>
    <w:rsid w:val="00962F78"/>
    <w:rsid w:val="00964CF5"/>
    <w:rsid w:val="00965A0E"/>
    <w:rsid w:val="0096609F"/>
    <w:rsid w:val="00970BF8"/>
    <w:rsid w:val="00971600"/>
    <w:rsid w:val="00972B2C"/>
    <w:rsid w:val="009769AA"/>
    <w:rsid w:val="00976C9C"/>
    <w:rsid w:val="00984342"/>
    <w:rsid w:val="0099301F"/>
    <w:rsid w:val="009969D2"/>
    <w:rsid w:val="009973B4"/>
    <w:rsid w:val="009A0252"/>
    <w:rsid w:val="009A1279"/>
    <w:rsid w:val="009A4B5C"/>
    <w:rsid w:val="009A6C02"/>
    <w:rsid w:val="009B3649"/>
    <w:rsid w:val="009B4D68"/>
    <w:rsid w:val="009B6AB3"/>
    <w:rsid w:val="009B7EB8"/>
    <w:rsid w:val="009C131F"/>
    <w:rsid w:val="009C2CA5"/>
    <w:rsid w:val="009C65B9"/>
    <w:rsid w:val="009D1075"/>
    <w:rsid w:val="009D1A3F"/>
    <w:rsid w:val="009D2594"/>
    <w:rsid w:val="009D2F66"/>
    <w:rsid w:val="009D57CF"/>
    <w:rsid w:val="009D7E70"/>
    <w:rsid w:val="009E2238"/>
    <w:rsid w:val="009E30DA"/>
    <w:rsid w:val="009E3D68"/>
    <w:rsid w:val="009E461A"/>
    <w:rsid w:val="009E6193"/>
    <w:rsid w:val="009E7DD1"/>
    <w:rsid w:val="009F7BFC"/>
    <w:rsid w:val="009F7EED"/>
    <w:rsid w:val="00A0034F"/>
    <w:rsid w:val="00A0091F"/>
    <w:rsid w:val="00A04003"/>
    <w:rsid w:val="00A0615F"/>
    <w:rsid w:val="00A06235"/>
    <w:rsid w:val="00A06E42"/>
    <w:rsid w:val="00A0721A"/>
    <w:rsid w:val="00A138EC"/>
    <w:rsid w:val="00A13A49"/>
    <w:rsid w:val="00A17EA8"/>
    <w:rsid w:val="00A23822"/>
    <w:rsid w:val="00A343E5"/>
    <w:rsid w:val="00A3538B"/>
    <w:rsid w:val="00A378F6"/>
    <w:rsid w:val="00A41F32"/>
    <w:rsid w:val="00A4482F"/>
    <w:rsid w:val="00A507C2"/>
    <w:rsid w:val="00A50B4B"/>
    <w:rsid w:val="00A52368"/>
    <w:rsid w:val="00A54B81"/>
    <w:rsid w:val="00A61009"/>
    <w:rsid w:val="00A613E2"/>
    <w:rsid w:val="00A648EC"/>
    <w:rsid w:val="00A6725B"/>
    <w:rsid w:val="00A72489"/>
    <w:rsid w:val="00A75167"/>
    <w:rsid w:val="00A7519D"/>
    <w:rsid w:val="00A801DE"/>
    <w:rsid w:val="00A811EC"/>
    <w:rsid w:val="00A81FD7"/>
    <w:rsid w:val="00A824AF"/>
    <w:rsid w:val="00A9057B"/>
    <w:rsid w:val="00A90A22"/>
    <w:rsid w:val="00A969B9"/>
    <w:rsid w:val="00A97734"/>
    <w:rsid w:val="00AA1858"/>
    <w:rsid w:val="00AA2514"/>
    <w:rsid w:val="00AA3DF0"/>
    <w:rsid w:val="00AA7F40"/>
    <w:rsid w:val="00AB41FC"/>
    <w:rsid w:val="00AB7D2F"/>
    <w:rsid w:val="00AB7FA2"/>
    <w:rsid w:val="00AC24B1"/>
    <w:rsid w:val="00AC260E"/>
    <w:rsid w:val="00AD145D"/>
    <w:rsid w:val="00AD20E6"/>
    <w:rsid w:val="00AD3ACD"/>
    <w:rsid w:val="00AD57D4"/>
    <w:rsid w:val="00AD6F34"/>
    <w:rsid w:val="00AE020D"/>
    <w:rsid w:val="00AE2A56"/>
    <w:rsid w:val="00AF0AAB"/>
    <w:rsid w:val="00AF156F"/>
    <w:rsid w:val="00AF3B58"/>
    <w:rsid w:val="00AF616B"/>
    <w:rsid w:val="00AF65F0"/>
    <w:rsid w:val="00B01DA3"/>
    <w:rsid w:val="00B034AD"/>
    <w:rsid w:val="00B04169"/>
    <w:rsid w:val="00B0685B"/>
    <w:rsid w:val="00B14206"/>
    <w:rsid w:val="00B21D0B"/>
    <w:rsid w:val="00B22D22"/>
    <w:rsid w:val="00B23030"/>
    <w:rsid w:val="00B237B9"/>
    <w:rsid w:val="00B23CAA"/>
    <w:rsid w:val="00B2489D"/>
    <w:rsid w:val="00B34E31"/>
    <w:rsid w:val="00B410EE"/>
    <w:rsid w:val="00B63BD0"/>
    <w:rsid w:val="00B72906"/>
    <w:rsid w:val="00B73B0E"/>
    <w:rsid w:val="00B73EA8"/>
    <w:rsid w:val="00B8202D"/>
    <w:rsid w:val="00B82181"/>
    <w:rsid w:val="00B826F3"/>
    <w:rsid w:val="00B84DA1"/>
    <w:rsid w:val="00B91271"/>
    <w:rsid w:val="00B91605"/>
    <w:rsid w:val="00B91895"/>
    <w:rsid w:val="00B929FD"/>
    <w:rsid w:val="00B95B99"/>
    <w:rsid w:val="00B95F69"/>
    <w:rsid w:val="00B95F75"/>
    <w:rsid w:val="00B96AD2"/>
    <w:rsid w:val="00BA180E"/>
    <w:rsid w:val="00BA4A2A"/>
    <w:rsid w:val="00BB6AD3"/>
    <w:rsid w:val="00BB79AC"/>
    <w:rsid w:val="00BC0122"/>
    <w:rsid w:val="00BC16C1"/>
    <w:rsid w:val="00BC2015"/>
    <w:rsid w:val="00BC3C06"/>
    <w:rsid w:val="00BC66FE"/>
    <w:rsid w:val="00BC71B0"/>
    <w:rsid w:val="00BC7D4A"/>
    <w:rsid w:val="00BD4E08"/>
    <w:rsid w:val="00BD6DBC"/>
    <w:rsid w:val="00BD75E6"/>
    <w:rsid w:val="00BE162E"/>
    <w:rsid w:val="00BE363D"/>
    <w:rsid w:val="00BE3E2D"/>
    <w:rsid w:val="00BF4590"/>
    <w:rsid w:val="00BF597E"/>
    <w:rsid w:val="00BF6174"/>
    <w:rsid w:val="00C03098"/>
    <w:rsid w:val="00C10351"/>
    <w:rsid w:val="00C10EF3"/>
    <w:rsid w:val="00C14685"/>
    <w:rsid w:val="00C31C73"/>
    <w:rsid w:val="00C46F05"/>
    <w:rsid w:val="00C5112E"/>
    <w:rsid w:val="00C513CB"/>
    <w:rsid w:val="00C51A36"/>
    <w:rsid w:val="00C548BE"/>
    <w:rsid w:val="00C55228"/>
    <w:rsid w:val="00C60853"/>
    <w:rsid w:val="00C62031"/>
    <w:rsid w:val="00C67E19"/>
    <w:rsid w:val="00C67E47"/>
    <w:rsid w:val="00C71E85"/>
    <w:rsid w:val="00C73C26"/>
    <w:rsid w:val="00C745AF"/>
    <w:rsid w:val="00C750BE"/>
    <w:rsid w:val="00C76A3E"/>
    <w:rsid w:val="00C86778"/>
    <w:rsid w:val="00C86F9B"/>
    <w:rsid w:val="00C87FEE"/>
    <w:rsid w:val="00C90930"/>
    <w:rsid w:val="00C9113A"/>
    <w:rsid w:val="00C920A9"/>
    <w:rsid w:val="00C93340"/>
    <w:rsid w:val="00CA40EF"/>
    <w:rsid w:val="00CB0154"/>
    <w:rsid w:val="00CB0D49"/>
    <w:rsid w:val="00CB127F"/>
    <w:rsid w:val="00CB260B"/>
    <w:rsid w:val="00CB289C"/>
    <w:rsid w:val="00CB3729"/>
    <w:rsid w:val="00CB43FE"/>
    <w:rsid w:val="00CB49F0"/>
    <w:rsid w:val="00CC2A01"/>
    <w:rsid w:val="00CC6864"/>
    <w:rsid w:val="00CD394A"/>
    <w:rsid w:val="00CD54DA"/>
    <w:rsid w:val="00CD6C83"/>
    <w:rsid w:val="00CE0AA5"/>
    <w:rsid w:val="00CE2A9E"/>
    <w:rsid w:val="00CE315A"/>
    <w:rsid w:val="00CE4B8A"/>
    <w:rsid w:val="00CE7BE1"/>
    <w:rsid w:val="00CF1062"/>
    <w:rsid w:val="00CF147A"/>
    <w:rsid w:val="00CF1726"/>
    <w:rsid w:val="00CF5473"/>
    <w:rsid w:val="00CF5717"/>
    <w:rsid w:val="00CF6C5C"/>
    <w:rsid w:val="00CF7295"/>
    <w:rsid w:val="00D004F0"/>
    <w:rsid w:val="00D06F59"/>
    <w:rsid w:val="00D07CCB"/>
    <w:rsid w:val="00D173E6"/>
    <w:rsid w:val="00D209B7"/>
    <w:rsid w:val="00D21AF9"/>
    <w:rsid w:val="00D2360F"/>
    <w:rsid w:val="00D313FF"/>
    <w:rsid w:val="00D3392D"/>
    <w:rsid w:val="00D34A3D"/>
    <w:rsid w:val="00D34C3B"/>
    <w:rsid w:val="00D379ED"/>
    <w:rsid w:val="00D37D1B"/>
    <w:rsid w:val="00D4057A"/>
    <w:rsid w:val="00D41F5E"/>
    <w:rsid w:val="00D429D7"/>
    <w:rsid w:val="00D42D53"/>
    <w:rsid w:val="00D46339"/>
    <w:rsid w:val="00D508E8"/>
    <w:rsid w:val="00D556BB"/>
    <w:rsid w:val="00D55E69"/>
    <w:rsid w:val="00D562F6"/>
    <w:rsid w:val="00D56E01"/>
    <w:rsid w:val="00D74FBF"/>
    <w:rsid w:val="00D80770"/>
    <w:rsid w:val="00D808BD"/>
    <w:rsid w:val="00D83050"/>
    <w:rsid w:val="00D8388C"/>
    <w:rsid w:val="00D90417"/>
    <w:rsid w:val="00D90EB6"/>
    <w:rsid w:val="00D92F52"/>
    <w:rsid w:val="00D94B75"/>
    <w:rsid w:val="00D94C64"/>
    <w:rsid w:val="00D97182"/>
    <w:rsid w:val="00DA0DF0"/>
    <w:rsid w:val="00DA2DB4"/>
    <w:rsid w:val="00DA6853"/>
    <w:rsid w:val="00DB1D00"/>
    <w:rsid w:val="00DD10DC"/>
    <w:rsid w:val="00DD1B07"/>
    <w:rsid w:val="00DD1C8E"/>
    <w:rsid w:val="00DD1D21"/>
    <w:rsid w:val="00DD7876"/>
    <w:rsid w:val="00DE146D"/>
    <w:rsid w:val="00DE2232"/>
    <w:rsid w:val="00DE2D80"/>
    <w:rsid w:val="00DE6FCE"/>
    <w:rsid w:val="00DF1C4B"/>
    <w:rsid w:val="00DF6570"/>
    <w:rsid w:val="00DF76DB"/>
    <w:rsid w:val="00E02EAF"/>
    <w:rsid w:val="00E038E4"/>
    <w:rsid w:val="00E0475D"/>
    <w:rsid w:val="00E0521C"/>
    <w:rsid w:val="00E070B7"/>
    <w:rsid w:val="00E11CD7"/>
    <w:rsid w:val="00E12C05"/>
    <w:rsid w:val="00E13D9A"/>
    <w:rsid w:val="00E14BA9"/>
    <w:rsid w:val="00E15E32"/>
    <w:rsid w:val="00E221C3"/>
    <w:rsid w:val="00E22867"/>
    <w:rsid w:val="00E31F2E"/>
    <w:rsid w:val="00E32D13"/>
    <w:rsid w:val="00E43822"/>
    <w:rsid w:val="00E43A35"/>
    <w:rsid w:val="00E43E8E"/>
    <w:rsid w:val="00E457E0"/>
    <w:rsid w:val="00E45C87"/>
    <w:rsid w:val="00E54035"/>
    <w:rsid w:val="00E55BC3"/>
    <w:rsid w:val="00E5717A"/>
    <w:rsid w:val="00E571C6"/>
    <w:rsid w:val="00E5731A"/>
    <w:rsid w:val="00E62996"/>
    <w:rsid w:val="00E63714"/>
    <w:rsid w:val="00E64A51"/>
    <w:rsid w:val="00E6527A"/>
    <w:rsid w:val="00E676F9"/>
    <w:rsid w:val="00E67C09"/>
    <w:rsid w:val="00E73CB0"/>
    <w:rsid w:val="00E83547"/>
    <w:rsid w:val="00E910C0"/>
    <w:rsid w:val="00E954BE"/>
    <w:rsid w:val="00E95637"/>
    <w:rsid w:val="00E97424"/>
    <w:rsid w:val="00EA4C1C"/>
    <w:rsid w:val="00EA55F7"/>
    <w:rsid w:val="00EA5870"/>
    <w:rsid w:val="00EB0164"/>
    <w:rsid w:val="00EB5547"/>
    <w:rsid w:val="00EB5DF5"/>
    <w:rsid w:val="00EB65F7"/>
    <w:rsid w:val="00EC42F5"/>
    <w:rsid w:val="00EC468C"/>
    <w:rsid w:val="00ED0F62"/>
    <w:rsid w:val="00ED49CB"/>
    <w:rsid w:val="00EE5CD9"/>
    <w:rsid w:val="00EE6713"/>
    <w:rsid w:val="00EE6F50"/>
    <w:rsid w:val="00EF29B6"/>
    <w:rsid w:val="00EF3569"/>
    <w:rsid w:val="00EF36E7"/>
    <w:rsid w:val="00F06B25"/>
    <w:rsid w:val="00F06D09"/>
    <w:rsid w:val="00F079BB"/>
    <w:rsid w:val="00F11201"/>
    <w:rsid w:val="00F115BF"/>
    <w:rsid w:val="00F13051"/>
    <w:rsid w:val="00F14D99"/>
    <w:rsid w:val="00F2038C"/>
    <w:rsid w:val="00F25AFF"/>
    <w:rsid w:val="00F25F88"/>
    <w:rsid w:val="00F31E8A"/>
    <w:rsid w:val="00F32678"/>
    <w:rsid w:val="00F32CB9"/>
    <w:rsid w:val="00F33729"/>
    <w:rsid w:val="00F3372A"/>
    <w:rsid w:val="00F35CD7"/>
    <w:rsid w:val="00F3666E"/>
    <w:rsid w:val="00F36BE9"/>
    <w:rsid w:val="00F377A9"/>
    <w:rsid w:val="00F41617"/>
    <w:rsid w:val="00F42776"/>
    <w:rsid w:val="00F44D4E"/>
    <w:rsid w:val="00F47878"/>
    <w:rsid w:val="00F54852"/>
    <w:rsid w:val="00F55DB9"/>
    <w:rsid w:val="00F606E1"/>
    <w:rsid w:val="00F66C77"/>
    <w:rsid w:val="00F6739D"/>
    <w:rsid w:val="00F77F74"/>
    <w:rsid w:val="00F83639"/>
    <w:rsid w:val="00F83EB6"/>
    <w:rsid w:val="00F840C3"/>
    <w:rsid w:val="00F856F5"/>
    <w:rsid w:val="00F85718"/>
    <w:rsid w:val="00F8598C"/>
    <w:rsid w:val="00F92DC0"/>
    <w:rsid w:val="00F956F5"/>
    <w:rsid w:val="00F97505"/>
    <w:rsid w:val="00FA0833"/>
    <w:rsid w:val="00FA2988"/>
    <w:rsid w:val="00FA350D"/>
    <w:rsid w:val="00FB03C3"/>
    <w:rsid w:val="00FB150B"/>
    <w:rsid w:val="00FB5A65"/>
    <w:rsid w:val="00FB6C45"/>
    <w:rsid w:val="00FC0111"/>
    <w:rsid w:val="00FC01AB"/>
    <w:rsid w:val="00FC10D9"/>
    <w:rsid w:val="00FC3634"/>
    <w:rsid w:val="00FC4F0D"/>
    <w:rsid w:val="00FC5A11"/>
    <w:rsid w:val="00FD04D7"/>
    <w:rsid w:val="00FD0A28"/>
    <w:rsid w:val="00FD2869"/>
    <w:rsid w:val="00FD5EE5"/>
    <w:rsid w:val="00FD72A6"/>
    <w:rsid w:val="00FE09C9"/>
    <w:rsid w:val="00FE3DB1"/>
    <w:rsid w:val="00FE62BD"/>
    <w:rsid w:val="00FE6A3B"/>
    <w:rsid w:val="00FF71A7"/>
    <w:rsid w:val="00FF7959"/>
    <w:rsid w:val="00FF7AC5"/>
    <w:rsid w:val="108219C2"/>
    <w:rsid w:val="4FF0324F"/>
    <w:rsid w:val="5EA12B9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fillcolor="white">
      <v:fill color="white"/>
    </o:shapedefaults>
    <o:shapelayout v:ext="edit">
      <o:idmap v:ext="edit" data="1"/>
    </o:shapelayout>
  </w:shapeDefaults>
  <w:decimalSymbol w:val="."/>
  <w:listSeparator w:val=","/>
  <w14:docId w14:val="4991F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lsdException w:name="header" w:semiHidden="0" w:uiPriority="0"/>
    <w:lsdException w:name="footer" w:semiHidden="0"/>
    <w:lsdException w:name="caption" w:uiPriority="35" w:qFormat="1"/>
    <w:lsdException w:name="Title" w:semiHidden="0" w:uiPriority="0" w:unhideWhenUsed="0" w:qFormat="1"/>
    <w:lsdException w:name="Default Paragraph Font" w:uiPriority="1"/>
    <w:lsdException w:name="Body Text" w:semiHidden="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Balloon Text" w:qFormat="1"/>
    <w:lsdException w:name="Table Grid" w:semiHidden="0" w:uiPriority="59" w:unhideWhenUsed="0"/>
    <w:lsdException w:name="No Spacing"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rPr>
  </w:style>
  <w:style w:type="paragraph" w:styleId="2">
    <w:name w:val="heading 2"/>
    <w:basedOn w:val="a"/>
    <w:next w:val="a"/>
    <w:link w:val="2Char"/>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pPr>
      <w:adjustRightInd w:val="0"/>
      <w:spacing w:line="360" w:lineRule="atLeast"/>
      <w:ind w:left="480"/>
      <w:textAlignment w:val="baseline"/>
    </w:pPr>
    <w:rPr>
      <w:kern w:val="0"/>
    </w:rPr>
  </w:style>
  <w:style w:type="paragraph" w:styleId="a4">
    <w:name w:val="Body Text"/>
    <w:basedOn w:val="a"/>
    <w:link w:val="Char"/>
    <w:uiPriority w:val="99"/>
    <w:unhideWhenUsed/>
    <w:qFormat/>
    <w:pPr>
      <w:spacing w:line="420" w:lineRule="exact"/>
    </w:pPr>
    <w:rPr>
      <w:sz w:val="24"/>
    </w:rPr>
  </w:style>
  <w:style w:type="paragraph" w:styleId="a5">
    <w:name w:val="Plain Text"/>
    <w:basedOn w:val="a"/>
    <w:link w:val="Char0"/>
    <w:qFormat/>
    <w:rPr>
      <w:rFonts w:ascii="宋体" w:hAnsi="Courier New"/>
    </w:rPr>
  </w:style>
  <w:style w:type="paragraph" w:styleId="a6">
    <w:name w:val="Balloon Text"/>
    <w:basedOn w:val="a"/>
    <w:link w:val="Char1"/>
    <w:uiPriority w:val="99"/>
    <w:semiHidden/>
    <w:unhideWhenUsed/>
    <w:qFormat/>
    <w:rPr>
      <w:sz w:val="18"/>
      <w:szCs w:val="18"/>
    </w:rPr>
  </w:style>
  <w:style w:type="paragraph" w:styleId="a7">
    <w:name w:val="footer"/>
    <w:basedOn w:val="a"/>
    <w:link w:val="Char2"/>
    <w:uiPriority w:val="99"/>
    <w:unhideWhenUsed/>
    <w:pPr>
      <w:tabs>
        <w:tab w:val="center" w:pos="4153"/>
        <w:tab w:val="right" w:pos="8306"/>
      </w:tabs>
      <w:snapToGrid w:val="0"/>
      <w:jc w:val="left"/>
    </w:pPr>
    <w:rPr>
      <w:sz w:val="18"/>
      <w:szCs w:val="18"/>
    </w:rPr>
  </w:style>
  <w:style w:type="paragraph" w:styleId="a8">
    <w:name w:val="header"/>
    <w:basedOn w:val="a"/>
    <w:link w:val="Char3"/>
    <w:unhideWhenUsed/>
    <w:pPr>
      <w:pBdr>
        <w:bottom w:val="single" w:sz="6" w:space="1" w:color="auto"/>
      </w:pBdr>
      <w:tabs>
        <w:tab w:val="center" w:pos="4153"/>
        <w:tab w:val="right" w:pos="8306"/>
      </w:tabs>
      <w:snapToGrid w:val="0"/>
      <w:jc w:val="center"/>
    </w:pPr>
    <w:rPr>
      <w:sz w:val="18"/>
      <w:szCs w:val="18"/>
    </w:rPr>
  </w:style>
  <w:style w:type="paragraph" w:styleId="a9">
    <w:name w:val="Title"/>
    <w:basedOn w:val="a"/>
    <w:link w:val="Char4"/>
    <w:qFormat/>
    <w:pPr>
      <w:widowControl/>
      <w:jc w:val="center"/>
    </w:pPr>
    <w:rPr>
      <w:rFonts w:ascii="Book Antiqua" w:hAnsi="Book Antiqua"/>
      <w:b/>
      <w:kern w:val="0"/>
      <w:sz w:val="31"/>
      <w:szCs w:val="31"/>
      <w:u w:val="single"/>
      <w:lang w:eastAsia="en-US"/>
    </w:rPr>
  </w:style>
  <w:style w:type="character" w:customStyle="1" w:styleId="Char3">
    <w:name w:val="页眉 Char"/>
    <w:basedOn w:val="a0"/>
    <w:link w:val="a8"/>
    <w:rPr>
      <w:rFonts w:ascii="Times New Roman" w:eastAsia="宋体" w:hAnsi="Times New Roman" w:cs="Times New Roman"/>
      <w:sz w:val="18"/>
      <w:szCs w:val="18"/>
    </w:rPr>
  </w:style>
  <w:style w:type="character" w:customStyle="1" w:styleId="Char2">
    <w:name w:val="页脚 Char"/>
    <w:basedOn w:val="a0"/>
    <w:link w:val="a7"/>
    <w:uiPriority w:val="99"/>
    <w:rPr>
      <w:rFonts w:ascii="Times New Roman" w:eastAsia="宋体" w:hAnsi="Times New Roman" w:cs="Times New Roman"/>
      <w:sz w:val="18"/>
      <w:szCs w:val="18"/>
    </w:rPr>
  </w:style>
  <w:style w:type="character" w:customStyle="1" w:styleId="Char1">
    <w:name w:val="批注框文本 Char"/>
    <w:basedOn w:val="a0"/>
    <w:link w:val="a6"/>
    <w:uiPriority w:val="99"/>
    <w:semiHidden/>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fontstyle01">
    <w:name w:val="fontstyle01"/>
    <w:basedOn w:val="a0"/>
    <w:rPr>
      <w:rFonts w:ascii="宋体" w:eastAsia="宋体" w:hAnsi="宋体" w:hint="eastAsia"/>
      <w:color w:val="000000"/>
      <w:sz w:val="24"/>
      <w:szCs w:val="24"/>
    </w:rPr>
  </w:style>
  <w:style w:type="character" w:customStyle="1" w:styleId="fontstyle21">
    <w:name w:val="fontstyle21"/>
    <w:basedOn w:val="a0"/>
    <w:rPr>
      <w:rFonts w:ascii="Times New Roman" w:hAnsi="Times New Roman" w:cs="Times New Roman" w:hint="default"/>
      <w:color w:val="000000"/>
      <w:sz w:val="24"/>
      <w:szCs w:val="24"/>
    </w:rPr>
  </w:style>
  <w:style w:type="character" w:customStyle="1" w:styleId="2Char">
    <w:name w:val="标题 2 Char"/>
    <w:basedOn w:val="a0"/>
    <w:link w:val="2"/>
    <w:uiPriority w:val="9"/>
    <w:rPr>
      <w:rFonts w:asciiTheme="majorHAnsi" w:eastAsiaTheme="majorEastAsia" w:hAnsiTheme="majorHAnsi" w:cstheme="majorBidi"/>
      <w:b/>
      <w:bCs/>
      <w:kern w:val="2"/>
      <w:sz w:val="32"/>
      <w:szCs w:val="32"/>
    </w:rPr>
  </w:style>
  <w:style w:type="character" w:customStyle="1" w:styleId="Char">
    <w:name w:val="正文文本 Char"/>
    <w:basedOn w:val="a0"/>
    <w:link w:val="a4"/>
    <w:uiPriority w:val="99"/>
    <w:rPr>
      <w:rFonts w:ascii="Times New Roman" w:eastAsia="宋体" w:hAnsi="Times New Roman" w:cs="Times New Roman"/>
      <w:kern w:val="2"/>
      <w:sz w:val="24"/>
    </w:rPr>
  </w:style>
  <w:style w:type="paragraph" w:customStyle="1" w:styleId="aa">
    <w:name w:val="表格文字"/>
    <w:basedOn w:val="a"/>
    <w:qFormat/>
    <w:pPr>
      <w:spacing w:before="25" w:after="25"/>
    </w:pPr>
    <w:rPr>
      <w:bCs/>
      <w:spacing w:val="10"/>
    </w:rPr>
  </w:style>
  <w:style w:type="character" w:customStyle="1" w:styleId="Char0">
    <w:name w:val="纯文本 Char"/>
    <w:basedOn w:val="a0"/>
    <w:link w:val="a5"/>
    <w:rPr>
      <w:rFonts w:ascii="宋体" w:eastAsia="宋体" w:hAnsi="Courier New" w:cs="Times New Roman"/>
      <w:kern w:val="2"/>
      <w:sz w:val="21"/>
    </w:rPr>
  </w:style>
  <w:style w:type="character" w:customStyle="1" w:styleId="Char4">
    <w:name w:val="标题 Char"/>
    <w:basedOn w:val="a0"/>
    <w:link w:val="a9"/>
    <w:qFormat/>
    <w:rPr>
      <w:rFonts w:ascii="Book Antiqua" w:eastAsia="宋体" w:hAnsi="Book Antiqua" w:cs="Times New Roman"/>
      <w:b/>
      <w:sz w:val="31"/>
      <w:szCs w:val="31"/>
      <w:u w:val="single"/>
      <w:lang w:eastAsia="en-US"/>
    </w:rPr>
  </w:style>
  <w:style w:type="paragraph" w:styleId="ab">
    <w:name w:val="List Paragraph"/>
    <w:basedOn w:val="a"/>
    <w:uiPriority w:val="99"/>
    <w:unhideWhenUsed/>
    <w:qFormat/>
    <w:pPr>
      <w:ind w:firstLineChars="200" w:firstLine="420"/>
    </w:pPr>
  </w:style>
  <w:style w:type="character" w:styleId="ac">
    <w:name w:val="annotation reference"/>
    <w:basedOn w:val="a0"/>
    <w:uiPriority w:val="99"/>
    <w:semiHidden/>
    <w:unhideWhenUsed/>
    <w:rsid w:val="00FE6A3B"/>
    <w:rPr>
      <w:sz w:val="21"/>
      <w:szCs w:val="21"/>
    </w:rPr>
  </w:style>
  <w:style w:type="paragraph" w:styleId="ad">
    <w:name w:val="annotation text"/>
    <w:basedOn w:val="a"/>
    <w:link w:val="Char5"/>
    <w:uiPriority w:val="99"/>
    <w:semiHidden/>
    <w:unhideWhenUsed/>
    <w:rsid w:val="00FE6A3B"/>
    <w:pPr>
      <w:jc w:val="left"/>
    </w:pPr>
  </w:style>
  <w:style w:type="character" w:customStyle="1" w:styleId="Char5">
    <w:name w:val="批注文字 Char"/>
    <w:basedOn w:val="a0"/>
    <w:link w:val="ad"/>
    <w:uiPriority w:val="99"/>
    <w:semiHidden/>
    <w:rsid w:val="00FE6A3B"/>
    <w:rPr>
      <w:rFonts w:ascii="Times New Roman" w:eastAsia="宋体" w:hAnsi="Times New Roman" w:cs="Times New Roman"/>
      <w:kern w:val="2"/>
      <w:sz w:val="21"/>
    </w:rPr>
  </w:style>
  <w:style w:type="paragraph" w:styleId="ae">
    <w:name w:val="annotation subject"/>
    <w:basedOn w:val="ad"/>
    <w:next w:val="ad"/>
    <w:link w:val="Char6"/>
    <w:uiPriority w:val="99"/>
    <w:semiHidden/>
    <w:unhideWhenUsed/>
    <w:rsid w:val="00FE6A3B"/>
    <w:rPr>
      <w:b/>
      <w:bCs/>
    </w:rPr>
  </w:style>
  <w:style w:type="character" w:customStyle="1" w:styleId="Char6">
    <w:name w:val="批注主题 Char"/>
    <w:basedOn w:val="Char5"/>
    <w:link w:val="ae"/>
    <w:uiPriority w:val="99"/>
    <w:semiHidden/>
    <w:rsid w:val="00FE6A3B"/>
    <w:rPr>
      <w:rFonts w:ascii="Times New Roman" w:eastAsia="宋体" w:hAnsi="Times New Roman" w:cs="Times New Roman"/>
      <w:b/>
      <w:bCs/>
      <w:kern w:val="2"/>
      <w:sz w:val="21"/>
    </w:rPr>
  </w:style>
  <w:style w:type="paragraph" w:styleId="af">
    <w:name w:val="No Spacing"/>
    <w:uiPriority w:val="99"/>
    <w:qFormat/>
    <w:rsid w:val="0005451A"/>
    <w:pPr>
      <w:widowControl w:val="0"/>
      <w:jc w:val="both"/>
    </w:pPr>
    <w:rPr>
      <w:rFonts w:ascii="Times New Roman" w:eastAsia="宋体" w:hAnsi="Times New Roman" w:cs="Times New Roman"/>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820371">
      <w:bodyDiv w:val="1"/>
      <w:marLeft w:val="0"/>
      <w:marRight w:val="0"/>
      <w:marTop w:val="0"/>
      <w:marBottom w:val="0"/>
      <w:divBdr>
        <w:top w:val="none" w:sz="0" w:space="0" w:color="auto"/>
        <w:left w:val="none" w:sz="0" w:space="0" w:color="auto"/>
        <w:bottom w:val="none" w:sz="0" w:space="0" w:color="auto"/>
        <w:right w:val="none" w:sz="0" w:space="0" w:color="auto"/>
      </w:divBdr>
    </w:div>
    <w:div w:id="5477672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2213</TotalTime>
  <Pages>18</Pages>
  <Words>1466</Words>
  <Characters>8357</Characters>
  <Application>Microsoft Office Word</Application>
  <DocSecurity>0</DocSecurity>
  <Lines>69</Lines>
  <Paragraphs>19</Paragraphs>
  <ScaleCrop>false</ScaleCrop>
  <Company/>
  <LinksUpToDate>false</LinksUpToDate>
  <CharactersWithSpaces>9804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1126</cp:revision>
  <dcterms:created xsi:type="dcterms:W3CDTF">2015-06-17T12:51:00Z</dcterms:created>
  <dcterms:modified xsi:type="dcterms:W3CDTF">2021-04-21T00:46:00Z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