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E54800" w:rsidP="007D565E">
      <w:pPr>
        <w:snapToGrid w:val="0"/>
        <w:spacing w:afterLines="30" w:after="93"/>
        <w:jc w:val="center"/>
        <w:rPr>
          <w:rFonts w:ascii="楷体" w:eastAsia="楷体" w:hAnsi="楷体"/>
          <w:b/>
          <w:color w:val="000000" w:themeColor="text1"/>
          <w:sz w:val="84"/>
          <w:szCs w:val="84"/>
        </w:rPr>
      </w:pPr>
    </w:p>
    <w:p w:rsidR="00877EB8" w:rsidRDefault="005E7E24" w:rsidP="007D565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E54800" w:rsidP="007D565E">
      <w:pPr>
        <w:snapToGrid w:val="0"/>
        <w:spacing w:afterLines="30" w:after="93"/>
        <w:jc w:val="center"/>
        <w:rPr>
          <w:rFonts w:ascii="楷体" w:eastAsia="楷体" w:hAnsi="楷体"/>
          <w:b/>
          <w:color w:val="000000" w:themeColor="text1"/>
          <w:sz w:val="52"/>
          <w:szCs w:val="52"/>
        </w:rPr>
      </w:pPr>
    </w:p>
    <w:p w:rsidR="00877EB8" w:rsidRDefault="00E54800" w:rsidP="007D565E">
      <w:pPr>
        <w:snapToGrid w:val="0"/>
        <w:spacing w:afterLines="30" w:after="93"/>
        <w:jc w:val="center"/>
        <w:rPr>
          <w:rFonts w:ascii="楷体" w:eastAsia="楷体" w:hAnsi="楷体"/>
          <w:b/>
          <w:color w:val="000000" w:themeColor="text1"/>
          <w:sz w:val="52"/>
          <w:szCs w:val="52"/>
        </w:rPr>
      </w:pPr>
    </w:p>
    <w:p w:rsidR="00877EB8" w:rsidRDefault="005E7E24" w:rsidP="007D565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sidR="005E5ABE">
        <w:rPr>
          <w:rFonts w:ascii="楷体" w:eastAsia="楷体" w:hAnsi="楷体" w:hint="eastAsia"/>
          <w:b/>
          <w:color w:val="000000" w:themeColor="text1"/>
          <w:sz w:val="52"/>
          <w:szCs w:val="52"/>
        </w:rPr>
        <w:t>补充</w:t>
      </w:r>
      <w:r>
        <w:rPr>
          <w:rFonts w:ascii="楷体" w:eastAsia="楷体" w:hAnsi="楷体" w:hint="eastAsia"/>
          <w:b/>
          <w:color w:val="000000" w:themeColor="text1"/>
          <w:sz w:val="52"/>
          <w:szCs w:val="52"/>
        </w:rPr>
        <w:t>审核报告</w:t>
      </w:r>
    </w:p>
    <w:p w:rsidR="00877EB8" w:rsidRDefault="00E54800" w:rsidP="007D565E">
      <w:pPr>
        <w:snapToGrid w:val="0"/>
        <w:spacing w:afterLines="30" w:after="93"/>
        <w:jc w:val="center"/>
        <w:rPr>
          <w:rFonts w:ascii="楷体" w:eastAsia="楷体" w:hAnsi="楷体"/>
          <w:b/>
          <w:color w:val="000000" w:themeColor="text1"/>
          <w:sz w:val="36"/>
          <w:szCs w:val="36"/>
        </w:rPr>
      </w:pPr>
    </w:p>
    <w:p w:rsidR="00877EB8" w:rsidRDefault="00E54800" w:rsidP="007D565E">
      <w:pPr>
        <w:snapToGrid w:val="0"/>
        <w:spacing w:afterLines="30" w:after="93"/>
        <w:jc w:val="center"/>
        <w:rPr>
          <w:rFonts w:ascii="楷体" w:eastAsia="楷体" w:hAnsi="楷体"/>
          <w:b/>
          <w:color w:val="000000" w:themeColor="text1"/>
          <w:sz w:val="36"/>
          <w:szCs w:val="36"/>
        </w:rPr>
      </w:pPr>
    </w:p>
    <w:p w:rsidR="00877EB8" w:rsidRDefault="00E54800" w:rsidP="007D565E">
      <w:pPr>
        <w:snapToGrid w:val="0"/>
        <w:spacing w:afterLines="30" w:after="93"/>
        <w:jc w:val="center"/>
        <w:rPr>
          <w:rFonts w:ascii="楷体" w:eastAsia="楷体" w:hAnsi="楷体"/>
          <w:b/>
          <w:color w:val="000000" w:themeColor="text1"/>
          <w:sz w:val="32"/>
          <w:szCs w:val="32"/>
        </w:rPr>
      </w:pPr>
    </w:p>
    <w:p w:rsidR="00877EB8" w:rsidRDefault="005E7E24" w:rsidP="007D565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北京中兴博科技有限公司</w:t>
      </w:r>
      <w:bookmarkEnd w:id="0"/>
    </w:p>
    <w:p w:rsidR="00877EB8" w:rsidRDefault="00E54800" w:rsidP="007D565E">
      <w:pPr>
        <w:snapToGrid w:val="0"/>
        <w:spacing w:afterLines="30" w:after="93"/>
        <w:ind w:firstLineChars="600" w:firstLine="1928"/>
        <w:rPr>
          <w:rFonts w:ascii="楷体" w:eastAsia="楷体" w:hAnsi="楷体"/>
          <w:b/>
          <w:color w:val="000000" w:themeColor="text1"/>
          <w:sz w:val="32"/>
          <w:szCs w:val="32"/>
        </w:rPr>
      </w:pPr>
    </w:p>
    <w:p w:rsidR="00877EB8" w:rsidRDefault="005E7E24" w:rsidP="007D565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E7E24" w:rsidP="007D565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E7E24" w:rsidP="007D565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E7E24" w:rsidP="007D565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E54800" w:rsidP="007D565E">
      <w:pPr>
        <w:snapToGrid w:val="0"/>
        <w:spacing w:afterLines="30" w:after="93"/>
        <w:jc w:val="center"/>
        <w:rPr>
          <w:rFonts w:ascii="楷体" w:eastAsia="楷体" w:hAnsi="楷体"/>
          <w:b/>
          <w:color w:val="000000" w:themeColor="text1"/>
          <w:sz w:val="84"/>
          <w:szCs w:val="84"/>
        </w:rPr>
      </w:pPr>
    </w:p>
    <w:p w:rsidR="00877EB8" w:rsidRDefault="005E7E24" w:rsidP="007D565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E7E24" w:rsidP="007D565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5E7E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C3414">
        <w:trPr>
          <w:trHeight w:val="354"/>
        </w:trPr>
        <w:tc>
          <w:tcPr>
            <w:tcW w:w="1697" w:type="dxa"/>
            <w:vAlign w:val="center"/>
          </w:tcPr>
          <w:p w:rsidR="00877EB8" w:rsidRDefault="005E7E2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E7E24">
            <w:pPr>
              <w:rPr>
                <w:b/>
                <w:color w:val="000000" w:themeColor="text1"/>
                <w:sz w:val="20"/>
                <w:szCs w:val="20"/>
              </w:rPr>
            </w:pPr>
            <w:r>
              <w:rPr>
                <w:rFonts w:hint="eastAsia"/>
                <w:b/>
                <w:color w:val="000000" w:themeColor="text1"/>
                <w:sz w:val="20"/>
                <w:szCs w:val="20"/>
              </w:rPr>
              <w:t>北京国标联合认证有限公司</w:t>
            </w:r>
          </w:p>
        </w:tc>
      </w:tr>
      <w:tr w:rsidR="00DC3414">
        <w:trPr>
          <w:trHeight w:val="377"/>
        </w:trPr>
        <w:tc>
          <w:tcPr>
            <w:tcW w:w="1697" w:type="dxa"/>
            <w:vAlign w:val="center"/>
          </w:tcPr>
          <w:p w:rsidR="00877EB8" w:rsidRDefault="005E7E2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E7E2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E7E2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E7E24">
            <w:pPr>
              <w:rPr>
                <w:b/>
                <w:color w:val="000000" w:themeColor="text1"/>
                <w:sz w:val="20"/>
                <w:szCs w:val="20"/>
              </w:rPr>
            </w:pPr>
            <w:r>
              <w:rPr>
                <w:rFonts w:hint="eastAsia"/>
                <w:b/>
                <w:color w:val="000000" w:themeColor="text1"/>
                <w:sz w:val="20"/>
                <w:szCs w:val="20"/>
              </w:rPr>
              <w:t>100101</w:t>
            </w:r>
          </w:p>
        </w:tc>
      </w:tr>
      <w:tr w:rsidR="00DC3414" w:rsidTr="00C302A2">
        <w:trPr>
          <w:trHeight w:val="377"/>
        </w:trPr>
        <w:tc>
          <w:tcPr>
            <w:tcW w:w="1697" w:type="dxa"/>
            <w:vAlign w:val="center"/>
          </w:tcPr>
          <w:p w:rsidR="00C302A2" w:rsidRDefault="005E7E2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E7E2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E7E2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E7E24">
            <w:pPr>
              <w:rPr>
                <w:color w:val="000000" w:themeColor="text1"/>
                <w:sz w:val="18"/>
                <w:szCs w:val="18"/>
              </w:rPr>
            </w:pPr>
            <w:r w:rsidRPr="00C302A2">
              <w:rPr>
                <w:color w:val="000000" w:themeColor="text1"/>
                <w:sz w:val="18"/>
                <w:szCs w:val="18"/>
              </w:rPr>
              <w:t>service@china-isc.org.cn</w:t>
            </w:r>
          </w:p>
        </w:tc>
      </w:tr>
      <w:tr w:rsidR="00DC3414">
        <w:trPr>
          <w:trHeight w:val="428"/>
        </w:trPr>
        <w:tc>
          <w:tcPr>
            <w:tcW w:w="9863" w:type="dxa"/>
            <w:gridSpan w:val="9"/>
            <w:vAlign w:val="center"/>
          </w:tcPr>
          <w:p w:rsidR="00877EB8" w:rsidRDefault="005E7E24">
            <w:pPr>
              <w:rPr>
                <w:b/>
                <w:color w:val="000000" w:themeColor="text1"/>
                <w:sz w:val="20"/>
                <w:szCs w:val="20"/>
              </w:rPr>
            </w:pPr>
            <w:r>
              <w:rPr>
                <w:rFonts w:hint="eastAsia"/>
                <w:b/>
                <w:color w:val="000000" w:themeColor="text1"/>
                <w:sz w:val="20"/>
                <w:szCs w:val="20"/>
              </w:rPr>
              <w:t>审核组成员</w:t>
            </w:r>
          </w:p>
        </w:tc>
      </w:tr>
      <w:tr w:rsidR="00DC3414">
        <w:trPr>
          <w:trHeight w:val="645"/>
        </w:trPr>
        <w:tc>
          <w:tcPr>
            <w:tcW w:w="1844" w:type="dxa"/>
            <w:gridSpan w:val="2"/>
            <w:vAlign w:val="center"/>
          </w:tcPr>
          <w:p w:rsidR="008E67FF" w:rsidRDefault="005E7E2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E7E2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E7E2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E7E2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E7E24" w:rsidP="008E67FF">
            <w:pPr>
              <w:spacing w:line="240" w:lineRule="exact"/>
              <w:jc w:val="center"/>
              <w:rPr>
                <w:b/>
                <w:color w:val="000000" w:themeColor="text1"/>
                <w:sz w:val="20"/>
                <w:szCs w:val="20"/>
              </w:rPr>
            </w:pPr>
            <w:r>
              <w:rPr>
                <w:rFonts w:hint="eastAsia"/>
                <w:sz w:val="18"/>
                <w:szCs w:val="18"/>
              </w:rPr>
              <w:t>专业代码</w:t>
            </w:r>
          </w:p>
        </w:tc>
      </w:tr>
      <w:tr w:rsidR="00DC3414">
        <w:trPr>
          <w:trHeight w:val="645"/>
        </w:trPr>
        <w:tc>
          <w:tcPr>
            <w:tcW w:w="1844" w:type="dxa"/>
            <w:gridSpan w:val="2"/>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5E7E2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E7E2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5E7E24" w:rsidP="008E67FF">
            <w:pPr>
              <w:spacing w:line="240" w:lineRule="exact"/>
              <w:jc w:val="center"/>
              <w:rPr>
                <w:b/>
                <w:color w:val="000000" w:themeColor="text1"/>
                <w:sz w:val="20"/>
                <w:szCs w:val="20"/>
              </w:rPr>
            </w:pPr>
            <w:r>
              <w:rPr>
                <w:b/>
                <w:color w:val="000000" w:themeColor="text1"/>
                <w:sz w:val="20"/>
                <w:szCs w:val="20"/>
              </w:rPr>
              <w:t>Q:29.12.00</w:t>
            </w:r>
          </w:p>
          <w:p w:rsidR="008E67FF" w:rsidRDefault="005E7E24" w:rsidP="008E67FF">
            <w:pPr>
              <w:spacing w:line="240" w:lineRule="exact"/>
              <w:jc w:val="center"/>
              <w:rPr>
                <w:b/>
                <w:color w:val="000000" w:themeColor="text1"/>
                <w:sz w:val="20"/>
                <w:szCs w:val="20"/>
              </w:rPr>
            </w:pPr>
            <w:r>
              <w:rPr>
                <w:b/>
                <w:color w:val="000000" w:themeColor="text1"/>
                <w:sz w:val="20"/>
                <w:szCs w:val="20"/>
              </w:rPr>
              <w:t>E:29.12.00</w:t>
            </w:r>
          </w:p>
          <w:p w:rsidR="008E67FF" w:rsidRDefault="005E7E24" w:rsidP="008E67FF">
            <w:pPr>
              <w:spacing w:line="240" w:lineRule="exact"/>
              <w:jc w:val="center"/>
              <w:rPr>
                <w:b/>
                <w:color w:val="000000" w:themeColor="text1"/>
                <w:sz w:val="20"/>
                <w:szCs w:val="20"/>
              </w:rPr>
            </w:pPr>
            <w:r>
              <w:rPr>
                <w:b/>
                <w:color w:val="000000" w:themeColor="text1"/>
                <w:sz w:val="20"/>
                <w:szCs w:val="20"/>
              </w:rPr>
              <w:t>O:29.12.00</w:t>
            </w:r>
          </w:p>
        </w:tc>
      </w:tr>
      <w:tr w:rsidR="00DC3414">
        <w:trPr>
          <w:trHeight w:val="645"/>
        </w:trPr>
        <w:tc>
          <w:tcPr>
            <w:tcW w:w="1844" w:type="dxa"/>
            <w:gridSpan w:val="2"/>
            <w:vAlign w:val="center"/>
          </w:tcPr>
          <w:p w:rsidR="008E67FF" w:rsidRDefault="00E54800" w:rsidP="008E67FF">
            <w:pPr>
              <w:spacing w:line="240" w:lineRule="exact"/>
              <w:jc w:val="center"/>
              <w:rPr>
                <w:b/>
                <w:color w:val="000000" w:themeColor="text1"/>
                <w:sz w:val="20"/>
                <w:szCs w:val="20"/>
              </w:rPr>
            </w:pPr>
          </w:p>
        </w:tc>
        <w:tc>
          <w:tcPr>
            <w:tcW w:w="992" w:type="dxa"/>
            <w:vAlign w:val="center"/>
          </w:tcPr>
          <w:p w:rsidR="008E67FF" w:rsidRDefault="00E54800" w:rsidP="008E67FF">
            <w:pPr>
              <w:spacing w:line="240" w:lineRule="exact"/>
              <w:jc w:val="center"/>
              <w:rPr>
                <w:b/>
                <w:color w:val="000000" w:themeColor="text1"/>
                <w:sz w:val="20"/>
                <w:szCs w:val="20"/>
              </w:rPr>
            </w:pPr>
          </w:p>
        </w:tc>
        <w:tc>
          <w:tcPr>
            <w:tcW w:w="1216" w:type="dxa"/>
            <w:vAlign w:val="center"/>
          </w:tcPr>
          <w:p w:rsidR="008E67FF" w:rsidRDefault="00E54800" w:rsidP="008E67FF">
            <w:pPr>
              <w:spacing w:line="240" w:lineRule="exact"/>
              <w:jc w:val="center"/>
              <w:rPr>
                <w:b/>
                <w:color w:val="000000" w:themeColor="text1"/>
                <w:sz w:val="20"/>
                <w:szCs w:val="20"/>
              </w:rPr>
            </w:pPr>
          </w:p>
        </w:tc>
        <w:tc>
          <w:tcPr>
            <w:tcW w:w="3478" w:type="dxa"/>
            <w:gridSpan w:val="3"/>
            <w:vAlign w:val="center"/>
          </w:tcPr>
          <w:p w:rsidR="008E67FF" w:rsidRDefault="00E54800" w:rsidP="008E67FF">
            <w:pPr>
              <w:spacing w:line="240" w:lineRule="exact"/>
              <w:jc w:val="center"/>
              <w:rPr>
                <w:b/>
                <w:color w:val="000000" w:themeColor="text1"/>
                <w:sz w:val="20"/>
                <w:szCs w:val="20"/>
              </w:rPr>
            </w:pPr>
          </w:p>
        </w:tc>
        <w:tc>
          <w:tcPr>
            <w:tcW w:w="2333" w:type="dxa"/>
            <w:gridSpan w:val="2"/>
            <w:vAlign w:val="center"/>
          </w:tcPr>
          <w:p w:rsidR="008E67FF" w:rsidRDefault="00E54800" w:rsidP="008E67FF">
            <w:pPr>
              <w:spacing w:line="240" w:lineRule="exact"/>
              <w:jc w:val="center"/>
              <w:rPr>
                <w:b/>
                <w:color w:val="000000" w:themeColor="text1"/>
                <w:sz w:val="20"/>
                <w:szCs w:val="20"/>
              </w:rPr>
            </w:pPr>
          </w:p>
        </w:tc>
      </w:tr>
      <w:tr w:rsidR="00DC3414">
        <w:trPr>
          <w:trHeight w:val="510"/>
        </w:trPr>
        <w:tc>
          <w:tcPr>
            <w:tcW w:w="1844" w:type="dxa"/>
            <w:gridSpan w:val="2"/>
            <w:vAlign w:val="center"/>
          </w:tcPr>
          <w:p w:rsidR="00877EB8" w:rsidRDefault="00E54800">
            <w:pPr>
              <w:rPr>
                <w:b/>
                <w:color w:val="000000" w:themeColor="text1"/>
                <w:sz w:val="20"/>
                <w:szCs w:val="20"/>
              </w:rPr>
            </w:pPr>
          </w:p>
        </w:tc>
        <w:tc>
          <w:tcPr>
            <w:tcW w:w="992" w:type="dxa"/>
            <w:vAlign w:val="center"/>
          </w:tcPr>
          <w:p w:rsidR="00877EB8" w:rsidRDefault="00E54800">
            <w:pPr>
              <w:rPr>
                <w:b/>
                <w:color w:val="000000" w:themeColor="text1"/>
                <w:sz w:val="20"/>
                <w:szCs w:val="20"/>
              </w:rPr>
            </w:pPr>
          </w:p>
        </w:tc>
        <w:tc>
          <w:tcPr>
            <w:tcW w:w="1216" w:type="dxa"/>
            <w:vAlign w:val="center"/>
          </w:tcPr>
          <w:p w:rsidR="00877EB8" w:rsidRDefault="00E54800">
            <w:pPr>
              <w:rPr>
                <w:b/>
                <w:color w:val="000000" w:themeColor="text1"/>
                <w:sz w:val="20"/>
                <w:szCs w:val="20"/>
              </w:rPr>
            </w:pPr>
          </w:p>
        </w:tc>
        <w:tc>
          <w:tcPr>
            <w:tcW w:w="3478" w:type="dxa"/>
            <w:gridSpan w:val="3"/>
            <w:vAlign w:val="center"/>
          </w:tcPr>
          <w:p w:rsidR="00877EB8" w:rsidRDefault="00E54800">
            <w:pPr>
              <w:rPr>
                <w:b/>
                <w:color w:val="000000" w:themeColor="text1"/>
                <w:sz w:val="20"/>
                <w:szCs w:val="20"/>
              </w:rPr>
            </w:pPr>
          </w:p>
        </w:tc>
        <w:tc>
          <w:tcPr>
            <w:tcW w:w="2333" w:type="dxa"/>
            <w:gridSpan w:val="2"/>
            <w:vAlign w:val="center"/>
          </w:tcPr>
          <w:p w:rsidR="00877EB8" w:rsidRDefault="00E54800">
            <w:pPr>
              <w:rPr>
                <w:b/>
                <w:color w:val="000000" w:themeColor="text1"/>
                <w:sz w:val="20"/>
                <w:szCs w:val="20"/>
              </w:rPr>
            </w:pPr>
          </w:p>
        </w:tc>
      </w:tr>
      <w:tr w:rsidR="00DC3414">
        <w:trPr>
          <w:trHeight w:val="465"/>
        </w:trPr>
        <w:tc>
          <w:tcPr>
            <w:tcW w:w="1844" w:type="dxa"/>
            <w:gridSpan w:val="2"/>
            <w:vAlign w:val="center"/>
          </w:tcPr>
          <w:p w:rsidR="00877EB8" w:rsidRDefault="00E54800">
            <w:pPr>
              <w:rPr>
                <w:b/>
                <w:color w:val="000000" w:themeColor="text1"/>
                <w:sz w:val="20"/>
                <w:szCs w:val="20"/>
              </w:rPr>
            </w:pPr>
          </w:p>
        </w:tc>
        <w:tc>
          <w:tcPr>
            <w:tcW w:w="992" w:type="dxa"/>
            <w:vAlign w:val="center"/>
          </w:tcPr>
          <w:p w:rsidR="00877EB8" w:rsidRDefault="00E54800">
            <w:pPr>
              <w:rPr>
                <w:b/>
                <w:color w:val="000000" w:themeColor="text1"/>
                <w:sz w:val="20"/>
                <w:szCs w:val="20"/>
              </w:rPr>
            </w:pPr>
          </w:p>
        </w:tc>
        <w:tc>
          <w:tcPr>
            <w:tcW w:w="1216" w:type="dxa"/>
            <w:vAlign w:val="center"/>
          </w:tcPr>
          <w:p w:rsidR="00877EB8" w:rsidRDefault="00E54800">
            <w:pPr>
              <w:rPr>
                <w:b/>
                <w:color w:val="000000" w:themeColor="text1"/>
                <w:sz w:val="20"/>
                <w:szCs w:val="20"/>
              </w:rPr>
            </w:pPr>
          </w:p>
        </w:tc>
        <w:tc>
          <w:tcPr>
            <w:tcW w:w="3478" w:type="dxa"/>
            <w:gridSpan w:val="3"/>
            <w:vAlign w:val="center"/>
          </w:tcPr>
          <w:p w:rsidR="00877EB8" w:rsidRDefault="00E54800">
            <w:pPr>
              <w:rPr>
                <w:b/>
                <w:color w:val="000000" w:themeColor="text1"/>
                <w:sz w:val="20"/>
                <w:szCs w:val="20"/>
              </w:rPr>
            </w:pPr>
          </w:p>
        </w:tc>
        <w:tc>
          <w:tcPr>
            <w:tcW w:w="2333" w:type="dxa"/>
            <w:gridSpan w:val="2"/>
            <w:vAlign w:val="center"/>
          </w:tcPr>
          <w:p w:rsidR="00877EB8" w:rsidRDefault="00E54800">
            <w:pPr>
              <w:rPr>
                <w:b/>
                <w:color w:val="000000" w:themeColor="text1"/>
                <w:sz w:val="20"/>
                <w:szCs w:val="20"/>
              </w:rPr>
            </w:pPr>
          </w:p>
        </w:tc>
      </w:tr>
      <w:tr w:rsidR="00DC3414">
        <w:trPr>
          <w:trHeight w:val="351"/>
        </w:trPr>
        <w:tc>
          <w:tcPr>
            <w:tcW w:w="1844" w:type="dxa"/>
            <w:gridSpan w:val="2"/>
            <w:vAlign w:val="center"/>
          </w:tcPr>
          <w:p w:rsidR="00877EB8" w:rsidRDefault="00E54800">
            <w:pPr>
              <w:rPr>
                <w:b/>
                <w:color w:val="000000" w:themeColor="text1"/>
                <w:sz w:val="20"/>
                <w:szCs w:val="20"/>
              </w:rPr>
            </w:pPr>
          </w:p>
        </w:tc>
        <w:tc>
          <w:tcPr>
            <w:tcW w:w="992" w:type="dxa"/>
            <w:vAlign w:val="center"/>
          </w:tcPr>
          <w:p w:rsidR="00877EB8" w:rsidRDefault="00E54800">
            <w:pPr>
              <w:rPr>
                <w:b/>
                <w:color w:val="000000" w:themeColor="text1"/>
                <w:sz w:val="20"/>
                <w:szCs w:val="20"/>
              </w:rPr>
            </w:pPr>
          </w:p>
        </w:tc>
        <w:tc>
          <w:tcPr>
            <w:tcW w:w="1216" w:type="dxa"/>
            <w:vAlign w:val="center"/>
          </w:tcPr>
          <w:p w:rsidR="00877EB8" w:rsidRDefault="00E54800">
            <w:pPr>
              <w:rPr>
                <w:b/>
                <w:color w:val="000000" w:themeColor="text1"/>
                <w:sz w:val="20"/>
                <w:szCs w:val="20"/>
              </w:rPr>
            </w:pPr>
          </w:p>
        </w:tc>
        <w:tc>
          <w:tcPr>
            <w:tcW w:w="3478" w:type="dxa"/>
            <w:gridSpan w:val="3"/>
            <w:vAlign w:val="center"/>
          </w:tcPr>
          <w:p w:rsidR="00877EB8" w:rsidRDefault="00E54800">
            <w:pPr>
              <w:rPr>
                <w:b/>
                <w:color w:val="000000" w:themeColor="text1"/>
                <w:sz w:val="20"/>
                <w:szCs w:val="20"/>
              </w:rPr>
            </w:pPr>
          </w:p>
        </w:tc>
        <w:tc>
          <w:tcPr>
            <w:tcW w:w="2333" w:type="dxa"/>
            <w:gridSpan w:val="2"/>
            <w:vAlign w:val="center"/>
          </w:tcPr>
          <w:p w:rsidR="00877EB8" w:rsidRDefault="00E54800">
            <w:pPr>
              <w:rPr>
                <w:b/>
                <w:color w:val="000000" w:themeColor="text1"/>
                <w:sz w:val="20"/>
                <w:szCs w:val="20"/>
              </w:rPr>
            </w:pPr>
          </w:p>
        </w:tc>
      </w:tr>
      <w:tr w:rsidR="00DC3414">
        <w:trPr>
          <w:trHeight w:val="351"/>
        </w:trPr>
        <w:tc>
          <w:tcPr>
            <w:tcW w:w="9863" w:type="dxa"/>
            <w:gridSpan w:val="9"/>
            <w:vAlign w:val="center"/>
          </w:tcPr>
          <w:p w:rsidR="00877EB8" w:rsidRDefault="005E7E24">
            <w:pPr>
              <w:rPr>
                <w:b/>
                <w:color w:val="000000" w:themeColor="text1"/>
                <w:sz w:val="20"/>
                <w:szCs w:val="20"/>
              </w:rPr>
            </w:pPr>
            <w:r>
              <w:rPr>
                <w:rFonts w:hint="eastAsia"/>
                <w:b/>
                <w:color w:val="000000" w:themeColor="text1"/>
                <w:sz w:val="20"/>
                <w:szCs w:val="20"/>
              </w:rPr>
              <w:t>与审核组同行人员</w:t>
            </w:r>
          </w:p>
        </w:tc>
      </w:tr>
      <w:tr w:rsidR="00DC3414">
        <w:trPr>
          <w:trHeight w:val="351"/>
        </w:trPr>
        <w:tc>
          <w:tcPr>
            <w:tcW w:w="1844" w:type="dxa"/>
            <w:gridSpan w:val="2"/>
            <w:vAlign w:val="center"/>
          </w:tcPr>
          <w:p w:rsidR="00877EB8" w:rsidRDefault="005E7E2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E7E2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E7E2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E7E2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E7E24">
            <w:pPr>
              <w:rPr>
                <w:b/>
                <w:color w:val="000000" w:themeColor="text1"/>
                <w:sz w:val="20"/>
                <w:szCs w:val="20"/>
              </w:rPr>
            </w:pPr>
            <w:r>
              <w:rPr>
                <w:rFonts w:hint="eastAsia"/>
                <w:b/>
                <w:color w:val="000000" w:themeColor="text1"/>
                <w:sz w:val="20"/>
                <w:szCs w:val="20"/>
              </w:rPr>
              <w:t>备注</w:t>
            </w:r>
          </w:p>
        </w:tc>
      </w:tr>
      <w:tr w:rsidR="00DC3414">
        <w:trPr>
          <w:trHeight w:val="351"/>
        </w:trPr>
        <w:tc>
          <w:tcPr>
            <w:tcW w:w="1844" w:type="dxa"/>
            <w:gridSpan w:val="2"/>
            <w:vAlign w:val="center"/>
          </w:tcPr>
          <w:p w:rsidR="00877EB8" w:rsidRDefault="00E54800">
            <w:pPr>
              <w:rPr>
                <w:b/>
                <w:color w:val="000000" w:themeColor="text1"/>
              </w:rPr>
            </w:pPr>
          </w:p>
        </w:tc>
        <w:tc>
          <w:tcPr>
            <w:tcW w:w="992" w:type="dxa"/>
            <w:vAlign w:val="center"/>
          </w:tcPr>
          <w:p w:rsidR="00877EB8" w:rsidRDefault="00E54800">
            <w:pPr>
              <w:rPr>
                <w:b/>
                <w:color w:val="000000" w:themeColor="text1"/>
              </w:rPr>
            </w:pPr>
          </w:p>
        </w:tc>
        <w:tc>
          <w:tcPr>
            <w:tcW w:w="1216" w:type="dxa"/>
            <w:vAlign w:val="center"/>
          </w:tcPr>
          <w:p w:rsidR="00877EB8" w:rsidRDefault="00E54800">
            <w:pPr>
              <w:rPr>
                <w:b/>
                <w:color w:val="000000" w:themeColor="text1"/>
              </w:rPr>
            </w:pPr>
          </w:p>
        </w:tc>
        <w:tc>
          <w:tcPr>
            <w:tcW w:w="3478" w:type="dxa"/>
            <w:gridSpan w:val="3"/>
            <w:vAlign w:val="center"/>
          </w:tcPr>
          <w:p w:rsidR="00877EB8" w:rsidRDefault="00E54800">
            <w:pPr>
              <w:rPr>
                <w:b/>
                <w:color w:val="000000" w:themeColor="text1"/>
              </w:rPr>
            </w:pPr>
          </w:p>
        </w:tc>
        <w:tc>
          <w:tcPr>
            <w:tcW w:w="2333" w:type="dxa"/>
            <w:gridSpan w:val="2"/>
            <w:vAlign w:val="center"/>
          </w:tcPr>
          <w:p w:rsidR="00877EB8" w:rsidRDefault="00E54800">
            <w:pPr>
              <w:rPr>
                <w:b/>
                <w:color w:val="000000" w:themeColor="text1"/>
              </w:rPr>
            </w:pPr>
          </w:p>
        </w:tc>
      </w:tr>
      <w:tr w:rsidR="00DC3414">
        <w:trPr>
          <w:trHeight w:val="351"/>
        </w:trPr>
        <w:tc>
          <w:tcPr>
            <w:tcW w:w="1844" w:type="dxa"/>
            <w:gridSpan w:val="2"/>
            <w:vAlign w:val="center"/>
          </w:tcPr>
          <w:p w:rsidR="00877EB8" w:rsidRDefault="00E54800">
            <w:pPr>
              <w:rPr>
                <w:b/>
                <w:color w:val="000000" w:themeColor="text1"/>
              </w:rPr>
            </w:pPr>
          </w:p>
        </w:tc>
        <w:tc>
          <w:tcPr>
            <w:tcW w:w="992" w:type="dxa"/>
            <w:vAlign w:val="center"/>
          </w:tcPr>
          <w:p w:rsidR="00877EB8" w:rsidRDefault="00E54800">
            <w:pPr>
              <w:rPr>
                <w:b/>
                <w:color w:val="000000" w:themeColor="text1"/>
              </w:rPr>
            </w:pPr>
          </w:p>
        </w:tc>
        <w:tc>
          <w:tcPr>
            <w:tcW w:w="1216" w:type="dxa"/>
            <w:vAlign w:val="center"/>
          </w:tcPr>
          <w:p w:rsidR="00877EB8" w:rsidRDefault="00E54800">
            <w:pPr>
              <w:rPr>
                <w:b/>
                <w:color w:val="000000" w:themeColor="text1"/>
              </w:rPr>
            </w:pPr>
          </w:p>
        </w:tc>
        <w:tc>
          <w:tcPr>
            <w:tcW w:w="3478" w:type="dxa"/>
            <w:gridSpan w:val="3"/>
            <w:vAlign w:val="center"/>
          </w:tcPr>
          <w:p w:rsidR="00877EB8" w:rsidRDefault="00E54800">
            <w:pPr>
              <w:rPr>
                <w:b/>
                <w:color w:val="000000" w:themeColor="text1"/>
              </w:rPr>
            </w:pPr>
          </w:p>
        </w:tc>
        <w:tc>
          <w:tcPr>
            <w:tcW w:w="2333" w:type="dxa"/>
            <w:gridSpan w:val="2"/>
            <w:vAlign w:val="center"/>
          </w:tcPr>
          <w:p w:rsidR="00877EB8" w:rsidRDefault="00E54800">
            <w:pPr>
              <w:rPr>
                <w:b/>
                <w:color w:val="000000" w:themeColor="text1"/>
              </w:rPr>
            </w:pPr>
          </w:p>
        </w:tc>
      </w:tr>
    </w:tbl>
    <w:p w:rsidR="00877EB8" w:rsidRDefault="005E7E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C3414">
        <w:tc>
          <w:tcPr>
            <w:tcW w:w="2269" w:type="dxa"/>
            <w:vAlign w:val="center"/>
          </w:tcPr>
          <w:p w:rsidR="00877EB8" w:rsidRDefault="007D565E">
            <w:pPr>
              <w:rPr>
                <w:rFonts w:ascii="宋体" w:hAnsiTheme="minorHAnsi" w:cs="宋体"/>
                <w:color w:val="000000" w:themeColor="text1"/>
                <w:kern w:val="0"/>
                <w:sz w:val="20"/>
                <w:szCs w:val="20"/>
              </w:rPr>
            </w:pPr>
            <w:r w:rsidRPr="007D565E">
              <w:rPr>
                <w:rFonts w:ascii="MS Gothic" w:eastAsia="MS Gothic" w:hAnsi="MS Gothic" w:cs="MS Gothic" w:hint="eastAsia"/>
                <w:color w:val="000000" w:themeColor="text1"/>
                <w:kern w:val="0"/>
                <w:sz w:val="20"/>
                <w:szCs w:val="20"/>
              </w:rPr>
              <w:t>☑</w:t>
            </w:r>
            <w:r w:rsidR="005E7E24">
              <w:rPr>
                <w:rFonts w:ascii="宋体" w:hAnsiTheme="minorHAnsi" w:cs="宋体"/>
                <w:color w:val="000000" w:themeColor="text1"/>
                <w:kern w:val="0"/>
                <w:sz w:val="20"/>
                <w:szCs w:val="20"/>
              </w:rPr>
              <w:t>QMS/</w:t>
            </w:r>
            <w:r w:rsidRPr="007D565E">
              <w:rPr>
                <w:rFonts w:ascii="MS Gothic" w:eastAsia="MS Gothic" w:hAnsi="MS Gothic" w:cs="MS Gothic" w:hint="eastAsia"/>
                <w:color w:val="000000" w:themeColor="text1"/>
                <w:kern w:val="0"/>
                <w:sz w:val="20"/>
                <w:szCs w:val="20"/>
              </w:rPr>
              <w:t>☑</w:t>
            </w:r>
            <w:r w:rsidR="005E7E24">
              <w:rPr>
                <w:rFonts w:ascii="宋体" w:hAnsiTheme="minorHAnsi" w:cs="宋体"/>
                <w:color w:val="000000" w:themeColor="text1"/>
                <w:kern w:val="0"/>
                <w:sz w:val="20"/>
                <w:szCs w:val="20"/>
              </w:rPr>
              <w:t>EMS/</w:t>
            </w:r>
            <w:r w:rsidRPr="007D565E">
              <w:rPr>
                <w:rFonts w:ascii="MS Gothic" w:eastAsia="MS Gothic" w:hAnsi="MS Gothic" w:cs="MS Gothic" w:hint="eastAsia"/>
                <w:color w:val="000000" w:themeColor="text1"/>
                <w:kern w:val="0"/>
                <w:sz w:val="20"/>
                <w:szCs w:val="20"/>
              </w:rPr>
              <w:t>☑</w:t>
            </w:r>
            <w:r w:rsidR="005E7E24">
              <w:rPr>
                <w:rFonts w:ascii="宋体" w:hAnsiTheme="minorHAnsi" w:cs="宋体"/>
                <w:color w:val="000000" w:themeColor="text1"/>
                <w:kern w:val="0"/>
                <w:sz w:val="20"/>
                <w:szCs w:val="20"/>
              </w:rPr>
              <w:t>OHSMS</w:t>
            </w:r>
          </w:p>
          <w:p w:rsidR="00877EB8" w:rsidRPr="005E5ABE" w:rsidRDefault="005E7E24">
            <w:pPr>
              <w:rPr>
                <w:rFonts w:ascii="宋体" w:hAnsi="宋体"/>
                <w:b/>
                <w:color w:val="FF0000"/>
                <w:sz w:val="20"/>
                <w:szCs w:val="20"/>
              </w:rPr>
            </w:pPr>
            <w:r w:rsidRPr="005E5ABE">
              <w:rPr>
                <w:rFonts w:ascii="宋体" w:hAnsiTheme="minorHAnsi" w:cs="宋体" w:hint="eastAsia"/>
                <w:color w:val="FF0000"/>
                <w:kern w:val="0"/>
                <w:sz w:val="20"/>
                <w:szCs w:val="20"/>
              </w:rPr>
              <w:t>第二阶段</w:t>
            </w:r>
            <w:r w:rsidR="005E5ABE" w:rsidRPr="005E5ABE">
              <w:rPr>
                <w:rFonts w:ascii="宋体" w:hAnsiTheme="minorHAnsi" w:cs="宋体" w:hint="eastAsia"/>
                <w:color w:val="FF0000"/>
                <w:kern w:val="0"/>
                <w:sz w:val="20"/>
                <w:szCs w:val="20"/>
              </w:rPr>
              <w:t>补充现场</w:t>
            </w:r>
            <w:r w:rsidRPr="005E5ABE">
              <w:rPr>
                <w:rFonts w:ascii="宋体" w:hAnsiTheme="minorHAnsi" w:cs="宋体" w:hint="eastAsia"/>
                <w:color w:val="FF0000"/>
                <w:kern w:val="0"/>
                <w:sz w:val="20"/>
                <w:szCs w:val="20"/>
              </w:rPr>
              <w:t>审核：</w:t>
            </w:r>
          </w:p>
        </w:tc>
        <w:tc>
          <w:tcPr>
            <w:tcW w:w="7654" w:type="dxa"/>
            <w:vAlign w:val="center"/>
          </w:tcPr>
          <w:p w:rsidR="00877EB8" w:rsidRDefault="005E7E2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C3414">
        <w:tc>
          <w:tcPr>
            <w:tcW w:w="2269" w:type="dxa"/>
            <w:vAlign w:val="center"/>
          </w:tcPr>
          <w:p w:rsidR="00877EB8" w:rsidRDefault="005E7E2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C3414">
        <w:tc>
          <w:tcPr>
            <w:tcW w:w="2269" w:type="dxa"/>
            <w:vAlign w:val="center"/>
          </w:tcPr>
          <w:p w:rsidR="00877EB8" w:rsidRDefault="005E7E2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E7E2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E54800">
      <w:pPr>
        <w:rPr>
          <w:rFonts w:ascii="宋体" w:hAnsi="宋体"/>
          <w:b/>
          <w:color w:val="000000" w:themeColor="text1"/>
          <w:sz w:val="16"/>
          <w:szCs w:val="16"/>
        </w:rPr>
      </w:pPr>
    </w:p>
    <w:p w:rsidR="00877EB8" w:rsidRDefault="005E7E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D565E" w:rsidRDefault="005E7E2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CA2655" w:rsidRDefault="00CA2655" w:rsidP="00071D0F">
      <w:pPr>
        <w:jc w:val="left"/>
        <w:rPr>
          <w:rFonts w:ascii="宋体" w:hAnsi="宋体"/>
          <w:b/>
          <w:color w:val="000000" w:themeColor="text1"/>
          <w:spacing w:val="-10"/>
          <w:sz w:val="20"/>
          <w:szCs w:val="20"/>
        </w:rPr>
      </w:pPr>
    </w:p>
    <w:p w:rsidR="00071D0F" w:rsidRPr="00071D0F" w:rsidRDefault="005E7E24" w:rsidP="007D565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C3414">
        <w:trPr>
          <w:trHeight w:val="293"/>
          <w:jc w:val="center"/>
        </w:trPr>
        <w:tc>
          <w:tcPr>
            <w:tcW w:w="1919" w:type="dxa"/>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E7E2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北京中兴博科技有限公司</w:t>
            </w:r>
            <w:bookmarkEnd w:id="5"/>
          </w:p>
        </w:tc>
        <w:tc>
          <w:tcPr>
            <w:tcW w:w="1134" w:type="dxa"/>
            <w:gridSpan w:val="3"/>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E7E2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w:t>
            </w:r>
            <w:bookmarkEnd w:id="6"/>
          </w:p>
        </w:tc>
      </w:tr>
      <w:tr w:rsidR="00DC3414">
        <w:trPr>
          <w:trHeight w:val="307"/>
          <w:jc w:val="center"/>
        </w:trPr>
        <w:tc>
          <w:tcPr>
            <w:tcW w:w="1919" w:type="dxa"/>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E7E2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北京市丰台区宋庄路11号1号楼三层3A05</w:t>
            </w:r>
            <w:bookmarkEnd w:id="7"/>
          </w:p>
        </w:tc>
        <w:tc>
          <w:tcPr>
            <w:tcW w:w="540" w:type="dxa"/>
            <w:vMerge w:val="restart"/>
          </w:tcPr>
          <w:p w:rsidR="00877EB8" w:rsidRDefault="005E7E2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E7E2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100073</w:t>
            </w:r>
            <w:bookmarkEnd w:id="8"/>
          </w:p>
        </w:tc>
      </w:tr>
      <w:tr w:rsidR="00DC3414">
        <w:trPr>
          <w:trHeight w:val="315"/>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E7E24">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北京大兴</w:t>
            </w:r>
            <w:proofErr w:type="gramStart"/>
            <w:r>
              <w:rPr>
                <w:rFonts w:ascii="宋体" w:hAnsi="宋体"/>
                <w:b/>
                <w:color w:val="000000" w:themeColor="text1"/>
                <w:sz w:val="20"/>
                <w:szCs w:val="20"/>
              </w:rPr>
              <w:t>瀛海镇</w:t>
            </w:r>
            <w:proofErr w:type="gramEnd"/>
            <w:r>
              <w:rPr>
                <w:rFonts w:ascii="宋体" w:hAnsi="宋体"/>
                <w:b/>
                <w:color w:val="000000" w:themeColor="text1"/>
                <w:sz w:val="20"/>
                <w:szCs w:val="20"/>
              </w:rPr>
              <w:t>兴海园10号楼四单元201室</w:t>
            </w:r>
            <w:bookmarkEnd w:id="9"/>
          </w:p>
        </w:tc>
        <w:tc>
          <w:tcPr>
            <w:tcW w:w="540" w:type="dxa"/>
            <w:vMerge/>
            <w:vAlign w:val="center"/>
          </w:tcPr>
          <w:p w:rsidR="00877EB8" w:rsidRDefault="00E54800">
            <w:pPr>
              <w:spacing w:line="320" w:lineRule="exact"/>
              <w:jc w:val="center"/>
              <w:rPr>
                <w:rFonts w:ascii="宋体" w:hAnsi="宋体"/>
                <w:b/>
                <w:color w:val="000000" w:themeColor="text1"/>
                <w:sz w:val="20"/>
                <w:szCs w:val="20"/>
              </w:rPr>
            </w:pPr>
          </w:p>
        </w:tc>
        <w:tc>
          <w:tcPr>
            <w:tcW w:w="1297" w:type="dxa"/>
          </w:tcPr>
          <w:p w:rsidR="00877EB8" w:rsidRDefault="005E7E2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100073</w:t>
            </w:r>
            <w:bookmarkEnd w:id="10"/>
          </w:p>
        </w:tc>
      </w:tr>
      <w:tr w:rsidR="00DC3414">
        <w:trPr>
          <w:trHeight w:val="315"/>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E54800">
            <w:pPr>
              <w:spacing w:line="320" w:lineRule="exact"/>
              <w:rPr>
                <w:rFonts w:ascii="宋体" w:hAnsi="宋体"/>
                <w:b/>
                <w:color w:val="000000" w:themeColor="text1"/>
                <w:sz w:val="20"/>
                <w:szCs w:val="20"/>
              </w:rPr>
            </w:pPr>
          </w:p>
        </w:tc>
        <w:tc>
          <w:tcPr>
            <w:tcW w:w="540" w:type="dxa"/>
            <w:vMerge/>
            <w:vAlign w:val="center"/>
          </w:tcPr>
          <w:p w:rsidR="00877EB8" w:rsidRDefault="00E54800">
            <w:pPr>
              <w:spacing w:line="320" w:lineRule="exact"/>
              <w:jc w:val="center"/>
              <w:rPr>
                <w:rFonts w:ascii="宋体" w:hAnsi="宋体"/>
                <w:b/>
                <w:color w:val="000000" w:themeColor="text1"/>
                <w:sz w:val="20"/>
                <w:szCs w:val="20"/>
              </w:rPr>
            </w:pPr>
          </w:p>
        </w:tc>
        <w:tc>
          <w:tcPr>
            <w:tcW w:w="1297" w:type="dxa"/>
          </w:tcPr>
          <w:p w:rsidR="00877EB8" w:rsidRDefault="00E54800">
            <w:pPr>
              <w:spacing w:line="320" w:lineRule="exact"/>
              <w:rPr>
                <w:rFonts w:ascii="宋体" w:hAnsi="宋体"/>
                <w:b/>
                <w:color w:val="000000" w:themeColor="text1"/>
                <w:sz w:val="20"/>
                <w:szCs w:val="20"/>
              </w:rPr>
            </w:pPr>
          </w:p>
        </w:tc>
      </w:tr>
      <w:tr w:rsidR="00DC3414">
        <w:trPr>
          <w:trHeight w:val="315"/>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E54800">
            <w:pPr>
              <w:spacing w:line="320" w:lineRule="exact"/>
              <w:rPr>
                <w:rFonts w:ascii="宋体" w:hAnsi="宋体"/>
                <w:b/>
                <w:color w:val="000000" w:themeColor="text1"/>
                <w:sz w:val="20"/>
                <w:szCs w:val="20"/>
              </w:rPr>
            </w:pPr>
          </w:p>
        </w:tc>
        <w:tc>
          <w:tcPr>
            <w:tcW w:w="540" w:type="dxa"/>
            <w:vMerge/>
            <w:vAlign w:val="center"/>
          </w:tcPr>
          <w:p w:rsidR="00877EB8" w:rsidRDefault="00E54800">
            <w:pPr>
              <w:spacing w:line="320" w:lineRule="exact"/>
              <w:jc w:val="center"/>
              <w:rPr>
                <w:rFonts w:ascii="宋体" w:hAnsi="宋体"/>
                <w:b/>
                <w:color w:val="000000" w:themeColor="text1"/>
                <w:sz w:val="20"/>
                <w:szCs w:val="20"/>
              </w:rPr>
            </w:pPr>
          </w:p>
        </w:tc>
        <w:tc>
          <w:tcPr>
            <w:tcW w:w="1297" w:type="dxa"/>
          </w:tcPr>
          <w:p w:rsidR="00877EB8" w:rsidRDefault="00E54800">
            <w:pPr>
              <w:spacing w:line="320" w:lineRule="exact"/>
              <w:rPr>
                <w:rFonts w:ascii="宋体" w:hAnsi="宋体"/>
                <w:b/>
                <w:color w:val="000000" w:themeColor="text1"/>
                <w:sz w:val="20"/>
                <w:szCs w:val="20"/>
              </w:rPr>
            </w:pPr>
          </w:p>
        </w:tc>
      </w:tr>
      <w:tr w:rsidR="00DC3414">
        <w:trPr>
          <w:trHeight w:val="237"/>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77EB8" w:rsidRDefault="00E54800">
            <w:pPr>
              <w:spacing w:line="320" w:lineRule="exact"/>
              <w:rPr>
                <w:rFonts w:ascii="宋体" w:hAnsi="宋体"/>
                <w:b/>
                <w:color w:val="000000" w:themeColor="text1"/>
                <w:sz w:val="20"/>
                <w:szCs w:val="20"/>
              </w:rPr>
            </w:pPr>
          </w:p>
        </w:tc>
        <w:tc>
          <w:tcPr>
            <w:tcW w:w="540" w:type="dxa"/>
            <w:vMerge/>
            <w:vAlign w:val="center"/>
          </w:tcPr>
          <w:p w:rsidR="00877EB8" w:rsidRDefault="00E54800">
            <w:pPr>
              <w:spacing w:line="320" w:lineRule="exact"/>
              <w:jc w:val="center"/>
              <w:rPr>
                <w:rFonts w:ascii="宋体" w:hAnsi="宋体"/>
                <w:b/>
                <w:color w:val="000000" w:themeColor="text1"/>
                <w:sz w:val="20"/>
                <w:szCs w:val="20"/>
              </w:rPr>
            </w:pPr>
          </w:p>
        </w:tc>
        <w:tc>
          <w:tcPr>
            <w:tcW w:w="1297" w:type="dxa"/>
          </w:tcPr>
          <w:p w:rsidR="00877EB8" w:rsidRDefault="00E54800">
            <w:pPr>
              <w:spacing w:line="320" w:lineRule="exact"/>
              <w:rPr>
                <w:rFonts w:ascii="宋体" w:hAnsi="宋体"/>
                <w:b/>
                <w:color w:val="000000" w:themeColor="text1"/>
                <w:sz w:val="20"/>
                <w:szCs w:val="20"/>
              </w:rPr>
            </w:pPr>
          </w:p>
        </w:tc>
      </w:tr>
      <w:tr w:rsidR="00DC3414">
        <w:trPr>
          <w:trHeight w:val="247"/>
          <w:jc w:val="center"/>
        </w:trPr>
        <w:tc>
          <w:tcPr>
            <w:tcW w:w="1919" w:type="dxa"/>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E7E2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于俊国</w:t>
            </w:r>
            <w:bookmarkEnd w:id="11"/>
          </w:p>
        </w:tc>
        <w:tc>
          <w:tcPr>
            <w:tcW w:w="1362" w:type="dxa"/>
            <w:gridSpan w:val="2"/>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E7E2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13793033588</w:t>
            </w:r>
            <w:bookmarkEnd w:id="12"/>
          </w:p>
        </w:tc>
        <w:tc>
          <w:tcPr>
            <w:tcW w:w="965" w:type="dxa"/>
            <w:gridSpan w:val="3"/>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E54800">
            <w:pPr>
              <w:spacing w:line="320" w:lineRule="exact"/>
              <w:jc w:val="center"/>
              <w:rPr>
                <w:rFonts w:ascii="宋体" w:hAnsi="宋体"/>
                <w:b/>
                <w:color w:val="000000" w:themeColor="text1"/>
                <w:sz w:val="20"/>
                <w:szCs w:val="20"/>
              </w:rPr>
            </w:pPr>
            <w:bookmarkStart w:id="13" w:name="联系人传真"/>
            <w:bookmarkEnd w:id="13"/>
          </w:p>
        </w:tc>
      </w:tr>
      <w:tr w:rsidR="00DC3414">
        <w:trPr>
          <w:jc w:val="center"/>
        </w:trPr>
        <w:tc>
          <w:tcPr>
            <w:tcW w:w="1919" w:type="dxa"/>
            <w:vAlign w:val="center"/>
          </w:tcPr>
          <w:p w:rsidR="00877EB8" w:rsidRDefault="005E7E2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E7E2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于俊国</w:t>
            </w:r>
            <w:bookmarkEnd w:id="14"/>
          </w:p>
        </w:tc>
        <w:tc>
          <w:tcPr>
            <w:tcW w:w="1362" w:type="dxa"/>
            <w:gridSpan w:val="2"/>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D565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于俊国</w:t>
            </w:r>
          </w:p>
        </w:tc>
        <w:tc>
          <w:tcPr>
            <w:tcW w:w="1440" w:type="dxa"/>
            <w:gridSpan w:val="5"/>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E7E2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于洪磊</w:t>
            </w:r>
            <w:bookmarkEnd w:id="16"/>
          </w:p>
        </w:tc>
      </w:tr>
      <w:tr w:rsidR="00DC3414">
        <w:trPr>
          <w:trHeight w:val="1050"/>
          <w:jc w:val="center"/>
        </w:trPr>
        <w:tc>
          <w:tcPr>
            <w:tcW w:w="1919" w:type="dxa"/>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E54800">
            <w:pPr>
              <w:spacing w:line="320" w:lineRule="exact"/>
              <w:jc w:val="center"/>
              <w:rPr>
                <w:rFonts w:ascii="宋体" w:hAnsi="宋体"/>
                <w:b/>
                <w:color w:val="000000" w:themeColor="text1"/>
                <w:sz w:val="20"/>
                <w:szCs w:val="20"/>
              </w:rPr>
            </w:pPr>
          </w:p>
        </w:tc>
        <w:tc>
          <w:tcPr>
            <w:tcW w:w="7957" w:type="dxa"/>
            <w:gridSpan w:val="14"/>
          </w:tcPr>
          <w:p w:rsidR="00877EB8" w:rsidRDefault="005E7E2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Q：专用教学仪器、实验室设备、体育用品、文具用品、乐器、玩具、课桌凳、监控设备、环保器材、多媒体教学设备的销售</w:t>
            </w:r>
          </w:p>
          <w:p w:rsidR="00DC3414"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E：专用教学仪器、实验室设备、体育用品、文具用品、乐器、玩具、课桌凳、监控设备、环保器材、多媒体教学设备的销售及所涉及场所的相关环境管理活动</w:t>
            </w:r>
          </w:p>
          <w:p w:rsidR="00DC3414"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O：专用教学仪器、实验室设备、体育用品、文具用品、乐器、玩具、课桌凳、监控设备、环保器材、多媒体教学设备的销售及所涉及场所的相关职业健康安全管理活动</w:t>
            </w:r>
            <w:bookmarkEnd w:id="17"/>
          </w:p>
        </w:tc>
      </w:tr>
      <w:tr w:rsidR="00DC3414">
        <w:trPr>
          <w:trHeight w:val="606"/>
          <w:jc w:val="center"/>
        </w:trPr>
        <w:tc>
          <w:tcPr>
            <w:tcW w:w="1919" w:type="dxa"/>
            <w:vAlign w:val="center"/>
          </w:tcPr>
          <w:p w:rsidR="00877EB8" w:rsidRDefault="005E7E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E7E2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5E7E24">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5E7E2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D565E">
            <w:pPr>
              <w:spacing w:line="320" w:lineRule="exact"/>
              <w:rPr>
                <w:rFonts w:ascii="宋体" w:hAnsi="宋体"/>
                <w:b/>
                <w:color w:val="000000" w:themeColor="text1"/>
                <w:sz w:val="20"/>
                <w:szCs w:val="20"/>
              </w:rPr>
            </w:pPr>
            <w:r w:rsidRPr="007D565E">
              <w:rPr>
                <w:rFonts w:ascii="MS Mincho" w:eastAsia="MS Mincho" w:hAnsi="MS Mincho" w:cs="MS Mincho" w:hint="eastAsia"/>
                <w:b/>
                <w:color w:val="000000" w:themeColor="text1"/>
                <w:sz w:val="20"/>
                <w:szCs w:val="20"/>
              </w:rPr>
              <w:t>☑</w:t>
            </w:r>
            <w:r w:rsidR="005E7E24">
              <w:rPr>
                <w:rFonts w:ascii="宋体" w:hAnsi="宋体" w:hint="eastAsia"/>
                <w:b/>
                <w:color w:val="000000" w:themeColor="text1"/>
                <w:sz w:val="20"/>
                <w:szCs w:val="20"/>
              </w:rPr>
              <w:t>是    □否</w:t>
            </w:r>
          </w:p>
        </w:tc>
      </w:tr>
      <w:tr w:rsidR="00DC3414">
        <w:trPr>
          <w:trHeight w:val="564"/>
          <w:jc w:val="center"/>
        </w:trPr>
        <w:tc>
          <w:tcPr>
            <w:tcW w:w="1919" w:type="dxa"/>
            <w:vAlign w:val="center"/>
          </w:tcPr>
          <w:p w:rsidR="00877EB8" w:rsidRDefault="005E7E2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E7E24">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2019-10-10 0:00:00</w:t>
            </w:r>
            <w:bookmarkEnd w:id="19"/>
          </w:p>
        </w:tc>
        <w:tc>
          <w:tcPr>
            <w:tcW w:w="2403" w:type="dxa"/>
            <w:gridSpan w:val="6"/>
            <w:vAlign w:val="center"/>
          </w:tcPr>
          <w:p w:rsidR="00877EB8" w:rsidRDefault="005E7E2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E54800">
            <w:pPr>
              <w:rPr>
                <w:rFonts w:ascii="宋体" w:hAnsi="宋体"/>
                <w:b/>
                <w:color w:val="000000" w:themeColor="text1"/>
                <w:sz w:val="20"/>
                <w:szCs w:val="20"/>
              </w:rPr>
            </w:pPr>
          </w:p>
        </w:tc>
      </w:tr>
      <w:tr w:rsidR="00DC3414">
        <w:trPr>
          <w:cantSplit/>
          <w:jc w:val="center"/>
        </w:trPr>
        <w:tc>
          <w:tcPr>
            <w:tcW w:w="1919" w:type="dxa"/>
            <w:vAlign w:val="center"/>
          </w:tcPr>
          <w:p w:rsidR="00877EB8" w:rsidRDefault="005E7E2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D565E" w:rsidRDefault="007D565E">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北京大兴</w:t>
            </w:r>
            <w:proofErr w:type="gramStart"/>
            <w:r>
              <w:rPr>
                <w:rFonts w:ascii="宋体" w:hint="eastAsia"/>
                <w:b/>
                <w:color w:val="000000"/>
                <w:sz w:val="20"/>
                <w:szCs w:val="20"/>
              </w:rPr>
              <w:t>瀛海镇</w:t>
            </w:r>
            <w:proofErr w:type="gramEnd"/>
            <w:r>
              <w:rPr>
                <w:rFonts w:ascii="宋体" w:hint="eastAsia"/>
                <w:b/>
                <w:color w:val="000000"/>
                <w:sz w:val="20"/>
                <w:szCs w:val="20"/>
              </w:rPr>
              <w:t>兴海园10号楼四单元201室</w:t>
            </w:r>
            <w:bookmarkEnd w:id="20"/>
            <w:r>
              <w:rPr>
                <w:rFonts w:ascii="宋体" w:hint="eastAsia"/>
                <w:b/>
                <w:color w:val="000000"/>
                <w:sz w:val="20"/>
                <w:szCs w:val="20"/>
              </w:rPr>
              <w:t>，</w:t>
            </w:r>
          </w:p>
          <w:p w:rsidR="00877EB8" w:rsidRDefault="005E7E2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E54800">
            <w:pPr>
              <w:widowControl/>
              <w:jc w:val="left"/>
              <w:rPr>
                <w:rFonts w:ascii="宋体" w:hAnsi="宋体"/>
                <w:b/>
                <w:color w:val="000000" w:themeColor="text1"/>
                <w:spacing w:val="-20"/>
                <w:sz w:val="20"/>
                <w:szCs w:val="20"/>
              </w:rPr>
            </w:pPr>
          </w:p>
          <w:p w:rsidR="00877EB8" w:rsidRDefault="005E7E2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E54800">
            <w:pPr>
              <w:rPr>
                <w:rFonts w:ascii="宋体" w:hAnsi="宋体"/>
                <w:b/>
                <w:color w:val="000000" w:themeColor="text1"/>
                <w:sz w:val="20"/>
                <w:szCs w:val="20"/>
              </w:rPr>
            </w:pPr>
          </w:p>
        </w:tc>
      </w:tr>
      <w:tr w:rsidR="00DC3414">
        <w:trPr>
          <w:cantSplit/>
          <w:jc w:val="center"/>
        </w:trPr>
        <w:tc>
          <w:tcPr>
            <w:tcW w:w="1919" w:type="dxa"/>
            <w:vAlign w:val="center"/>
          </w:tcPr>
          <w:p w:rsidR="00877EB8" w:rsidRDefault="005E7E2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E7E2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E54800">
            <w:pPr>
              <w:widowControl/>
              <w:jc w:val="left"/>
              <w:rPr>
                <w:rFonts w:ascii="宋体" w:hAnsi="宋体"/>
                <w:b/>
                <w:color w:val="000000" w:themeColor="text1"/>
                <w:sz w:val="20"/>
                <w:szCs w:val="20"/>
              </w:rPr>
            </w:pPr>
          </w:p>
        </w:tc>
      </w:tr>
    </w:tbl>
    <w:p w:rsidR="00877EB8" w:rsidRDefault="00E54800" w:rsidP="007D565E">
      <w:pPr>
        <w:snapToGrid w:val="0"/>
        <w:spacing w:afterLines="30" w:after="93"/>
        <w:jc w:val="center"/>
        <w:rPr>
          <w:rFonts w:ascii="楷体" w:eastAsia="楷体" w:hAnsi="楷体"/>
          <w:b/>
          <w:color w:val="000000" w:themeColor="text1"/>
          <w:sz w:val="28"/>
          <w:szCs w:val="28"/>
        </w:rPr>
      </w:pPr>
    </w:p>
    <w:p w:rsidR="004B3529" w:rsidRDefault="004B3529" w:rsidP="004B352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B3529" w:rsidRDefault="004B3529" w:rsidP="004B352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r w:rsidR="005E5ABE">
        <w:rPr>
          <w:rFonts w:ascii="宋体" w:hAnsi="宋体" w:hint="eastAsia"/>
          <w:b/>
          <w:color w:val="000000" w:themeColor="text1"/>
          <w:spacing w:val="-4"/>
          <w:szCs w:val="21"/>
        </w:rPr>
        <w:t>补充现场审核</w:t>
      </w:r>
      <w:r>
        <w:rPr>
          <w:rFonts w:ascii="宋体" w:hAnsi="宋体" w:hint="eastAsia"/>
          <w:b/>
          <w:color w:val="000000" w:themeColor="text1"/>
          <w:spacing w:val="-4"/>
          <w:szCs w:val="21"/>
        </w:rPr>
        <w:t>。</w:t>
      </w:r>
    </w:p>
    <w:p w:rsidR="004B3529" w:rsidRDefault="004B3529" w:rsidP="004B352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4B3529" w:rsidRDefault="004B3529">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4B3529" w:rsidTr="004B3529">
        <w:tc>
          <w:tcPr>
            <w:tcW w:w="3119" w:type="dxa"/>
            <w:tcBorders>
              <w:top w:val="single" w:sz="4" w:space="0" w:color="auto"/>
              <w:left w:val="single" w:sz="4" w:space="0" w:color="auto"/>
              <w:bottom w:val="single" w:sz="4" w:space="0" w:color="auto"/>
              <w:right w:val="single" w:sz="4" w:space="0" w:color="auto"/>
            </w:tcBorders>
          </w:tcPr>
          <w:p w:rsidR="004B3529" w:rsidRDefault="004B3529">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4B3529" w:rsidRDefault="004B3529">
            <w:pPr>
              <w:rPr>
                <w:rFonts w:ascii="宋体" w:hAnsi="宋体"/>
                <w:b/>
                <w:color w:val="000000" w:themeColor="text1"/>
                <w:spacing w:val="-20"/>
                <w:szCs w:val="21"/>
                <w:u w:val="single"/>
              </w:rPr>
            </w:pPr>
          </w:p>
        </w:tc>
      </w:tr>
    </w:tbl>
    <w:p w:rsidR="004B3529" w:rsidRDefault="004B3529" w:rsidP="004B352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B3529" w:rsidRDefault="004B3529" w:rsidP="004B352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B3529" w:rsidTr="004B3529">
        <w:tc>
          <w:tcPr>
            <w:tcW w:w="3119" w:type="dxa"/>
            <w:tcBorders>
              <w:top w:val="single" w:sz="4" w:space="0" w:color="auto"/>
              <w:left w:val="single" w:sz="4" w:space="0" w:color="auto"/>
              <w:bottom w:val="single" w:sz="4" w:space="0" w:color="auto"/>
              <w:right w:val="single" w:sz="4" w:space="0" w:color="auto"/>
            </w:tcBorders>
            <w:hideMark/>
          </w:tcPr>
          <w:p w:rsidR="004B3529" w:rsidRDefault="004B3529">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r>
      <w:tr w:rsidR="004B3529" w:rsidTr="004B3529">
        <w:tc>
          <w:tcPr>
            <w:tcW w:w="311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r>
      <w:tr w:rsidR="004B3529" w:rsidTr="004B3529">
        <w:tc>
          <w:tcPr>
            <w:tcW w:w="311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B3529" w:rsidRDefault="004B3529">
            <w:pPr>
              <w:jc w:val="center"/>
              <w:rPr>
                <w:rFonts w:ascii="宋体" w:hAnsi="宋体"/>
                <w:b/>
                <w:color w:val="000000" w:themeColor="text1"/>
                <w:spacing w:val="-20"/>
                <w:sz w:val="20"/>
                <w:szCs w:val="20"/>
                <w:u w:val="single"/>
              </w:rPr>
            </w:pPr>
          </w:p>
        </w:tc>
      </w:tr>
    </w:tbl>
    <w:p w:rsidR="004B3529" w:rsidRDefault="004B3529" w:rsidP="004B3529">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4B3529" w:rsidRDefault="004B3529" w:rsidP="004B352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1</w:t>
      </w:r>
      <w:r w:rsidR="0048037C">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sidR="0048037C">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w:t>
      </w:r>
      <w:r w:rsidR="005E5ABE">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5E5ABE">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5E5ABE">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日。</w:t>
      </w:r>
    </w:p>
    <w:p w:rsidR="004B3529" w:rsidRDefault="004B3529" w:rsidP="004B352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4B3529" w:rsidRDefault="004B3529" w:rsidP="004B352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4B3529" w:rsidRDefault="004B3529" w:rsidP="004B352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4B3529" w:rsidRDefault="004B3529" w:rsidP="004B352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B3529" w:rsidRDefault="004B3529" w:rsidP="004B352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B3529" w:rsidRDefault="004B3529" w:rsidP="004B352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4B3529" w:rsidTr="004B3529">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B3529" w:rsidRDefault="004B3529">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4B3529" w:rsidTr="004B3529">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rsidP="004B3529">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4B3529" w:rsidRDefault="004B3529">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4B3529" w:rsidRDefault="004B3529">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4B3529" w:rsidTr="004B352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B3529" w:rsidRDefault="004B3529">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4B3529" w:rsidRDefault="004B3529">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4B3529" w:rsidRDefault="004B3529">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4B3529" w:rsidTr="004B3529">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4</w:t>
            </w:r>
            <w:r>
              <w:rPr>
                <w:rFonts w:hint="eastAsia"/>
                <w:b/>
                <w:bCs/>
              </w:rPr>
              <w:t>、风险识别与控制策划（</w:t>
            </w:r>
            <w:r>
              <w:rPr>
                <w:b/>
                <w:bCs/>
              </w:rPr>
              <w:t>QMS</w:t>
            </w:r>
            <w:r>
              <w:rPr>
                <w:rFonts w:hint="eastAsia"/>
                <w:b/>
                <w:bCs/>
              </w:rPr>
              <w:t>）</w:t>
            </w:r>
          </w:p>
          <w:p w:rsidR="004B3529" w:rsidRDefault="004B3529">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4B3529" w:rsidTr="004B3529">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4B3529" w:rsidRDefault="004B352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B3529" w:rsidRDefault="004B352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4B3529" w:rsidRDefault="004B352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4B3529" w:rsidRDefault="004B3529">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4B3529" w:rsidTr="004B352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4B3529" w:rsidRDefault="004B3529">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4B3529" w:rsidRDefault="004B3529" w:rsidP="004B3529">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4B3529" w:rsidTr="004B352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B3529" w:rsidRDefault="004B3529">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4B3529" w:rsidRDefault="004B3529" w:rsidP="004B3529">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4B3529" w:rsidRDefault="004B3529" w:rsidP="004B3529">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4B3529" w:rsidTr="004B352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4B3529" w:rsidRDefault="004B3529">
            <w:pPr>
              <w:tabs>
                <w:tab w:val="left" w:pos="540"/>
              </w:tabs>
              <w:spacing w:line="300" w:lineRule="exact"/>
              <w:ind w:left="211" w:hangingChars="100" w:hanging="211"/>
              <w:rPr>
                <w:rFonts w:ascii="宋体" w:hAnsi="宋体"/>
                <w:b/>
                <w:color w:val="000000" w:themeColor="text1"/>
                <w:szCs w:val="21"/>
              </w:rPr>
            </w:pP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4B3529" w:rsidRDefault="004B3529">
            <w:pPr>
              <w:tabs>
                <w:tab w:val="left" w:pos="540"/>
              </w:tabs>
              <w:spacing w:line="300" w:lineRule="exact"/>
              <w:ind w:leftChars="-43" w:left="1" w:hangingChars="43" w:hanging="91"/>
              <w:rPr>
                <w:rFonts w:ascii="宋体" w:hAnsi="宋体"/>
                <w:b/>
                <w:color w:val="000000" w:themeColor="text1"/>
                <w:szCs w:val="21"/>
                <w:u w:val="single"/>
              </w:rPr>
            </w:pP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4B3529" w:rsidRDefault="004B3529" w:rsidP="004B352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4B3529" w:rsidRDefault="004B3529">
            <w:pPr>
              <w:pStyle w:val="a9"/>
              <w:tabs>
                <w:tab w:val="left" w:pos="540"/>
              </w:tabs>
              <w:spacing w:line="300" w:lineRule="exact"/>
              <w:ind w:left="420" w:firstLineChars="0" w:firstLine="0"/>
              <w:rPr>
                <w:b/>
                <w:color w:val="000000" w:themeColor="text1"/>
                <w:sz w:val="14"/>
                <w:szCs w:val="14"/>
              </w:rPr>
            </w:pPr>
          </w:p>
        </w:tc>
      </w:tr>
      <w:tr w:rsidR="004B3529" w:rsidTr="004B352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4B3529" w:rsidRDefault="004B3529">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B3529" w:rsidRDefault="004B3529">
            <w:pPr>
              <w:rPr>
                <w:szCs w:val="22"/>
              </w:rPr>
            </w:pPr>
            <w:r>
              <w:rPr>
                <w:rFonts w:hint="eastAsia"/>
                <w:szCs w:val="22"/>
              </w:rPr>
              <w:t>管理目标：</w:t>
            </w:r>
            <w:r>
              <w:rPr>
                <w:szCs w:val="22"/>
              </w:rPr>
              <w:tab/>
            </w:r>
          </w:p>
          <w:p w:rsidR="004B3529" w:rsidRDefault="004B3529" w:rsidP="004B3529">
            <w:pPr>
              <w:numPr>
                <w:ilvl w:val="0"/>
                <w:numId w:val="6"/>
              </w:numPr>
              <w:rPr>
                <w:szCs w:val="22"/>
              </w:rPr>
            </w:pPr>
            <w:r>
              <w:rPr>
                <w:rFonts w:hint="eastAsia"/>
                <w:szCs w:val="22"/>
              </w:rPr>
              <w:t>产品</w:t>
            </w:r>
            <w:r w:rsidR="00996D6F">
              <w:rPr>
                <w:rFonts w:hint="eastAsia"/>
                <w:szCs w:val="22"/>
              </w:rPr>
              <w:t>交付</w:t>
            </w:r>
            <w:r>
              <w:rPr>
                <w:rFonts w:hint="eastAsia"/>
                <w:szCs w:val="22"/>
              </w:rPr>
              <w:t>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4B3529" w:rsidRDefault="004B3529" w:rsidP="004B3529">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4B3529" w:rsidTr="004B3529">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rsidP="004B3529">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B3529" w:rsidRDefault="004B3529">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4B3529" w:rsidTr="004B3529">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4B3529" w:rsidRDefault="004B3529">
            <w:pPr>
              <w:spacing w:line="480" w:lineRule="auto"/>
              <w:ind w:firstLineChars="200" w:firstLine="420"/>
              <w:rPr>
                <w:szCs w:val="22"/>
              </w:rPr>
            </w:pPr>
            <w:r>
              <w:rPr>
                <w:rFonts w:hint="eastAsia"/>
                <w:szCs w:val="22"/>
              </w:rPr>
              <w:t>编制了人力资源管理程序，制定培训计划，定期组织相关培训，</w:t>
            </w:r>
          </w:p>
          <w:p w:rsidR="004B3529" w:rsidRDefault="004B3529">
            <w:pPr>
              <w:spacing w:line="480" w:lineRule="auto"/>
              <w:ind w:firstLineChars="200" w:firstLine="402"/>
              <w:rPr>
                <w:rFonts w:ascii="宋体" w:hAnsi="宋体"/>
                <w:b/>
                <w:color w:val="000000" w:themeColor="text1"/>
                <w:sz w:val="20"/>
                <w:szCs w:val="20"/>
              </w:rPr>
            </w:pPr>
          </w:p>
        </w:tc>
      </w:tr>
      <w:tr w:rsidR="004B3529" w:rsidTr="004B3529">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B3529" w:rsidRDefault="004B3529" w:rsidP="005C1444">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4B3529" w:rsidRDefault="004B3529">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4B3529" w:rsidRDefault="004B3529">
            <w:pPr>
              <w:ind w:firstLineChars="200" w:firstLine="420"/>
            </w:pPr>
            <w:r>
              <w:rPr>
                <w:rFonts w:hint="eastAsia"/>
                <w:szCs w:val="22"/>
              </w:rPr>
              <w:t>采取查验产品外观、包装、合格证等方式，无需监视和测量设备，对检查用表格及记录进行受控管理。</w:t>
            </w: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B3529" w:rsidRDefault="004B3529">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B3529" w:rsidRDefault="004B3529">
            <w:pPr>
              <w:spacing w:line="240" w:lineRule="exact"/>
              <w:rPr>
                <w:rFonts w:ascii="宋体" w:hAnsi="宋体"/>
                <w:b/>
                <w:color w:val="000000" w:themeColor="text1"/>
                <w:sz w:val="20"/>
                <w:szCs w:val="20"/>
              </w:rPr>
            </w:pPr>
          </w:p>
        </w:tc>
      </w:tr>
      <w:tr w:rsidR="004B3529" w:rsidTr="004B352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B3529" w:rsidRDefault="004B3529" w:rsidP="004B3529">
            <w:pPr>
              <w:pStyle w:val="aa"/>
              <w:ind w:firstLineChars="200" w:firstLine="420"/>
            </w:pPr>
            <w:r>
              <w:rPr>
                <w:rFonts w:hint="eastAsia"/>
                <w:szCs w:val="22"/>
              </w:rPr>
              <w:t>分类垃圾桶。</w:t>
            </w:r>
          </w:p>
        </w:tc>
      </w:tr>
      <w:tr w:rsidR="004B3529" w:rsidTr="004B3529">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4B3529" w:rsidRDefault="004B3529">
            <w:pPr>
              <w:pStyle w:val="aa"/>
            </w:pPr>
            <w:r>
              <w:rPr>
                <w:szCs w:val="22"/>
              </w:rPr>
              <w:t xml:space="preserve">   </w:t>
            </w:r>
            <w:r>
              <w:rPr>
                <w:rFonts w:hint="eastAsia"/>
                <w:szCs w:val="22"/>
              </w:rPr>
              <w:t>标志牌、劳保用品。</w:t>
            </w:r>
          </w:p>
        </w:tc>
      </w:tr>
      <w:tr w:rsidR="004B3529" w:rsidTr="00F33B3D">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4B3529" w:rsidRDefault="004B3529">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4B3529" w:rsidRDefault="004B3529" w:rsidP="004B3529">
            <w:pPr>
              <w:pStyle w:val="aa"/>
              <w:ind w:firstLineChars="200" w:firstLine="420"/>
            </w:pPr>
            <w:r>
              <w:rPr>
                <w:rFonts w:hint="eastAsia"/>
                <w:szCs w:val="22"/>
              </w:rPr>
              <w:t>根据组织宗旨制定了管理体系方针，进行了有效沟通，在管理评审时进行评审，符合要求。</w:t>
            </w:r>
          </w:p>
        </w:tc>
      </w:tr>
      <w:tr w:rsidR="004B3529" w:rsidTr="004B352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4B3529" w:rsidRDefault="004B3529">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4B3529" w:rsidRDefault="004B3529">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proofErr w:type="gramStart"/>
            <w:r w:rsidR="00B52CCD" w:rsidRPr="00B54B6F">
              <w:rPr>
                <w:rFonts w:ascii="宋体" w:hAnsi="宋体" w:cs="宋体"/>
                <w:kern w:val="0"/>
                <w:sz w:val="24"/>
              </w:rPr>
              <w:t>王形跃</w:t>
            </w:r>
            <w:proofErr w:type="gramEnd"/>
            <w:r>
              <w:rPr>
                <w:rFonts w:hint="eastAsia"/>
                <w:szCs w:val="22"/>
              </w:rPr>
              <w:t>，</w:t>
            </w:r>
          </w:p>
          <w:p w:rsidR="004B3529" w:rsidRDefault="004B3529">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B3529" w:rsidRDefault="004B352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4B3529" w:rsidTr="004B35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B3529" w:rsidRDefault="004B3529">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4B3529" w:rsidRDefault="004B3529">
            <w:pPr>
              <w:ind w:firstLineChars="200" w:firstLine="420"/>
              <w:jc w:val="left"/>
              <w:rPr>
                <w:rFonts w:ascii="宋体" w:hAnsi="宋体" w:cs="宋体"/>
                <w:szCs w:val="22"/>
              </w:rPr>
            </w:pPr>
            <w:r>
              <w:rPr>
                <w:rFonts w:ascii="宋体" w:hAnsi="宋体" w:cs="宋体" w:hint="eastAsia"/>
                <w:szCs w:val="22"/>
              </w:rPr>
              <w:t>公司主要从事</w:t>
            </w:r>
            <w:r w:rsidR="00B52CCD">
              <w:rPr>
                <w:rFonts w:ascii="宋体" w:hAnsi="宋体" w:hint="eastAsia"/>
                <w:szCs w:val="21"/>
              </w:rPr>
              <w:t>专用教学仪器、实验室设备、体育用品、文具用品、乐器、玩具、课桌凳、监控设备、环保器材、多媒体教学设备</w:t>
            </w:r>
            <w:r>
              <w:rPr>
                <w:rFonts w:ascii="宋体" w:hAnsi="宋体" w:cs="宋体" w:hint="eastAsia"/>
                <w:szCs w:val="22"/>
              </w:rPr>
              <w:t>的销售，</w:t>
            </w:r>
          </w:p>
          <w:p w:rsidR="004B3529" w:rsidRDefault="004B3529">
            <w:pPr>
              <w:jc w:val="left"/>
              <w:rPr>
                <w:rFonts w:ascii="宋体" w:hAnsi="宋体" w:cs="宋体"/>
                <w:szCs w:val="22"/>
              </w:rPr>
            </w:pPr>
            <w:r>
              <w:rPr>
                <w:rFonts w:ascii="宋体" w:hAnsi="宋体" w:cs="宋体" w:hint="eastAsia"/>
                <w:szCs w:val="22"/>
              </w:rPr>
              <w:t>销售流程为：</w:t>
            </w:r>
          </w:p>
          <w:p w:rsidR="004B3529" w:rsidRDefault="004B3529">
            <w:pPr>
              <w:ind w:firstLineChars="200" w:firstLine="420"/>
              <w:rPr>
                <w:rFonts w:ascii="宋体" w:hAnsi="宋体" w:cs="宋体"/>
                <w:szCs w:val="22"/>
              </w:rPr>
            </w:pPr>
            <w:r>
              <w:rPr>
                <w:rFonts w:ascii="宋体" w:hAnsi="宋体" w:cs="宋体" w:hint="eastAsia"/>
                <w:szCs w:val="22"/>
              </w:rPr>
              <w:t>招投标/业务洽谈→合同评审→采购→检验→交付；</w:t>
            </w:r>
          </w:p>
          <w:p w:rsidR="004B3529" w:rsidRDefault="004B3529">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4B3529" w:rsidRDefault="004B3529">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4B3529" w:rsidRDefault="004B3529">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4B3529" w:rsidRDefault="004B3529">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4B3529" w:rsidRDefault="004B3529">
            <w:pPr>
              <w:ind w:firstLineChars="200" w:firstLine="420"/>
              <w:rPr>
                <w:b/>
                <w:color w:val="000000" w:themeColor="text1"/>
                <w:sz w:val="20"/>
                <w:szCs w:val="20"/>
              </w:rPr>
            </w:pPr>
            <w:r>
              <w:rPr>
                <w:rFonts w:ascii="宋体" w:hAnsi="宋体" w:cs="宋体" w:hint="eastAsia"/>
                <w:szCs w:val="22"/>
              </w:rPr>
              <w:t>对供方进行调查评价。</w:t>
            </w:r>
          </w:p>
        </w:tc>
      </w:tr>
      <w:tr w:rsidR="004B3529" w:rsidTr="004B352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4B3529" w:rsidRDefault="004B3529">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4B3529" w:rsidRDefault="004B3529">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4B3529" w:rsidRDefault="004B3529">
            <w:pPr>
              <w:spacing w:line="240" w:lineRule="exact"/>
              <w:rPr>
                <w:b/>
                <w:color w:val="000000" w:themeColor="text1"/>
                <w:sz w:val="20"/>
                <w:szCs w:val="20"/>
              </w:rPr>
            </w:pPr>
          </w:p>
          <w:p w:rsidR="004B3529" w:rsidRDefault="004B3529">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4B3529" w:rsidRDefault="004B3529">
            <w:pPr>
              <w:spacing w:line="240" w:lineRule="exact"/>
              <w:rPr>
                <w:b/>
                <w:color w:val="000000" w:themeColor="text1"/>
                <w:sz w:val="20"/>
                <w:szCs w:val="20"/>
              </w:rPr>
            </w:pPr>
          </w:p>
        </w:tc>
      </w:tr>
      <w:tr w:rsidR="004B3529" w:rsidTr="004B3529">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B3529" w:rsidRDefault="004B3529">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B3529" w:rsidRDefault="004B3529">
            <w:pPr>
              <w:spacing w:line="240" w:lineRule="exact"/>
              <w:ind w:firstLineChars="100" w:firstLine="201"/>
              <w:rPr>
                <w:b/>
                <w:color w:val="000000" w:themeColor="text1"/>
                <w:sz w:val="20"/>
                <w:szCs w:val="20"/>
              </w:rPr>
            </w:pPr>
          </w:p>
          <w:p w:rsidR="004B3529" w:rsidRDefault="004B3529">
            <w:pPr>
              <w:ind w:firstLineChars="200" w:firstLine="420"/>
              <w:rPr>
                <w:rFonts w:ascii="宋体" w:hAnsi="宋体" w:cs="宋体"/>
                <w:szCs w:val="22"/>
              </w:rPr>
            </w:pPr>
            <w:r>
              <w:rPr>
                <w:rFonts w:ascii="宋体" w:hAnsi="宋体" w:cs="宋体" w:hint="eastAsia"/>
                <w:szCs w:val="22"/>
              </w:rPr>
              <w:t>无。</w:t>
            </w:r>
          </w:p>
          <w:p w:rsidR="004B3529" w:rsidRDefault="004B3529">
            <w:pPr>
              <w:spacing w:line="240" w:lineRule="exact"/>
              <w:rPr>
                <w:b/>
                <w:color w:val="000000" w:themeColor="text1"/>
                <w:sz w:val="20"/>
                <w:szCs w:val="20"/>
              </w:rPr>
            </w:pPr>
          </w:p>
          <w:p w:rsidR="004B3529" w:rsidRDefault="004B352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B3529" w:rsidRDefault="004B3529">
            <w:pPr>
              <w:spacing w:line="300" w:lineRule="exact"/>
              <w:jc w:val="left"/>
              <w:rPr>
                <w:b/>
                <w:color w:val="000000" w:themeColor="text1"/>
                <w:sz w:val="20"/>
                <w:szCs w:val="20"/>
              </w:rPr>
            </w:pPr>
          </w:p>
        </w:tc>
      </w:tr>
      <w:tr w:rsidR="004B3529" w:rsidTr="004B3529">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4B3529" w:rsidRDefault="004B3529">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4B3529" w:rsidTr="004B3529">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4B3529" w:rsidRDefault="004B3529">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4B3529" w:rsidRDefault="004B3529">
            <w:pPr>
              <w:ind w:firstLineChars="200" w:firstLine="420"/>
              <w:jc w:val="left"/>
              <w:rPr>
                <w:rFonts w:ascii="宋体" w:hAnsi="宋体" w:cs="宋体"/>
                <w:szCs w:val="22"/>
              </w:rPr>
            </w:pPr>
            <w:r>
              <w:rPr>
                <w:rFonts w:ascii="宋体" w:hAnsi="宋体" w:cs="宋体" w:hint="eastAsia"/>
                <w:szCs w:val="22"/>
              </w:rPr>
              <w:t>1</w:t>
            </w:r>
            <w:r w:rsidR="0040456C">
              <w:rPr>
                <w:rFonts w:ascii="宋体" w:hAnsi="宋体" w:cs="宋体" w:hint="eastAsia"/>
                <w:szCs w:val="22"/>
              </w:rPr>
              <w:t>、废水管控：企业无工业废水，</w:t>
            </w:r>
            <w:r>
              <w:rPr>
                <w:rFonts w:ascii="宋体" w:hAnsi="宋体" w:cs="宋体" w:hint="eastAsia"/>
                <w:szCs w:val="22"/>
              </w:rPr>
              <w:t>生活废水流入市政管网。</w:t>
            </w:r>
          </w:p>
          <w:p w:rsidR="004B3529" w:rsidRDefault="004B3529">
            <w:pPr>
              <w:ind w:firstLineChars="200" w:firstLine="420"/>
              <w:jc w:val="left"/>
              <w:rPr>
                <w:rFonts w:ascii="宋体" w:hAnsi="宋体" w:cs="宋体"/>
                <w:szCs w:val="22"/>
              </w:rPr>
            </w:pPr>
            <w:r>
              <w:rPr>
                <w:rFonts w:ascii="宋体" w:hAnsi="宋体" w:cs="宋体" w:hint="eastAsia"/>
                <w:szCs w:val="22"/>
              </w:rPr>
              <w:t>2、废气管控：无废气排放。</w:t>
            </w:r>
          </w:p>
          <w:p w:rsidR="004B3529" w:rsidRDefault="004B3529">
            <w:pPr>
              <w:ind w:firstLineChars="200" w:firstLine="420"/>
              <w:jc w:val="left"/>
              <w:rPr>
                <w:rFonts w:ascii="宋体" w:hAnsi="宋体" w:cs="宋体"/>
                <w:szCs w:val="22"/>
              </w:rPr>
            </w:pPr>
            <w:r>
              <w:rPr>
                <w:rFonts w:ascii="宋体" w:hAnsi="宋体" w:cs="宋体" w:hint="eastAsia"/>
                <w:szCs w:val="22"/>
              </w:rPr>
              <w:t>3、噪声管控：无噪声排放。</w:t>
            </w:r>
          </w:p>
          <w:p w:rsidR="004B3529" w:rsidRDefault="004B3529">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4B3529" w:rsidRDefault="004B3529">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4B3529" w:rsidRDefault="004B3529">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4B3529" w:rsidRDefault="004B3529" w:rsidP="004B3529">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4B3529" w:rsidTr="004B3529">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pPr>
            <w:r>
              <w:t>8.OHSMS</w:t>
            </w:r>
            <w:r>
              <w:rPr>
                <w:rFonts w:hint="eastAsia"/>
              </w:rPr>
              <w:t>组织对不可接受风险实施控制的结果</w:t>
            </w:r>
          </w:p>
          <w:p w:rsidR="004B3529" w:rsidRDefault="004B3529">
            <w:pPr>
              <w:ind w:firstLineChars="200" w:firstLine="420"/>
              <w:jc w:val="left"/>
              <w:rPr>
                <w:rFonts w:ascii="宋体" w:hAnsi="宋体" w:cs="宋体"/>
                <w:szCs w:val="22"/>
              </w:rPr>
            </w:pPr>
            <w:r>
              <w:rPr>
                <w:rFonts w:ascii="宋体" w:hAnsi="宋体" w:cs="宋体" w:hint="eastAsia"/>
                <w:szCs w:val="22"/>
              </w:rPr>
              <w:t>1、潜在火灾管控：配备灭火器。</w:t>
            </w:r>
          </w:p>
          <w:p w:rsidR="004B3529" w:rsidRDefault="004B3529">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4B3529" w:rsidRDefault="004B3529">
            <w:pPr>
              <w:ind w:firstLineChars="200" w:firstLine="420"/>
              <w:jc w:val="left"/>
              <w:rPr>
                <w:rFonts w:ascii="宋体" w:hAnsi="宋体" w:cs="宋体"/>
                <w:szCs w:val="22"/>
              </w:rPr>
            </w:pPr>
            <w:r>
              <w:rPr>
                <w:rFonts w:ascii="宋体" w:hAnsi="宋体" w:cs="宋体" w:hint="eastAsia"/>
                <w:szCs w:val="22"/>
              </w:rPr>
              <w:t>3、为主要长期员工上社保、工伤保险。</w:t>
            </w:r>
          </w:p>
          <w:p w:rsidR="004B3529" w:rsidRDefault="004B3529">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4B3529" w:rsidRDefault="004B3529">
            <w:pPr>
              <w:ind w:firstLineChars="200" w:firstLine="420"/>
              <w:jc w:val="left"/>
            </w:pPr>
            <w:r>
              <w:rPr>
                <w:rFonts w:ascii="宋体" w:hAnsi="宋体" w:cs="宋体" w:hint="eastAsia"/>
                <w:szCs w:val="22"/>
              </w:rPr>
              <w:t>5、员工饮用水为纯净水通过饮水机饮用。</w:t>
            </w:r>
          </w:p>
        </w:tc>
      </w:tr>
      <w:tr w:rsidR="004B3529" w:rsidTr="004B352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43FBA" w:rsidRDefault="004B3529" w:rsidP="0040456C">
            <w:pPr>
              <w:jc w:val="left"/>
              <w:rPr>
                <w:rFonts w:ascii="宋体" w:hAnsi="宋体" w:cs="宋体"/>
                <w:szCs w:val="22"/>
              </w:rPr>
            </w:pPr>
            <w:r>
              <w:rPr>
                <w:rFonts w:ascii="宋体" w:hAnsi="宋体" w:cs="宋体" w:hint="eastAsia"/>
                <w:szCs w:val="22"/>
              </w:rPr>
              <w:t>制定了火灾、触电、人身伤害等应急预案</w:t>
            </w:r>
            <w:r w:rsidR="00943FBA">
              <w:rPr>
                <w:rFonts w:ascii="宋体" w:hAnsi="宋体" w:cs="宋体" w:hint="eastAsia"/>
                <w:szCs w:val="22"/>
              </w:rPr>
              <w:t>。</w:t>
            </w:r>
          </w:p>
          <w:p w:rsidR="0040456C" w:rsidRDefault="00996D6F" w:rsidP="00996D6F">
            <w:pPr>
              <w:jc w:val="left"/>
              <w:rPr>
                <w:b/>
                <w:color w:val="000000" w:themeColor="text1"/>
                <w:spacing w:val="-4"/>
                <w:sz w:val="20"/>
                <w:szCs w:val="20"/>
              </w:rPr>
            </w:pPr>
            <w:r>
              <w:rPr>
                <w:rFonts w:hint="eastAsia"/>
                <w:szCs w:val="22"/>
              </w:rPr>
              <w:t>上次</w:t>
            </w:r>
            <w:r w:rsidR="00943FBA">
              <w:rPr>
                <w:rFonts w:hint="eastAsia"/>
                <w:szCs w:val="22"/>
              </w:rPr>
              <w:t>远程</w:t>
            </w:r>
            <w:r>
              <w:rPr>
                <w:rFonts w:hint="eastAsia"/>
                <w:szCs w:val="22"/>
              </w:rPr>
              <w:t>审核时</w:t>
            </w:r>
            <w:r w:rsidR="00943FBA">
              <w:rPr>
                <w:rFonts w:hint="eastAsia"/>
                <w:szCs w:val="22"/>
              </w:rPr>
              <w:t>了解到组织于</w:t>
            </w:r>
            <w:r w:rsidR="00943FBA">
              <w:rPr>
                <w:szCs w:val="22"/>
              </w:rPr>
              <w:t>2019</w:t>
            </w:r>
            <w:r w:rsidR="00943FBA">
              <w:rPr>
                <w:rFonts w:hint="eastAsia"/>
                <w:szCs w:val="22"/>
              </w:rPr>
              <w:t>年</w:t>
            </w:r>
            <w:r w:rsidR="00943FBA">
              <w:rPr>
                <w:szCs w:val="22"/>
              </w:rPr>
              <w:t>12</w:t>
            </w:r>
            <w:r w:rsidR="00943FBA">
              <w:rPr>
                <w:rFonts w:hint="eastAsia"/>
                <w:szCs w:val="22"/>
              </w:rPr>
              <w:t>月</w:t>
            </w:r>
            <w:r w:rsidR="00943FBA">
              <w:rPr>
                <w:szCs w:val="22"/>
              </w:rPr>
              <w:t>15</w:t>
            </w:r>
            <w:r w:rsidR="00943FBA">
              <w:rPr>
                <w:rFonts w:hint="eastAsia"/>
                <w:szCs w:val="22"/>
              </w:rPr>
              <w:t>日进行了消防演练，但是组织未能提供演练后对应急预案的充分性、有效性、可操作性进行评价的证据，不符合规定要求，开具了不符合报告</w:t>
            </w:r>
            <w:r w:rsidR="005E5ABE">
              <w:rPr>
                <w:rFonts w:hint="eastAsia"/>
                <w:szCs w:val="22"/>
              </w:rPr>
              <w:t>，本次补充审核</w:t>
            </w:r>
            <w:r>
              <w:rPr>
                <w:rFonts w:hint="eastAsia"/>
                <w:szCs w:val="22"/>
              </w:rPr>
              <w:t>时经</w:t>
            </w:r>
            <w:r w:rsidR="005E5ABE">
              <w:rPr>
                <w:rFonts w:hint="eastAsia"/>
                <w:szCs w:val="22"/>
              </w:rPr>
              <w:t>验证已关闭</w:t>
            </w:r>
            <w:r w:rsidR="00943FBA">
              <w:rPr>
                <w:rFonts w:hint="eastAsia"/>
                <w:szCs w:val="22"/>
              </w:rPr>
              <w:t>。</w:t>
            </w:r>
          </w:p>
        </w:tc>
      </w:tr>
      <w:tr w:rsidR="004B3529" w:rsidTr="004B3529">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4B3529" w:rsidRDefault="004B3529">
            <w:pPr>
              <w:spacing w:line="480" w:lineRule="auto"/>
              <w:ind w:firstLineChars="200" w:firstLine="420"/>
              <w:rPr>
                <w:b/>
                <w:color w:val="000000" w:themeColor="text1"/>
                <w:sz w:val="20"/>
                <w:szCs w:val="20"/>
              </w:rPr>
            </w:pPr>
            <w:r>
              <w:rPr>
                <w:rFonts w:ascii="宋体" w:hAnsi="宋体" w:cs="宋体" w:hint="eastAsia"/>
                <w:szCs w:val="22"/>
              </w:rPr>
              <w:t>无。</w:t>
            </w:r>
          </w:p>
        </w:tc>
      </w:tr>
      <w:tr w:rsidR="004B3529" w:rsidTr="004B3529">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4B3529" w:rsidRDefault="004B3529" w:rsidP="004B3529">
            <w:pPr>
              <w:pStyle w:val="aa"/>
              <w:spacing w:line="480" w:lineRule="auto"/>
              <w:ind w:firstLineChars="200" w:firstLine="420"/>
            </w:pPr>
            <w:r>
              <w:rPr>
                <w:rFonts w:hint="eastAsia"/>
                <w:szCs w:val="21"/>
              </w:rPr>
              <w:t>无。</w:t>
            </w:r>
          </w:p>
        </w:tc>
      </w:tr>
      <w:tr w:rsidR="004B3529" w:rsidTr="004B3529">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3529" w:rsidRDefault="004B3529">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4B3529" w:rsidRDefault="004B3529" w:rsidP="00996D6F">
            <w:pPr>
              <w:spacing w:line="360" w:lineRule="auto"/>
              <w:ind w:firstLineChars="50" w:firstLine="105"/>
              <w:rPr>
                <w:b/>
                <w:color w:val="000000" w:themeColor="text1"/>
                <w:sz w:val="20"/>
                <w:szCs w:val="20"/>
              </w:rPr>
            </w:pPr>
            <w:r>
              <w:rPr>
                <w:rFonts w:ascii="宋体" w:hAnsi="宋体" w:hint="eastAsia"/>
                <w:szCs w:val="21"/>
              </w:rPr>
              <w:t>202</w:t>
            </w:r>
            <w:r w:rsidR="00996D6F">
              <w:rPr>
                <w:rFonts w:ascii="宋体" w:hAnsi="宋体" w:hint="eastAsia"/>
                <w:szCs w:val="21"/>
              </w:rPr>
              <w:t>1</w:t>
            </w:r>
            <w:r>
              <w:rPr>
                <w:rFonts w:ascii="宋体" w:hAnsi="宋体" w:hint="eastAsia"/>
                <w:szCs w:val="21"/>
              </w:rPr>
              <w:t>.</w:t>
            </w:r>
            <w:r w:rsidR="00996D6F">
              <w:rPr>
                <w:rFonts w:ascii="宋体" w:hAnsi="宋体" w:hint="eastAsia"/>
                <w:szCs w:val="21"/>
              </w:rPr>
              <w:t>1</w:t>
            </w:r>
            <w:bookmarkStart w:id="22" w:name="_GoBack"/>
            <w:bookmarkEnd w:id="22"/>
            <w:r>
              <w:rPr>
                <w:rFonts w:ascii="宋体" w:hAnsi="宋体" w:hint="eastAsia"/>
                <w:szCs w:val="21"/>
              </w:rPr>
              <w:t>.</w:t>
            </w:r>
            <w:r w:rsidR="0040456C">
              <w:rPr>
                <w:rFonts w:ascii="宋体" w:hAnsi="宋体" w:hint="eastAsia"/>
                <w:szCs w:val="21"/>
              </w:rPr>
              <w:t>5</w:t>
            </w:r>
            <w:r>
              <w:rPr>
                <w:rFonts w:ascii="宋体" w:hAnsi="宋体" w:cs="宋体" w:hint="eastAsia"/>
                <w:szCs w:val="22"/>
              </w:rPr>
              <w:t>对质量/环境/职业健康安全目标指标进行了检查，能达标。</w:t>
            </w:r>
          </w:p>
        </w:tc>
      </w:tr>
      <w:tr w:rsidR="004B3529" w:rsidTr="004B3529">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2.</w:t>
            </w:r>
            <w:r>
              <w:rPr>
                <w:rFonts w:hint="eastAsia"/>
                <w:b/>
                <w:bCs/>
              </w:rPr>
              <w:t>顾客满意</w:t>
            </w:r>
          </w:p>
          <w:p w:rsidR="004B3529" w:rsidRDefault="004B3529" w:rsidP="004B3529">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w:t>
            </w:r>
            <w:r w:rsidR="007B510D">
              <w:rPr>
                <w:rFonts w:ascii="宋体" w:hAnsi="宋体" w:cs="宋体" w:hint="eastAsia"/>
                <w:szCs w:val="22"/>
              </w:rPr>
              <w:t>，达到了公司管理</w:t>
            </w:r>
            <w:r>
              <w:rPr>
                <w:rFonts w:ascii="宋体" w:hAnsi="宋体" w:cs="宋体" w:hint="eastAsia"/>
                <w:szCs w:val="22"/>
              </w:rPr>
              <w:t>目标。</w:t>
            </w:r>
          </w:p>
        </w:tc>
      </w:tr>
      <w:tr w:rsidR="004B3529" w:rsidTr="004B3529">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B3529" w:rsidRDefault="004B3529">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4B3529" w:rsidRDefault="004B3529">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每年一次，本次2020.3.1</w:t>
            </w:r>
            <w:r w:rsidR="00B52CCD">
              <w:rPr>
                <w:rFonts w:ascii="宋体" w:hAnsi="宋体" w:cs="宋体" w:hint="eastAsia"/>
                <w:szCs w:val="22"/>
              </w:rPr>
              <w:t>1</w:t>
            </w:r>
            <w:r>
              <w:rPr>
                <w:rFonts w:ascii="宋体" w:hAnsi="宋体" w:cs="宋体" w:hint="eastAsia"/>
                <w:szCs w:val="22"/>
              </w:rPr>
              <w:t>-3.1</w:t>
            </w:r>
            <w:r w:rsidR="00B52CCD">
              <w:rPr>
                <w:rFonts w:ascii="宋体" w:hAnsi="宋体" w:cs="宋体" w:hint="eastAsia"/>
                <w:szCs w:val="22"/>
              </w:rPr>
              <w:t>2</w:t>
            </w:r>
            <w:r>
              <w:rPr>
                <w:rFonts w:ascii="宋体" w:hAnsi="宋体" w:cs="宋体" w:hint="eastAsia"/>
                <w:szCs w:val="22"/>
              </w:rPr>
              <w:t>日内审。</w:t>
            </w:r>
          </w:p>
          <w:p w:rsidR="004B3529" w:rsidRDefault="004B3529">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4B3529" w:rsidRDefault="004B3529">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4B3529" w:rsidRDefault="004B3529">
            <w:pPr>
              <w:spacing w:line="240" w:lineRule="exact"/>
              <w:rPr>
                <w:b/>
                <w:color w:val="000000" w:themeColor="text1"/>
                <w:sz w:val="20"/>
                <w:szCs w:val="20"/>
              </w:rPr>
            </w:pPr>
            <w:r>
              <w:rPr>
                <w:rFonts w:hint="eastAsia"/>
                <w:b/>
                <w:color w:val="000000" w:themeColor="text1"/>
                <w:sz w:val="20"/>
                <w:szCs w:val="20"/>
              </w:rPr>
              <w:t>了解内审结论是什么？</w:t>
            </w:r>
          </w:p>
          <w:p w:rsidR="004B3529" w:rsidRDefault="004B3529">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4B3529" w:rsidTr="004B3529">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4B3529" w:rsidRDefault="004B3529">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4B3529" w:rsidRDefault="004B3529">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AE0A86">
              <w:rPr>
                <w:rFonts w:ascii="宋体" w:hAnsi="宋体" w:cs="宋体" w:hint="eastAsia"/>
                <w:szCs w:val="22"/>
              </w:rPr>
              <w:t>4</w:t>
            </w:r>
            <w:r>
              <w:rPr>
                <w:rFonts w:ascii="宋体" w:hAnsi="宋体" w:cs="宋体" w:hint="eastAsia"/>
                <w:szCs w:val="22"/>
              </w:rPr>
              <w:t>.</w:t>
            </w:r>
            <w:r w:rsidR="00AE0A86">
              <w:rPr>
                <w:rFonts w:ascii="宋体" w:hAnsi="宋体" w:cs="宋体" w:hint="eastAsia"/>
                <w:szCs w:val="22"/>
              </w:rPr>
              <w:t>1</w:t>
            </w:r>
            <w:r>
              <w:rPr>
                <w:rFonts w:ascii="宋体" w:hAnsi="宋体" w:cs="宋体" w:hint="eastAsia"/>
                <w:szCs w:val="22"/>
              </w:rPr>
              <w:t>5日管理评审。</w:t>
            </w:r>
          </w:p>
          <w:p w:rsidR="004B3529" w:rsidRDefault="004B3529">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4B3529" w:rsidRDefault="004B3529">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4B3529" w:rsidRDefault="004B3529">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4B3529" w:rsidRDefault="004B3529">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B3529" w:rsidTr="004B3529">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rsidP="004B3529">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4B3529" w:rsidRDefault="004B3529" w:rsidP="004B3529">
            <w:pPr>
              <w:pStyle w:val="aa"/>
              <w:ind w:firstLineChars="200" w:firstLine="420"/>
            </w:pPr>
            <w:r>
              <w:rPr>
                <w:rFonts w:hint="eastAsia"/>
                <w:szCs w:val="21"/>
              </w:rPr>
              <w:t>无。</w:t>
            </w:r>
          </w:p>
        </w:tc>
      </w:tr>
      <w:tr w:rsidR="004B3529" w:rsidTr="004B3529">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B3529" w:rsidRDefault="004B3529">
            <w:pPr>
              <w:spacing w:line="480" w:lineRule="auto"/>
              <w:ind w:firstLineChars="200" w:firstLine="420"/>
              <w:rPr>
                <w:b/>
                <w:color w:val="000000" w:themeColor="text1"/>
                <w:sz w:val="20"/>
                <w:szCs w:val="20"/>
              </w:rPr>
            </w:pPr>
            <w:r>
              <w:rPr>
                <w:rFonts w:hint="eastAsia"/>
                <w:szCs w:val="21"/>
              </w:rPr>
              <w:t>无。</w:t>
            </w:r>
          </w:p>
        </w:tc>
      </w:tr>
      <w:tr w:rsidR="004B3529" w:rsidTr="004B3529">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B3529" w:rsidRDefault="004B3529">
            <w:pPr>
              <w:spacing w:line="480" w:lineRule="auto"/>
              <w:ind w:firstLineChars="200" w:firstLine="420"/>
              <w:rPr>
                <w:b/>
                <w:color w:val="000000" w:themeColor="text1"/>
                <w:sz w:val="20"/>
                <w:szCs w:val="20"/>
              </w:rPr>
            </w:pPr>
            <w:r>
              <w:rPr>
                <w:rFonts w:hint="eastAsia"/>
                <w:szCs w:val="21"/>
              </w:rPr>
              <w:t>无。</w:t>
            </w:r>
          </w:p>
        </w:tc>
      </w:tr>
      <w:tr w:rsidR="004B3529" w:rsidTr="004B3529">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4B3529" w:rsidRDefault="004B3529">
            <w:pPr>
              <w:spacing w:line="480" w:lineRule="auto"/>
              <w:ind w:firstLineChars="200" w:firstLine="420"/>
              <w:rPr>
                <w:b/>
                <w:color w:val="000000" w:themeColor="text1"/>
                <w:sz w:val="20"/>
                <w:szCs w:val="20"/>
              </w:rPr>
            </w:pPr>
            <w:r>
              <w:rPr>
                <w:rFonts w:hint="eastAsia"/>
                <w:szCs w:val="21"/>
              </w:rPr>
              <w:t>无。</w:t>
            </w:r>
          </w:p>
        </w:tc>
      </w:tr>
      <w:tr w:rsidR="004B3529" w:rsidTr="004B352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4B3529" w:rsidRDefault="004B3529" w:rsidP="004B3529">
            <w:pPr>
              <w:pStyle w:val="aa"/>
              <w:ind w:firstLineChars="200" w:firstLine="420"/>
            </w:pPr>
            <w:r>
              <w:rPr>
                <w:rFonts w:hint="eastAsia"/>
                <w:szCs w:val="21"/>
              </w:rPr>
              <w:t>无。</w:t>
            </w:r>
          </w:p>
        </w:tc>
      </w:tr>
      <w:tr w:rsidR="004B3529" w:rsidTr="004B3529">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B3529" w:rsidRDefault="004B3529">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4B3529" w:rsidRDefault="004B3529">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4B3529" w:rsidTr="004B3529">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4B3529" w:rsidRDefault="004B3529">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4B3529" w:rsidTr="004B3529">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4B3529" w:rsidRDefault="004B3529">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4B3529" w:rsidTr="004B3529">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bCs/>
              </w:rPr>
            </w:pPr>
            <w:r>
              <w:rPr>
                <w:b/>
                <w:bCs/>
              </w:rPr>
              <w:t>4.</w:t>
            </w:r>
            <w:r>
              <w:rPr>
                <w:rFonts w:hint="eastAsia"/>
                <w:b/>
                <w:bCs/>
              </w:rPr>
              <w:t>创新情况</w:t>
            </w:r>
          </w:p>
          <w:p w:rsidR="004B3529" w:rsidRDefault="004B3529" w:rsidP="004B3529">
            <w:pPr>
              <w:pStyle w:val="aa"/>
              <w:ind w:firstLineChars="200" w:firstLine="420"/>
            </w:pPr>
            <w:r>
              <w:rPr>
                <w:rFonts w:hint="eastAsia"/>
                <w:szCs w:val="21"/>
              </w:rPr>
              <w:t>无。</w:t>
            </w:r>
            <w:r>
              <w:rPr>
                <w:szCs w:val="21"/>
              </w:rPr>
              <w:t xml:space="preserve">  </w:t>
            </w:r>
          </w:p>
        </w:tc>
      </w:tr>
      <w:tr w:rsidR="004B3529" w:rsidTr="004B3529">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3529" w:rsidRDefault="004B352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B3529" w:rsidRDefault="004B3529">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w:t>
            </w:r>
            <w:r w:rsidR="005E5ABE">
              <w:rPr>
                <w:rFonts w:hint="eastAsia"/>
                <w:b/>
                <w:color w:val="000000" w:themeColor="text1"/>
                <w:szCs w:val="21"/>
              </w:rPr>
              <w:t xml:space="preserve"> </w:t>
            </w:r>
          </w:p>
          <w:p w:rsidR="005E5ABE" w:rsidRDefault="005E5ABE">
            <w:pPr>
              <w:spacing w:line="240" w:lineRule="exact"/>
              <w:rPr>
                <w:b/>
                <w:color w:val="000000" w:themeColor="text1"/>
                <w:szCs w:val="21"/>
              </w:rPr>
            </w:pPr>
            <w:r>
              <w:rPr>
                <w:rFonts w:hint="eastAsia"/>
                <w:szCs w:val="22"/>
              </w:rPr>
              <w:t>上次远程审核了解到组织于</w:t>
            </w:r>
            <w:r>
              <w:rPr>
                <w:szCs w:val="22"/>
              </w:rPr>
              <w:t>2019</w:t>
            </w:r>
            <w:r>
              <w:rPr>
                <w:rFonts w:hint="eastAsia"/>
                <w:szCs w:val="22"/>
              </w:rPr>
              <w:t>年</w:t>
            </w:r>
            <w:r>
              <w:rPr>
                <w:szCs w:val="22"/>
              </w:rPr>
              <w:t>12</w:t>
            </w:r>
            <w:r>
              <w:rPr>
                <w:rFonts w:hint="eastAsia"/>
                <w:szCs w:val="22"/>
              </w:rPr>
              <w:t>月</w:t>
            </w:r>
            <w:r>
              <w:rPr>
                <w:szCs w:val="22"/>
              </w:rPr>
              <w:t>15</w:t>
            </w:r>
            <w:r>
              <w:rPr>
                <w:rFonts w:hint="eastAsia"/>
                <w:szCs w:val="22"/>
              </w:rPr>
              <w:t>日进行了消防演练，但是组织未能提供演练后对应急预案的充分性、有效性、可操作性进行评价的证据，不符合规定要求，开具了不符合报告，本次补充审核验证已关闭</w:t>
            </w:r>
          </w:p>
        </w:tc>
      </w:tr>
    </w:tbl>
    <w:p w:rsidR="004B3529" w:rsidRDefault="004B3529" w:rsidP="004B3529">
      <w:pPr>
        <w:spacing w:line="300" w:lineRule="exact"/>
        <w:rPr>
          <w:b/>
          <w:color w:val="000000" w:themeColor="text1"/>
          <w:sz w:val="26"/>
          <w:szCs w:val="26"/>
        </w:rPr>
      </w:pPr>
    </w:p>
    <w:p w:rsidR="004B3529" w:rsidRDefault="004B3529" w:rsidP="004B352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B3529" w:rsidRDefault="004B3529" w:rsidP="004B3529">
      <w:pPr>
        <w:tabs>
          <w:tab w:val="left" w:pos="9072"/>
        </w:tabs>
        <w:spacing w:line="360" w:lineRule="auto"/>
        <w:ind w:leftChars="-473" w:left="-993" w:firstLine="2"/>
        <w:rPr>
          <w:b/>
        </w:rPr>
      </w:pPr>
      <w:r>
        <w:rPr>
          <w:b/>
        </w:rPr>
        <w:t xml:space="preserve">1. </w:t>
      </w:r>
      <w:r w:rsidR="005E5ABE">
        <w:rPr>
          <w:b/>
        </w:rPr>
        <w:t>上次远程审核开具不符合报告</w:t>
      </w:r>
      <w:r w:rsidR="005E5ABE">
        <w:rPr>
          <w:rFonts w:hint="eastAsia"/>
          <w:b/>
        </w:rPr>
        <w:t>1</w:t>
      </w:r>
      <w:r w:rsidR="005E5ABE">
        <w:rPr>
          <w:rFonts w:hint="eastAsia"/>
          <w:b/>
        </w:rPr>
        <w:t>项目，</w:t>
      </w:r>
      <w:r>
        <w:rPr>
          <w:rFonts w:hint="eastAsia"/>
          <w:b/>
        </w:rPr>
        <w:t>本次</w:t>
      </w:r>
      <w:r w:rsidR="005E5ABE">
        <w:rPr>
          <w:rFonts w:hint="eastAsia"/>
          <w:b/>
        </w:rPr>
        <w:t>补充</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w:t>
      </w:r>
      <w:r w:rsidR="005E5ABE">
        <w:rPr>
          <w:rFonts w:hint="eastAsia"/>
          <w:u w:val="single"/>
        </w:rPr>
        <w:t>0</w:t>
      </w:r>
      <w:r>
        <w:rPr>
          <w:u w:val="single"/>
        </w:rPr>
        <w:t xml:space="preserve"> </w:t>
      </w:r>
      <w:r>
        <w:rPr>
          <w:rFonts w:hint="eastAsia"/>
          <w:b/>
        </w:rPr>
        <w:t>项；其中</w:t>
      </w:r>
      <w:r w:rsidR="00E54800">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w:t>
      </w:r>
      <w:r w:rsidR="005E5ABE">
        <w:rPr>
          <w:rFonts w:hint="eastAsia"/>
          <w:u w:val="single"/>
        </w:rPr>
        <w:t>0</w:t>
      </w:r>
      <w:r>
        <w:rPr>
          <w:u w:val="single"/>
        </w:rPr>
        <w:t xml:space="preserve">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4B3529" w:rsidRDefault="004B3529" w:rsidP="004B352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4B3529" w:rsidRDefault="004B3529" w:rsidP="004B352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4B3529" w:rsidRDefault="004B3529" w:rsidP="004B35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4B3529" w:rsidRDefault="004B3529">
            <w:pPr>
              <w:snapToGrid w:val="0"/>
              <w:spacing w:line="360" w:lineRule="auto"/>
              <w:rPr>
                <w:rFonts w:ascii="宋体" w:hAnsi="宋体"/>
                <w:b/>
                <w:color w:val="000000" w:themeColor="text1"/>
                <w:szCs w:val="21"/>
              </w:rPr>
            </w:pPr>
          </w:p>
        </w:tc>
      </w:tr>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4B3529" w:rsidRDefault="004B3529">
            <w:pPr>
              <w:snapToGrid w:val="0"/>
              <w:spacing w:line="360" w:lineRule="auto"/>
              <w:rPr>
                <w:rFonts w:ascii="宋体" w:hAnsi="宋体"/>
                <w:b/>
                <w:color w:val="000000" w:themeColor="text1"/>
                <w:szCs w:val="21"/>
              </w:rPr>
            </w:pPr>
          </w:p>
        </w:tc>
      </w:tr>
      <w:tr w:rsidR="004B3529" w:rsidTr="004B3529">
        <w:tc>
          <w:tcPr>
            <w:tcW w:w="5246" w:type="dxa"/>
            <w:tcBorders>
              <w:top w:val="single" w:sz="4" w:space="0" w:color="auto"/>
              <w:left w:val="single" w:sz="4" w:space="0" w:color="auto"/>
              <w:bottom w:val="single" w:sz="4" w:space="0" w:color="auto"/>
              <w:right w:val="single" w:sz="4" w:space="0" w:color="auto"/>
            </w:tcBorders>
            <w:hideMark/>
          </w:tcPr>
          <w:p w:rsidR="004B3529" w:rsidRDefault="004B3529">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4B3529" w:rsidRDefault="004B3529">
            <w:pPr>
              <w:snapToGrid w:val="0"/>
              <w:spacing w:line="360" w:lineRule="auto"/>
              <w:rPr>
                <w:rFonts w:ascii="宋体" w:hAnsi="宋体"/>
                <w:b/>
                <w:color w:val="000000" w:themeColor="text1"/>
                <w:szCs w:val="21"/>
              </w:rPr>
            </w:pPr>
          </w:p>
        </w:tc>
      </w:tr>
    </w:tbl>
    <w:p w:rsidR="004B3529" w:rsidRDefault="004B3529" w:rsidP="004B3529">
      <w:pPr>
        <w:snapToGrid w:val="0"/>
        <w:spacing w:line="360" w:lineRule="auto"/>
        <w:ind w:leftChars="-337" w:left="-191" w:hangingChars="271" w:hanging="517"/>
        <w:rPr>
          <w:b/>
          <w:color w:val="000000" w:themeColor="text1"/>
          <w:spacing w:val="-10"/>
          <w:szCs w:val="21"/>
        </w:rPr>
      </w:pPr>
    </w:p>
    <w:p w:rsidR="004B3529" w:rsidRDefault="004B3529" w:rsidP="004B3529">
      <w:pPr>
        <w:snapToGrid w:val="0"/>
        <w:spacing w:line="360" w:lineRule="auto"/>
        <w:rPr>
          <w:b/>
          <w:color w:val="000000" w:themeColor="text1"/>
          <w:spacing w:val="-10"/>
          <w:szCs w:val="21"/>
        </w:rPr>
      </w:pPr>
    </w:p>
    <w:p w:rsidR="004B3529" w:rsidRDefault="004B3529" w:rsidP="004B352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B3529" w:rsidRDefault="004B3529" w:rsidP="004B352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4B3529" w:rsidRDefault="004B3529" w:rsidP="004B35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B3529" w:rsidRDefault="004B3529" w:rsidP="004B352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B3529" w:rsidTr="004B3529">
        <w:trPr>
          <w:trHeight w:val="3482"/>
        </w:trPr>
        <w:tc>
          <w:tcPr>
            <w:tcW w:w="10080" w:type="dxa"/>
            <w:tcBorders>
              <w:top w:val="single" w:sz="4" w:space="0" w:color="auto"/>
              <w:left w:val="single" w:sz="4" w:space="0" w:color="auto"/>
              <w:bottom w:val="single" w:sz="4" w:space="0" w:color="auto"/>
              <w:right w:val="single" w:sz="4" w:space="0" w:color="auto"/>
            </w:tcBorders>
          </w:tcPr>
          <w:p w:rsidR="004B3529" w:rsidRDefault="004B3529">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B3529" w:rsidRDefault="004B352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B3529" w:rsidRDefault="004B3529">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B3529" w:rsidRDefault="004B3529">
            <w:pPr>
              <w:spacing w:line="240" w:lineRule="exact"/>
              <w:rPr>
                <w:b/>
                <w:color w:val="000000" w:themeColor="text1"/>
                <w:sz w:val="22"/>
                <w:szCs w:val="22"/>
              </w:rPr>
            </w:pPr>
          </w:p>
          <w:p w:rsidR="004B3529" w:rsidRDefault="004B3529">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4B3529" w:rsidTr="004B3529">
        <w:trPr>
          <w:trHeight w:val="2820"/>
        </w:trPr>
        <w:tc>
          <w:tcPr>
            <w:tcW w:w="10080" w:type="dxa"/>
            <w:tcBorders>
              <w:top w:val="single" w:sz="4" w:space="0" w:color="auto"/>
              <w:left w:val="single" w:sz="4" w:space="0" w:color="auto"/>
              <w:bottom w:val="single" w:sz="4" w:space="0" w:color="auto"/>
              <w:right w:val="single" w:sz="4" w:space="0" w:color="auto"/>
            </w:tcBorders>
          </w:tcPr>
          <w:p w:rsidR="004B3529" w:rsidRDefault="004B3529">
            <w:pPr>
              <w:rPr>
                <w:b/>
                <w:color w:val="000000" w:themeColor="text1"/>
              </w:rPr>
            </w:pPr>
            <w:r>
              <w:rPr>
                <w:b/>
                <w:color w:val="000000" w:themeColor="text1"/>
              </w:rPr>
              <w:t>2.</w:t>
            </w:r>
            <w:r>
              <w:rPr>
                <w:rFonts w:hint="eastAsia"/>
                <w:b/>
                <w:color w:val="000000" w:themeColor="text1"/>
              </w:rPr>
              <w:t>对审核范围适宜性结论</w:t>
            </w:r>
          </w:p>
          <w:p w:rsidR="004B3529" w:rsidRDefault="004B3529">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4B3529" w:rsidRDefault="004B352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B3529" w:rsidRDefault="004B3529">
            <w:pPr>
              <w:spacing w:line="320" w:lineRule="exact"/>
              <w:rPr>
                <w:rFonts w:ascii="宋体" w:hAnsi="宋体"/>
                <w:b/>
                <w:color w:val="000000" w:themeColor="text1"/>
                <w:u w:val="single"/>
              </w:rPr>
            </w:pPr>
            <w:r>
              <w:rPr>
                <w:rFonts w:ascii="宋体" w:hAnsi="宋体" w:hint="eastAsia"/>
                <w:b/>
                <w:color w:val="000000" w:themeColor="text1"/>
              </w:rPr>
              <w:t>QMS:</w:t>
            </w:r>
          </w:p>
          <w:p w:rsidR="004B3529" w:rsidRDefault="004B3529">
            <w:pPr>
              <w:spacing w:line="320" w:lineRule="exact"/>
              <w:rPr>
                <w:rFonts w:ascii="宋体" w:hAnsi="宋体"/>
                <w:b/>
                <w:color w:val="000000" w:themeColor="text1"/>
                <w:u w:val="single"/>
              </w:rPr>
            </w:pPr>
          </w:p>
          <w:p w:rsidR="004B3529" w:rsidRDefault="004B352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4B3529" w:rsidRDefault="004B3529">
            <w:pPr>
              <w:spacing w:line="320" w:lineRule="exact"/>
              <w:rPr>
                <w:rFonts w:ascii="宋体" w:hAnsi="宋体"/>
                <w:b/>
                <w:color w:val="000000" w:themeColor="text1"/>
                <w:u w:val="single"/>
                <w:lang w:val="en-GB"/>
              </w:rPr>
            </w:pPr>
          </w:p>
          <w:p w:rsidR="004B3529" w:rsidRDefault="004B352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4B3529" w:rsidRDefault="004B3529">
            <w:pPr>
              <w:snapToGrid w:val="0"/>
              <w:spacing w:line="280" w:lineRule="exact"/>
              <w:rPr>
                <w:b/>
                <w:color w:val="000000" w:themeColor="text1"/>
                <w:spacing w:val="-10"/>
                <w:sz w:val="22"/>
                <w:szCs w:val="22"/>
              </w:rPr>
            </w:pPr>
          </w:p>
        </w:tc>
      </w:tr>
      <w:tr w:rsidR="004B3529" w:rsidTr="004B3529">
        <w:trPr>
          <w:trHeight w:val="3215"/>
        </w:trPr>
        <w:tc>
          <w:tcPr>
            <w:tcW w:w="10080" w:type="dxa"/>
            <w:tcBorders>
              <w:top w:val="single" w:sz="4" w:space="0" w:color="auto"/>
              <w:left w:val="single" w:sz="4" w:space="0" w:color="auto"/>
              <w:bottom w:val="single" w:sz="4" w:space="0" w:color="auto"/>
              <w:right w:val="single" w:sz="4" w:space="0" w:color="auto"/>
            </w:tcBorders>
            <w:hideMark/>
          </w:tcPr>
          <w:p w:rsidR="004B3529" w:rsidRDefault="004B3529">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B3529" w:rsidRDefault="005E5ABE">
            <w:pPr>
              <w:rPr>
                <w:b/>
                <w:color w:val="000000" w:themeColor="text1"/>
              </w:rPr>
            </w:pPr>
            <w:r>
              <w:rPr>
                <w:rFonts w:ascii="MS Mincho" w:eastAsia="MS Mincho" w:hAnsi="MS Mincho" w:cs="MS Mincho" w:hint="eastAsia"/>
                <w:b/>
                <w:color w:val="000000" w:themeColor="text1"/>
                <w:spacing w:val="-10"/>
                <w:szCs w:val="21"/>
              </w:rPr>
              <w:t>☑</w:t>
            </w:r>
            <w:r w:rsidR="004B3529">
              <w:rPr>
                <w:rFonts w:hint="eastAsia"/>
                <w:b/>
                <w:color w:val="000000" w:themeColor="text1"/>
              </w:rPr>
              <w:t>推荐认证注册</w:t>
            </w:r>
            <w:r w:rsidR="004B3529">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r w:rsidR="004B3529">
              <w:rPr>
                <w:b/>
                <w:color w:val="000000" w:themeColor="text1"/>
                <w:szCs w:val="21"/>
              </w:rPr>
              <w:t>)</w:t>
            </w:r>
          </w:p>
          <w:p w:rsidR="004B3529" w:rsidRDefault="005E5ABE">
            <w:pPr>
              <w:rPr>
                <w:b/>
                <w:color w:val="000000" w:themeColor="text1"/>
                <w:spacing w:val="-10"/>
                <w:sz w:val="22"/>
                <w:szCs w:val="22"/>
              </w:rPr>
            </w:pPr>
            <w:r>
              <w:rPr>
                <w:rFonts w:hint="eastAsia"/>
                <w:b/>
                <w:color w:val="000000" w:themeColor="text1"/>
                <w:spacing w:val="-10"/>
                <w:szCs w:val="21"/>
              </w:rPr>
              <w:t>□</w:t>
            </w:r>
            <w:r w:rsidR="004B3529">
              <w:rPr>
                <w:rFonts w:hint="eastAsia"/>
                <w:b/>
                <w:color w:val="000000" w:themeColor="text1"/>
                <w:spacing w:val="-4"/>
              </w:rPr>
              <w:t>在完成纠正措施后</w:t>
            </w:r>
            <w:r w:rsidR="004B3529">
              <w:rPr>
                <w:rFonts w:hint="eastAsia"/>
                <w:b/>
                <w:color w:val="000000" w:themeColor="text1"/>
              </w:rPr>
              <w:t>推荐认证注册</w:t>
            </w:r>
            <w:r w:rsidR="004B3529">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4B3529">
              <w:rPr>
                <w:b/>
                <w:color w:val="000000" w:themeColor="text1"/>
                <w:szCs w:val="21"/>
              </w:rPr>
              <w:t>)</w:t>
            </w:r>
          </w:p>
          <w:p w:rsidR="004B3529" w:rsidRDefault="004B352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B3529" w:rsidRDefault="004B3529">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4B3529" w:rsidRDefault="004B3529" w:rsidP="004B352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B3529" w:rsidRDefault="004B3529" w:rsidP="004B352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B3529" w:rsidRDefault="004B3529" w:rsidP="004B352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B3529" w:rsidRDefault="004B3529" w:rsidP="004B3529">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B3529" w:rsidRPr="005E5ABE" w:rsidRDefault="004B3529" w:rsidP="004B3529">
      <w:pPr>
        <w:spacing w:beforeLines="50" w:before="156" w:afterLines="50" w:after="156"/>
        <w:ind w:leftChars="-405" w:left="1" w:hangingChars="326" w:hanging="851"/>
        <w:rPr>
          <w:b/>
          <w:color w:val="000000" w:themeColor="text1"/>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r w:rsidRPr="005E5ABE">
        <w:rPr>
          <w:rFonts w:hint="eastAsia"/>
          <w:b/>
          <w:color w:val="000000" w:themeColor="text1"/>
        </w:rPr>
        <w:t>本次审核为</w:t>
      </w:r>
      <w:r w:rsidR="005E5ABE" w:rsidRPr="005E5ABE">
        <w:rPr>
          <w:rFonts w:hint="eastAsia"/>
          <w:b/>
          <w:color w:val="000000" w:themeColor="text1"/>
        </w:rPr>
        <w:t>补充现场</w:t>
      </w:r>
      <w:r w:rsidRPr="005E5ABE">
        <w:rPr>
          <w:rFonts w:hint="eastAsia"/>
          <w:b/>
          <w:color w:val="000000" w:themeColor="text1"/>
        </w:rPr>
        <w:t>审核</w:t>
      </w:r>
      <w:r w:rsidR="005E5ABE" w:rsidRPr="005E5ABE">
        <w:rPr>
          <w:rFonts w:hint="eastAsia"/>
          <w:b/>
          <w:color w:val="000000" w:themeColor="text1"/>
        </w:rPr>
        <w:t>，重点是查验远程审核提供资料的真实性有效性。</w:t>
      </w:r>
    </w:p>
    <w:p w:rsidR="004B3529" w:rsidRDefault="004B3529" w:rsidP="004B3529">
      <w:pPr>
        <w:snapToGrid w:val="0"/>
        <w:rPr>
          <w:b/>
          <w:bCs/>
          <w:color w:val="000000" w:themeColor="text1"/>
          <w:szCs w:val="28"/>
          <w:u w:val="single"/>
        </w:rPr>
      </w:pPr>
    </w:p>
    <w:p w:rsidR="004B3529" w:rsidRDefault="004B3529" w:rsidP="004B352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4B3529" w:rsidRDefault="004B3529" w:rsidP="004B352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B3529" w:rsidRDefault="004B3529" w:rsidP="005E5ABE">
      <w:pPr>
        <w:snapToGrid w:val="0"/>
        <w:spacing w:beforeLines="50" w:before="156" w:line="360" w:lineRule="auto"/>
        <w:ind w:firstLineChars="250" w:firstLine="527"/>
        <w:rPr>
          <w:b/>
          <w:color w:val="000000" w:themeColor="text1"/>
        </w:rPr>
      </w:pPr>
    </w:p>
    <w:p w:rsidR="004B3529" w:rsidRDefault="004B3529" w:rsidP="004B352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B3529" w:rsidRDefault="004B3529" w:rsidP="004B3529">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sidR="005E5ABE">
        <w:rPr>
          <w:rFonts w:hint="eastAsia"/>
          <w:b/>
          <w:color w:val="000000" w:themeColor="text1"/>
        </w:rPr>
        <w:t>1</w:t>
      </w:r>
      <w:r>
        <w:rPr>
          <w:rFonts w:asciiTheme="minorEastAsia" w:eastAsiaTheme="minorEastAsia" w:hAnsiTheme="minorEastAsia" w:hint="eastAsia"/>
          <w:b/>
          <w:color w:val="000000" w:themeColor="text1"/>
        </w:rPr>
        <w:t>年</w:t>
      </w:r>
      <w:r w:rsidR="005E5ABE">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月 </w:t>
      </w:r>
      <w:r w:rsidR="005E5ABE">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4B3529" w:rsidRDefault="004B3529" w:rsidP="004B352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B3529" w:rsidRDefault="004B3529" w:rsidP="004B3529">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4464C8">
        <w:rPr>
          <w:rFonts w:hint="eastAsia"/>
          <w:b/>
          <w:color w:val="000000" w:themeColor="text1"/>
          <w:spacing w:val="-10"/>
          <w:szCs w:val="21"/>
        </w:rPr>
        <w:t>□</w:t>
      </w:r>
      <w:r>
        <w:rPr>
          <w:b/>
          <w:color w:val="000000" w:themeColor="text1"/>
          <w:szCs w:val="21"/>
        </w:rPr>
        <w:t xml:space="preserve">QMS(  </w:t>
      </w:r>
      <w:r w:rsidR="004464C8">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4464C8">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4464C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B3529" w:rsidRDefault="004B3529" w:rsidP="004B3529">
      <w:pPr>
        <w:spacing w:line="360" w:lineRule="auto"/>
        <w:rPr>
          <w:b/>
          <w:szCs w:val="21"/>
        </w:rPr>
      </w:pPr>
      <w:r>
        <w:rPr>
          <w:rFonts w:hint="eastAsia"/>
          <w:b/>
          <w:bCs/>
          <w:szCs w:val="21"/>
        </w:rPr>
        <w:t>审核中发现的</w:t>
      </w:r>
      <w:r w:rsidR="005E5ABE">
        <w:rPr>
          <w:rFonts w:hint="eastAsia"/>
          <w:b/>
          <w:color w:val="000000" w:themeColor="text1"/>
          <w:szCs w:val="21"/>
        </w:rPr>
        <w:t>□</w:t>
      </w:r>
      <w:r>
        <w:rPr>
          <w:b/>
          <w:szCs w:val="21"/>
        </w:rPr>
        <w:t xml:space="preserve">EMS(  </w:t>
      </w:r>
      <w:r w:rsidR="005E5ABE">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xml:space="preserve">( </w:t>
      </w:r>
      <w:r w:rsidR="005E5ABE">
        <w:rPr>
          <w:rFonts w:hint="eastAsia"/>
          <w:b/>
          <w:szCs w:val="21"/>
        </w:rPr>
        <w:t xml:space="preserve">  </w:t>
      </w:r>
      <w:r>
        <w:rPr>
          <w:b/>
          <w:szCs w:val="21"/>
        </w:rPr>
        <w:t xml:space="preserve"> )</w:t>
      </w:r>
      <w:proofErr w:type="gramStart"/>
      <w:r>
        <w:rPr>
          <w:rFonts w:hint="eastAsia"/>
          <w:b/>
          <w:szCs w:val="21"/>
        </w:rPr>
        <w:t>个</w:t>
      </w:r>
      <w:proofErr w:type="gramEnd"/>
      <w:r>
        <w:rPr>
          <w:rFonts w:hint="eastAsia"/>
          <w:b/>
          <w:szCs w:val="21"/>
        </w:rPr>
        <w:t>严重不符合，</w:t>
      </w:r>
      <w:r w:rsidR="005E5ABE">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4B3529" w:rsidRDefault="004B3529" w:rsidP="004B3529">
      <w:pPr>
        <w:spacing w:line="360" w:lineRule="auto"/>
        <w:rPr>
          <w:b/>
          <w:szCs w:val="21"/>
        </w:rPr>
      </w:pPr>
      <w:r>
        <w:rPr>
          <w:rFonts w:hint="eastAsia"/>
          <w:b/>
          <w:bCs/>
          <w:szCs w:val="21"/>
        </w:rPr>
        <w:t>审核中发现的</w:t>
      </w:r>
      <w:r w:rsidR="005E5ABE">
        <w:rPr>
          <w:rFonts w:hint="eastAsia"/>
          <w:b/>
          <w:color w:val="000000" w:themeColor="text1"/>
          <w:szCs w:val="21"/>
        </w:rPr>
        <w:t>□</w:t>
      </w:r>
      <w:r>
        <w:rPr>
          <w:b/>
          <w:szCs w:val="21"/>
        </w:rPr>
        <w:t xml:space="preserve">OHSMS(  </w:t>
      </w:r>
      <w:r w:rsidR="005E5ABE">
        <w:rPr>
          <w:rFonts w:hint="eastAsia"/>
          <w:b/>
          <w:szCs w:val="21"/>
        </w:rPr>
        <w:t xml:space="preserve"> </w:t>
      </w:r>
      <w:r>
        <w:rPr>
          <w:b/>
          <w:szCs w:val="21"/>
        </w:rPr>
        <w:t xml:space="preserve"> )</w:t>
      </w:r>
      <w:proofErr w:type="gramStart"/>
      <w:r>
        <w:rPr>
          <w:rFonts w:hint="eastAsia"/>
          <w:b/>
          <w:szCs w:val="21"/>
        </w:rPr>
        <w:t>个</w:t>
      </w:r>
      <w:proofErr w:type="gramEnd"/>
      <w:r>
        <w:rPr>
          <w:rFonts w:hint="eastAsia"/>
          <w:b/>
          <w:szCs w:val="21"/>
        </w:rPr>
        <w:t>一般不符合，</w:t>
      </w:r>
      <w:r>
        <w:rPr>
          <w:b/>
          <w:szCs w:val="21"/>
        </w:rPr>
        <w:t xml:space="preserve">( </w:t>
      </w:r>
      <w:r w:rsidR="005E5ABE">
        <w:rPr>
          <w:rFonts w:hint="eastAsia"/>
          <w:b/>
          <w:szCs w:val="21"/>
        </w:rPr>
        <w:t xml:space="preserve"> </w:t>
      </w:r>
      <w:r>
        <w:rPr>
          <w:b/>
          <w:szCs w:val="21"/>
        </w:rPr>
        <w:t xml:space="preserve"> )</w:t>
      </w:r>
      <w:proofErr w:type="gramStart"/>
      <w:r>
        <w:rPr>
          <w:rFonts w:hint="eastAsia"/>
          <w:b/>
          <w:szCs w:val="21"/>
        </w:rPr>
        <w:t>个</w:t>
      </w:r>
      <w:proofErr w:type="gramEnd"/>
      <w:r>
        <w:rPr>
          <w:rFonts w:hint="eastAsia"/>
          <w:b/>
          <w:szCs w:val="21"/>
        </w:rPr>
        <w:t>严重不符合，</w:t>
      </w:r>
      <w:r w:rsidR="005E5ABE">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4B3529" w:rsidRDefault="004B3529" w:rsidP="004B3529">
      <w:pPr>
        <w:spacing w:line="360" w:lineRule="auto"/>
        <w:rPr>
          <w:b/>
          <w:color w:val="000000" w:themeColor="text1"/>
          <w:szCs w:val="21"/>
        </w:rPr>
      </w:pPr>
      <w:r>
        <w:rPr>
          <w:rFonts w:hint="eastAsia"/>
          <w:b/>
          <w:color w:val="000000" w:themeColor="text1"/>
          <w:szCs w:val="21"/>
        </w:rPr>
        <w:t>存在问题说明及意见：</w:t>
      </w:r>
    </w:p>
    <w:p w:rsidR="004B3529" w:rsidRDefault="004B3529" w:rsidP="004B3529">
      <w:pPr>
        <w:spacing w:afterLines="50" w:after="156"/>
        <w:ind w:leftChars="-202" w:hangingChars="201" w:hanging="424"/>
        <w:rPr>
          <w:b/>
          <w:color w:val="000000" w:themeColor="text1"/>
          <w:szCs w:val="21"/>
        </w:rPr>
      </w:pPr>
    </w:p>
    <w:p w:rsidR="004B3529" w:rsidRDefault="004B3529" w:rsidP="004B352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B3529" w:rsidRDefault="005E5ABE" w:rsidP="005E5ABE">
      <w:pPr>
        <w:ind w:firstLineChars="400" w:firstLine="843"/>
        <w:rPr>
          <w:b/>
          <w:color w:val="000000" w:themeColor="text1"/>
          <w:szCs w:val="21"/>
        </w:rPr>
      </w:pPr>
      <w:r>
        <w:rPr>
          <w:rFonts w:hint="eastAsia"/>
          <w:b/>
          <w:color w:val="000000" w:themeColor="text1"/>
          <w:szCs w:val="21"/>
        </w:rPr>
        <w:t>□</w:t>
      </w:r>
      <w:r w:rsidR="004B3529">
        <w:rPr>
          <w:rFonts w:hint="eastAsia"/>
          <w:b/>
          <w:color w:val="000000" w:themeColor="text1"/>
          <w:szCs w:val="21"/>
        </w:rPr>
        <w:t>推荐注册</w:t>
      </w:r>
      <w:r w:rsidR="004B3529">
        <w:rPr>
          <w:b/>
          <w:color w:val="000000" w:themeColor="text1"/>
          <w:szCs w:val="21"/>
        </w:rPr>
        <w:t xml:space="preserve">     </w:t>
      </w:r>
      <w:r w:rsidR="004B3529">
        <w:rPr>
          <w:rFonts w:hint="eastAsia"/>
          <w:b/>
          <w:color w:val="000000" w:themeColor="text1"/>
          <w:szCs w:val="21"/>
        </w:rPr>
        <w:t>□不推荐注册</w:t>
      </w:r>
      <w:r w:rsidR="004B3529">
        <w:rPr>
          <w:b/>
          <w:color w:val="000000" w:themeColor="text1"/>
          <w:szCs w:val="21"/>
        </w:rPr>
        <w:t xml:space="preserve">       </w:t>
      </w:r>
      <w:r w:rsidR="004B3529">
        <w:rPr>
          <w:rFonts w:hint="eastAsia"/>
          <w:b/>
          <w:color w:val="000000" w:themeColor="text1"/>
          <w:spacing w:val="-10"/>
          <w:szCs w:val="21"/>
        </w:rPr>
        <w:t>□推荐重新认证</w:t>
      </w:r>
      <w:r w:rsidR="004B3529">
        <w:rPr>
          <w:rFonts w:hint="eastAsia"/>
          <w:b/>
          <w:color w:val="000000" w:themeColor="text1"/>
          <w:szCs w:val="21"/>
        </w:rPr>
        <w:t>注册（再认证填写）</w:t>
      </w:r>
    </w:p>
    <w:p w:rsidR="004B3529" w:rsidRDefault="004B3529" w:rsidP="004B3529">
      <w:pPr>
        <w:pStyle w:val="aa"/>
      </w:pPr>
    </w:p>
    <w:p w:rsidR="004B3529" w:rsidRDefault="004B3529" w:rsidP="004B3529">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w:t>
      </w:r>
      <w:r w:rsidR="005E5ABE">
        <w:rPr>
          <w:rFonts w:hint="eastAsia"/>
          <w:b/>
          <w:color w:val="000000" w:themeColor="text1"/>
          <w:szCs w:val="21"/>
        </w:rPr>
        <w:t xml:space="preserve">     </w:t>
      </w:r>
      <w:r>
        <w:rPr>
          <w:rFonts w:hint="eastAsia"/>
          <w:b/>
          <w:color w:val="000000" w:themeColor="text1"/>
          <w:szCs w:val="21"/>
        </w:rPr>
        <w:t>年</w:t>
      </w:r>
      <w:r w:rsidR="005E5ABE">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月</w:t>
      </w:r>
      <w:r w:rsidR="005E5ABE">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4B3529" w:rsidRDefault="004B3529" w:rsidP="005E5ABE">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4B3529" w:rsidRDefault="004B3529" w:rsidP="004B3529">
      <w:pPr>
        <w:snapToGrid w:val="0"/>
        <w:spacing w:line="360" w:lineRule="auto"/>
        <w:rPr>
          <w:b/>
          <w:color w:val="000000" w:themeColor="text1"/>
          <w:szCs w:val="21"/>
          <w:u w:val="single"/>
        </w:rPr>
      </w:pPr>
    </w:p>
    <w:p w:rsidR="004B3529" w:rsidRDefault="005E5ABE" w:rsidP="004B352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w:t>
      </w:r>
      <w:r w:rsidR="004B3529">
        <w:rPr>
          <w:rFonts w:hint="eastAsia"/>
          <w:b/>
          <w:color w:val="000000" w:themeColor="text1"/>
          <w:sz w:val="26"/>
          <w:szCs w:val="26"/>
        </w:rPr>
        <w:t>审核报告的发放范围</w:t>
      </w:r>
      <w:r w:rsidR="004B3529">
        <w:rPr>
          <w:b/>
          <w:color w:val="000000" w:themeColor="text1"/>
          <w:sz w:val="16"/>
          <w:szCs w:val="16"/>
        </w:rPr>
        <w:t>t</w:t>
      </w:r>
      <w:r w:rsidR="004B3529">
        <w:rPr>
          <w:rFonts w:hint="eastAsia"/>
          <w:b/>
          <w:color w:val="000000" w:themeColor="text1"/>
          <w:sz w:val="26"/>
          <w:szCs w:val="26"/>
        </w:rPr>
        <w:t>：</w:t>
      </w:r>
    </w:p>
    <w:p w:rsidR="004B3529" w:rsidRDefault="004B3529" w:rsidP="004B352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5E5ABE" w:rsidRDefault="004B3529" w:rsidP="005E5AB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lastRenderedPageBreak/>
        <w:t>北京国标联合认证有限公司：</w:t>
      </w:r>
      <w:r>
        <w:rPr>
          <w:b/>
          <w:color w:val="000000" w:themeColor="text1"/>
        </w:rPr>
        <w:t>1</w:t>
      </w:r>
      <w:r>
        <w:rPr>
          <w:rFonts w:hint="eastAsia"/>
          <w:b/>
          <w:color w:val="000000" w:themeColor="text1"/>
        </w:rPr>
        <w:t>份</w:t>
      </w:r>
    </w:p>
    <w:p w:rsidR="004B3529" w:rsidRPr="005E5ABE" w:rsidRDefault="005E5ABE" w:rsidP="005E5ABE">
      <w:pPr>
        <w:snapToGrid w:val="0"/>
        <w:spacing w:beforeLines="20" w:before="62" w:afterLines="20" w:after="62" w:line="480" w:lineRule="auto"/>
        <w:ind w:leftChars="-337" w:left="-165" w:hangingChars="208" w:hanging="543"/>
        <w:rPr>
          <w:b/>
          <w:color w:val="000000" w:themeColor="text1"/>
        </w:rPr>
      </w:pPr>
      <w:r>
        <w:rPr>
          <w:rFonts w:hint="eastAsia"/>
          <w:b/>
          <w:color w:val="000000" w:themeColor="text1"/>
          <w:sz w:val="26"/>
          <w:szCs w:val="26"/>
        </w:rPr>
        <w:t>十八、</w:t>
      </w:r>
      <w:r w:rsidR="004B3529">
        <w:rPr>
          <w:rFonts w:ascii="宋体" w:hAnsi="宋体" w:hint="eastAsia"/>
          <w:b/>
          <w:color w:val="000000" w:themeColor="text1"/>
          <w:sz w:val="26"/>
          <w:szCs w:val="26"/>
        </w:rPr>
        <w:t>附件</w:t>
      </w:r>
    </w:p>
    <w:p w:rsidR="004B3529" w:rsidRDefault="004B3529" w:rsidP="004B3529">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4B3529" w:rsidRDefault="004B3529" w:rsidP="004B3529">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4B3529" w:rsidRDefault="004B3529" w:rsidP="004B3529">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B3529" w:rsidRDefault="005E5ABE" w:rsidP="004B352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sidR="004B3529">
        <w:rPr>
          <w:rFonts w:ascii="宋体" w:hAnsi="宋体" w:hint="eastAsia"/>
          <w:b/>
          <w:color w:val="000000" w:themeColor="text1"/>
          <w:sz w:val="26"/>
          <w:szCs w:val="26"/>
        </w:rPr>
        <w:t>、填表说明：</w:t>
      </w:r>
    </w:p>
    <w:p w:rsidR="004B3529" w:rsidRDefault="004B3529" w:rsidP="004B352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B3529" w:rsidRDefault="004B3529" w:rsidP="004B352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B3529" w:rsidRDefault="004B3529" w:rsidP="004B352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B3529" w:rsidRDefault="004B3529" w:rsidP="004B3529">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4B3529" w:rsidRDefault="004B3529" w:rsidP="004B3529">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4B3529" w:rsidRDefault="004B3529" w:rsidP="004B3529">
      <w:pPr>
        <w:spacing w:line="360" w:lineRule="auto"/>
        <w:ind w:left="964" w:hangingChars="600" w:hanging="964"/>
        <w:rPr>
          <w:b/>
          <w:bCs/>
          <w:color w:val="000000" w:themeColor="text1"/>
          <w:sz w:val="16"/>
          <w:szCs w:val="16"/>
        </w:rPr>
      </w:pPr>
    </w:p>
    <w:p w:rsidR="004B3529" w:rsidRDefault="004B3529" w:rsidP="004B3529">
      <w:pPr>
        <w:snapToGrid w:val="0"/>
        <w:spacing w:line="300" w:lineRule="auto"/>
        <w:ind w:firstLineChars="100" w:firstLine="244"/>
        <w:jc w:val="left"/>
        <w:rPr>
          <w:b/>
          <w:bCs/>
          <w:color w:val="000000" w:themeColor="text1"/>
          <w:w w:val="115"/>
        </w:rPr>
      </w:pPr>
    </w:p>
    <w:p w:rsidR="004B3529" w:rsidRDefault="004B3529" w:rsidP="004B3529">
      <w:pPr>
        <w:rPr>
          <w:rFonts w:ascii="宋体" w:hAnsi="宋体"/>
          <w:b/>
          <w:color w:val="000000" w:themeColor="text1"/>
          <w:sz w:val="26"/>
          <w:szCs w:val="26"/>
        </w:rPr>
      </w:pPr>
    </w:p>
    <w:p w:rsidR="004B3529" w:rsidRDefault="004B3529" w:rsidP="004B3529">
      <w:pPr>
        <w:spacing w:line="360" w:lineRule="auto"/>
        <w:ind w:left="964" w:hangingChars="600" w:hanging="964"/>
        <w:rPr>
          <w:b/>
          <w:bCs/>
          <w:color w:val="000000" w:themeColor="text1"/>
          <w:sz w:val="16"/>
          <w:szCs w:val="16"/>
        </w:rPr>
      </w:pPr>
    </w:p>
    <w:p w:rsidR="004B3529" w:rsidRDefault="004B3529" w:rsidP="007D565E">
      <w:pPr>
        <w:snapToGrid w:val="0"/>
        <w:spacing w:afterLines="30" w:after="93"/>
        <w:jc w:val="center"/>
        <w:rPr>
          <w:rFonts w:ascii="楷体" w:eastAsia="楷体" w:hAnsi="楷体"/>
          <w:b/>
          <w:color w:val="000000" w:themeColor="text1"/>
          <w:sz w:val="28"/>
          <w:szCs w:val="28"/>
        </w:rPr>
      </w:pPr>
    </w:p>
    <w:sectPr w:rsidR="004B3529"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00" w:rsidRDefault="00E54800">
      <w:r>
        <w:separator/>
      </w:r>
    </w:p>
  </w:endnote>
  <w:endnote w:type="continuationSeparator" w:id="0">
    <w:p w:rsidR="00E54800" w:rsidRDefault="00E5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00" w:rsidRDefault="00E54800">
      <w:r>
        <w:separator/>
      </w:r>
    </w:p>
  </w:footnote>
  <w:footnote w:type="continuationSeparator" w:id="0">
    <w:p w:rsidR="00E54800" w:rsidRDefault="00E5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E54800" w:rsidP="007D565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E7E2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E7E24" w:rsidRPr="00390345">
      <w:rPr>
        <w:noProof/>
      </w:rPr>
      <w:drawing>
        <wp:anchor distT="0" distB="0" distL="114300" distR="114300" simplePos="0" relativeHeight="251659264" behindDoc="1" locked="0" layoutInCell="1" allowOverlap="1" wp14:anchorId="2AC975AC" wp14:editId="0DB40E7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E7E24" w:rsidRPr="00390345">
      <w:rPr>
        <w:rStyle w:val="CharChar1"/>
        <w:rFonts w:hint="default"/>
      </w:rPr>
      <w:t>北京国标联合认证有限公司</w:t>
    </w:r>
    <w:r w:rsidR="005E7E24" w:rsidRPr="00390345">
      <w:rPr>
        <w:rStyle w:val="CharChar1"/>
        <w:rFonts w:hint="default"/>
      </w:rPr>
      <w:tab/>
    </w:r>
    <w:r w:rsidR="005E7E24" w:rsidRPr="00390345">
      <w:rPr>
        <w:rStyle w:val="CharChar1"/>
        <w:rFonts w:hint="default"/>
      </w:rPr>
      <w:tab/>
    </w:r>
    <w:r w:rsidR="005E7E24">
      <w:rPr>
        <w:rStyle w:val="CharChar1"/>
        <w:rFonts w:hint="default"/>
      </w:rPr>
      <w:tab/>
    </w:r>
    <w:bookmarkEnd w:id="23"/>
  </w:p>
  <w:p w:rsidR="008E67FF" w:rsidRPr="008E67FF" w:rsidRDefault="00E54800"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414"/>
    <w:rsid w:val="0040456C"/>
    <w:rsid w:val="004458F6"/>
    <w:rsid w:val="004464C8"/>
    <w:rsid w:val="0048037C"/>
    <w:rsid w:val="004B3529"/>
    <w:rsid w:val="005C1444"/>
    <w:rsid w:val="005E5ABE"/>
    <w:rsid w:val="005E7E24"/>
    <w:rsid w:val="00742D64"/>
    <w:rsid w:val="007B510D"/>
    <w:rsid w:val="007D565E"/>
    <w:rsid w:val="00943FBA"/>
    <w:rsid w:val="00996D6F"/>
    <w:rsid w:val="00A43D76"/>
    <w:rsid w:val="00AE0A86"/>
    <w:rsid w:val="00B52CCD"/>
    <w:rsid w:val="00CA2655"/>
    <w:rsid w:val="00DC3414"/>
    <w:rsid w:val="00E54800"/>
    <w:rsid w:val="00F33B3D"/>
    <w:rsid w:val="00F862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4B3529"/>
    <w:pPr>
      <w:spacing w:after="120"/>
    </w:pPr>
  </w:style>
  <w:style w:type="character" w:customStyle="1" w:styleId="Char3">
    <w:name w:val="正文文本 Char"/>
    <w:basedOn w:val="a0"/>
    <w:link w:val="aa"/>
    <w:uiPriority w:val="99"/>
    <w:rsid w:val="004B352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1366</Words>
  <Characters>7790</Characters>
  <Application>Microsoft Office Word</Application>
  <DocSecurity>0</DocSecurity>
  <Lines>64</Lines>
  <Paragraphs>18</Paragraphs>
  <ScaleCrop>false</ScaleCrop>
  <Company>微软中国</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2019-05-13T03:19:00Z</cp:lastPrinted>
  <dcterms:created xsi:type="dcterms:W3CDTF">2015-06-17T14:51:00Z</dcterms:created>
  <dcterms:modified xsi:type="dcterms:W3CDTF">2021-04-20T13:58:00Z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