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eastAsia="zh-CN"/>
              </w:rPr>
              <w:t>生产部</w:t>
            </w:r>
            <w:r>
              <w:rPr>
                <w:rFonts w:hint="eastAsia"/>
                <w:b w:val="0"/>
                <w:bCs w:val="0"/>
                <w:sz w:val="24"/>
                <w:szCs w:val="24"/>
                <w:lang w:val="en-US" w:eastAsia="zh-CN"/>
              </w:rPr>
              <w:t xml:space="preserve">    </w:t>
            </w:r>
            <w:r>
              <w:rPr>
                <w:rFonts w:hint="eastAsia"/>
                <w:b w:val="0"/>
                <w:bCs w:val="0"/>
                <w:sz w:val="24"/>
                <w:szCs w:val="24"/>
              </w:rPr>
              <w:t>主管领导</w:t>
            </w:r>
            <w:r>
              <w:rPr>
                <w:rFonts w:hint="eastAsia"/>
                <w:b w:val="0"/>
                <w:bCs w:val="0"/>
                <w:sz w:val="24"/>
                <w:szCs w:val="24"/>
                <w:lang w:eastAsia="zh-CN"/>
              </w:rPr>
              <w:t>：</w:t>
            </w:r>
            <w:r>
              <w:rPr>
                <w:rFonts w:hint="eastAsia" w:ascii="宋体" w:hAnsi="宋体"/>
                <w:b w:val="0"/>
                <w:bCs w:val="0"/>
                <w:szCs w:val="21"/>
              </w:rPr>
              <w:t>余小俊</w:t>
            </w:r>
            <w:r>
              <w:rPr>
                <w:rFonts w:hint="eastAsia" w:ascii="宋体" w:hAnsi="宋体"/>
                <w:b w:val="0"/>
                <w:bCs w:val="0"/>
                <w:szCs w:val="21"/>
                <w:lang w:val="en-US" w:eastAsia="zh-CN"/>
              </w:rPr>
              <w:t xml:space="preserve">   </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ascii="宋体" w:hAnsi="宋体"/>
                <w:b w:val="0"/>
                <w:bCs w:val="0"/>
                <w:szCs w:val="21"/>
              </w:rPr>
              <w:t>聂其勇</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2021.3.24</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b w:val="0"/>
                <w:bCs w:val="0"/>
                <w:sz w:val="18"/>
              </w:rPr>
              <w:t>E</w:t>
            </w:r>
            <w:r>
              <w:rPr>
                <w:rFonts w:hint="eastAsia" w:ascii="宋体" w:hAnsi="宋体"/>
                <w:b w:val="0"/>
                <w:bCs w:val="0"/>
                <w:sz w:val="18"/>
                <w:lang w:val="en-US" w:eastAsia="zh-CN"/>
              </w:rPr>
              <w:t>S</w:t>
            </w:r>
            <w:r>
              <w:rPr>
                <w:rFonts w:ascii="宋体" w:hAnsi="宋体"/>
                <w:b w:val="0"/>
                <w:bCs w:val="0"/>
                <w:sz w:val="18"/>
              </w:rPr>
              <w:t>:5.3/6.</w:t>
            </w:r>
            <w:r>
              <w:rPr>
                <w:rFonts w:hint="eastAsia" w:ascii="宋体" w:hAnsi="宋体"/>
                <w:b w:val="0"/>
                <w:bCs w:val="0"/>
                <w:sz w:val="18"/>
                <w:lang w:val="en-US" w:eastAsia="zh-CN"/>
              </w:rPr>
              <w:t>1</w:t>
            </w:r>
            <w:r>
              <w:rPr>
                <w:rFonts w:ascii="宋体" w:hAnsi="宋体"/>
                <w:b w:val="0"/>
                <w:bCs w:val="0"/>
                <w:sz w:val="18"/>
              </w:rPr>
              <w:t>/6.</w:t>
            </w:r>
            <w:r>
              <w:rPr>
                <w:rFonts w:hint="eastAsia" w:ascii="宋体" w:hAnsi="宋体"/>
                <w:b w:val="0"/>
                <w:bCs w:val="0"/>
                <w:sz w:val="18"/>
                <w:lang w:val="en-US" w:eastAsia="zh-CN"/>
              </w:rPr>
              <w:t>2</w:t>
            </w:r>
            <w:r>
              <w:rPr>
                <w:rFonts w:ascii="宋体" w:hAnsi="宋体"/>
                <w:b w:val="0"/>
                <w:bCs w:val="0"/>
                <w:sz w:val="18"/>
              </w:rPr>
              <w:t>/8.1/8.2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 xml:space="preserve">S </w:t>
            </w:r>
            <w:r>
              <w:rPr>
                <w:rFonts w:hint="eastAsia"/>
                <w:b w:val="0"/>
                <w:bCs w:val="0"/>
                <w:szCs w:val="21"/>
              </w:rPr>
              <w:t>5.3</w:t>
            </w:r>
          </w:p>
          <w:p>
            <w:pPr>
              <w:rPr>
                <w:b w:val="0"/>
                <w:bCs w:val="0"/>
              </w:rPr>
            </w:pPr>
          </w:p>
        </w:tc>
        <w:tc>
          <w:tcPr>
            <w:tcW w:w="10004" w:type="dxa"/>
          </w:tcPr>
          <w:p>
            <w:pPr>
              <w:rPr>
                <w:b w:val="0"/>
                <w:bCs w:val="0"/>
                <w:szCs w:val="21"/>
              </w:rPr>
            </w:pPr>
            <w:r>
              <w:rPr>
                <w:rFonts w:hint="eastAsia"/>
                <w:b w:val="0"/>
                <w:bCs w:val="0"/>
                <w:szCs w:val="21"/>
              </w:rPr>
              <w:t>该部门主要负责公司</w:t>
            </w:r>
            <w:r>
              <w:rPr>
                <w:rFonts w:hint="eastAsia" w:ascii="宋体" w:hAnsi="宋体"/>
                <w:b w:val="0"/>
                <w:bCs w:val="0"/>
                <w:szCs w:val="21"/>
              </w:rPr>
              <w:t>铁路专用设备、铁路大型养路机械配套转向架、轨道交通车辆的生产</w:t>
            </w:r>
            <w:r>
              <w:rPr>
                <w:rFonts w:hint="eastAsia" w:ascii="宋体" w:hAnsi="宋体" w:cs="宋体"/>
                <w:b w:val="0"/>
                <w:bCs w:val="0"/>
                <w:kern w:val="0"/>
                <w:szCs w:val="21"/>
              </w:rPr>
              <w:t>及相关环境</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职业健康安全</w:t>
            </w:r>
            <w:r>
              <w:rPr>
                <w:rFonts w:hint="eastAsia" w:ascii="宋体" w:hAnsi="宋体" w:cs="宋体"/>
                <w:b w:val="0"/>
                <w:bCs w:val="0"/>
                <w:kern w:val="0"/>
                <w:szCs w:val="21"/>
              </w:rPr>
              <w:t>管理活动</w:t>
            </w:r>
            <w:r>
              <w:rPr>
                <w:rFonts w:hint="eastAsia"/>
                <w:b w:val="0"/>
                <w:bCs w:val="0"/>
                <w:szCs w:val="21"/>
              </w:rPr>
              <w:t>及相关过程 ，部门职责为：</w:t>
            </w:r>
          </w:p>
          <w:p>
            <w:pPr>
              <w:spacing w:line="360" w:lineRule="exact"/>
              <w:ind w:firstLine="420" w:firstLineChars="200"/>
              <w:rPr>
                <w:b w:val="0"/>
                <w:bCs w:val="0"/>
                <w:szCs w:val="21"/>
              </w:rPr>
            </w:pPr>
            <w:r>
              <w:rPr>
                <w:rFonts w:hint="eastAsia"/>
                <w:b w:val="0"/>
                <w:bCs w:val="0"/>
                <w:szCs w:val="21"/>
              </w:rPr>
              <w:t>按照车间的工作安排，组织本班员工完成生产任务。</w:t>
            </w:r>
          </w:p>
          <w:p>
            <w:pPr>
              <w:spacing w:line="360" w:lineRule="exact"/>
              <w:ind w:firstLine="420" w:firstLineChars="200"/>
              <w:rPr>
                <w:b w:val="0"/>
                <w:bCs w:val="0"/>
                <w:szCs w:val="21"/>
              </w:rPr>
            </w:pPr>
            <w:r>
              <w:rPr>
                <w:rFonts w:hint="eastAsia"/>
                <w:b w:val="0"/>
                <w:bCs w:val="0"/>
                <w:szCs w:val="21"/>
              </w:rPr>
              <w:t>负责检查本班（组）员工的生产情况，对违反劳动纪律，工艺纪律及其它规章制度的行为进行纠正，发现设备、质量、安全等方面的问题在力所能及的范围内进行解决，较大问题及时上报。</w:t>
            </w:r>
          </w:p>
          <w:p>
            <w:pPr>
              <w:spacing w:line="360" w:lineRule="exact"/>
              <w:ind w:firstLine="420" w:firstLineChars="200"/>
              <w:rPr>
                <w:b w:val="0"/>
                <w:bCs w:val="0"/>
                <w:szCs w:val="21"/>
              </w:rPr>
            </w:pPr>
            <w:r>
              <w:rPr>
                <w:rFonts w:hint="eastAsia"/>
                <w:b w:val="0"/>
                <w:bCs w:val="0"/>
                <w:szCs w:val="21"/>
              </w:rPr>
              <w:t>负责对本班（组）员工进行操作技能和安全培训。</w:t>
            </w:r>
          </w:p>
          <w:p>
            <w:pPr>
              <w:spacing w:line="360" w:lineRule="exact"/>
              <w:ind w:firstLine="420" w:firstLineChars="200"/>
              <w:rPr>
                <w:b w:val="0"/>
                <w:bCs w:val="0"/>
                <w:szCs w:val="21"/>
              </w:rPr>
            </w:pPr>
            <w:r>
              <w:rPr>
                <w:rFonts w:hint="eastAsia"/>
                <w:b w:val="0"/>
                <w:bCs w:val="0"/>
                <w:szCs w:val="21"/>
              </w:rPr>
              <w:t>督促员工做好设备的一级保养，处理设备的简单故障，及时向上级报告设备问题。</w:t>
            </w:r>
          </w:p>
          <w:p>
            <w:pPr>
              <w:spacing w:line="360" w:lineRule="exact"/>
              <w:ind w:firstLine="420" w:firstLineChars="200"/>
              <w:rPr>
                <w:b w:val="0"/>
                <w:bCs w:val="0"/>
                <w:szCs w:val="21"/>
              </w:rPr>
            </w:pPr>
            <w:r>
              <w:rPr>
                <w:rFonts w:hint="eastAsia"/>
                <w:b w:val="0"/>
                <w:bCs w:val="0"/>
                <w:szCs w:val="21"/>
              </w:rPr>
              <w:t>抓好安全文明生产，实施“5S”管理。</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负责控制生产过程的环境及危险源的监测工作；</w:t>
            </w:r>
          </w:p>
          <w:p>
            <w:pPr>
              <w:pStyle w:val="10"/>
              <w:ind w:firstLine="460" w:firstLineChars="200"/>
              <w:rPr>
                <w:rFonts w:hint="eastAsia"/>
                <w:b w:val="0"/>
                <w:bCs w:val="0"/>
                <w:lang w:eastAsia="zh-CN"/>
              </w:rPr>
            </w:pPr>
            <w:r>
              <w:rPr>
                <w:rFonts w:hint="eastAsia" w:ascii="宋体" w:hAnsi="宋体" w:cs="宋体"/>
                <w:b w:val="0"/>
                <w:bCs w:val="0"/>
                <w:color w:val="auto"/>
                <w:sz w:val="21"/>
                <w:szCs w:val="21"/>
                <w:lang w:eastAsia="zh-CN"/>
              </w:rPr>
              <w:t>负责生产设备的保养及维护工作</w:t>
            </w:r>
          </w:p>
          <w:p>
            <w:pPr>
              <w:ind w:firstLine="420" w:firstLineChars="200"/>
              <w:jc w:val="both"/>
              <w:rPr>
                <w:rFonts w:hint="eastAsia"/>
                <w:b w:val="0"/>
                <w:bCs w:val="0"/>
                <w:lang w:eastAsia="zh-CN"/>
              </w:rPr>
            </w:pPr>
            <w:r>
              <w:rPr>
                <w:rFonts w:hint="eastAsia"/>
                <w:b w:val="0"/>
                <w:bCs w:val="0"/>
                <w:lang w:eastAsia="zh-CN"/>
              </w:rPr>
              <w:t>负责本部门的环境因素及危险源的辨识；</w:t>
            </w:r>
          </w:p>
          <w:p>
            <w:pPr>
              <w:ind w:firstLine="420" w:firstLineChars="200"/>
              <w:jc w:val="both"/>
              <w:rPr>
                <w:rFonts w:hint="eastAsia"/>
                <w:b w:val="0"/>
                <w:bCs w:val="0"/>
                <w:lang w:eastAsia="zh-CN"/>
              </w:rPr>
            </w:pPr>
            <w:r>
              <w:rPr>
                <w:rFonts w:hint="eastAsia"/>
                <w:b w:val="0"/>
                <w:bCs w:val="0"/>
                <w:lang w:eastAsia="zh-CN"/>
              </w:rPr>
              <w:t>负责本部门的环境及职业安全的运行工作</w:t>
            </w:r>
          </w:p>
          <w:p>
            <w:pPr>
              <w:ind w:firstLine="420" w:firstLineChars="200"/>
              <w:jc w:val="both"/>
              <w:rPr>
                <w:rFonts w:hint="eastAsia"/>
                <w:b w:val="0"/>
                <w:bCs w:val="0"/>
                <w:lang w:eastAsia="zh-CN"/>
              </w:rPr>
            </w:pPr>
            <w:r>
              <w:rPr>
                <w:rFonts w:hint="eastAsia"/>
                <w:b w:val="0"/>
                <w:bCs w:val="0"/>
                <w:lang w:eastAsia="zh-CN"/>
              </w:rPr>
              <w:t>负责辨识本部门的法律、法规及其他要求的获取及识别其适用性，</w:t>
            </w:r>
          </w:p>
          <w:p>
            <w:pPr>
              <w:pStyle w:val="10"/>
              <w:rPr>
                <w:rFonts w:hint="eastAsia"/>
                <w:b w:val="0"/>
                <w:bCs w:val="0"/>
                <w:lang w:eastAsia="zh-CN"/>
              </w:rPr>
            </w:pPr>
            <w:r>
              <w:rPr>
                <w:rFonts w:hint="eastAsia"/>
                <w:b w:val="0"/>
                <w:bCs w:val="0"/>
                <w:lang w:eastAsia="zh-CN"/>
              </w:rPr>
              <w:t>负责本部门相关方的识别及管理工作</w:t>
            </w:r>
          </w:p>
          <w:p>
            <w:pPr>
              <w:rPr>
                <w:rFonts w:ascii="宋体" w:hAnsi="宋体" w:cs="宋体"/>
                <w:b w:val="0"/>
                <w:bCs w:val="0"/>
                <w:kern w:val="0"/>
                <w:szCs w:val="21"/>
              </w:rPr>
            </w:pPr>
            <w:r>
              <w:rPr>
                <w:rFonts w:hint="eastAsia"/>
                <w:b w:val="0"/>
                <w:bCs w:val="0"/>
                <w:lang w:eastAsia="zh-CN"/>
              </w:rPr>
              <w:t>参与公司应急预案及演练工作</w:t>
            </w:r>
            <w:r>
              <w:rPr>
                <w:rFonts w:hint="eastAsia"/>
                <w:b w:val="0"/>
                <w:bCs w:val="0"/>
                <w:szCs w:val="21"/>
              </w:rPr>
              <w:t>10，做好</w:t>
            </w:r>
            <w:r>
              <w:rPr>
                <w:rFonts w:hint="eastAsia" w:ascii="宋体" w:hAnsi="宋体"/>
                <w:b w:val="0"/>
                <w:bCs w:val="0"/>
                <w:szCs w:val="21"/>
              </w:rPr>
              <w:t>铁路专用设备、铁路大型养路机械配套转向架、轨道交通车辆的生产</w:t>
            </w:r>
            <w:r>
              <w:rPr>
                <w:rFonts w:hint="eastAsia" w:ascii="宋体" w:hAnsi="宋体" w:cs="宋体"/>
                <w:b w:val="0"/>
                <w:bCs w:val="0"/>
                <w:kern w:val="0"/>
                <w:szCs w:val="21"/>
              </w:rPr>
              <w:t>及相关环境管理活动</w:t>
            </w:r>
            <w:r>
              <w:rPr>
                <w:rFonts w:hint="eastAsia"/>
                <w:b w:val="0"/>
                <w:bCs w:val="0"/>
                <w:szCs w:val="21"/>
              </w:rPr>
              <w:t>及相关过程质量、环境及职业健康 安全的控制。本部门有</w:t>
            </w:r>
            <w:r>
              <w:rPr>
                <w:rFonts w:hint="eastAsia"/>
                <w:b w:val="0"/>
                <w:bCs w:val="0"/>
                <w:color w:val="000000" w:themeColor="text1"/>
                <w:szCs w:val="21"/>
              </w:rPr>
              <w:t>10人</w:t>
            </w:r>
            <w:r>
              <w:rPr>
                <w:rFonts w:hint="eastAsia"/>
                <w:b w:val="0"/>
                <w:bCs w:val="0"/>
                <w:szCs w:val="21"/>
              </w:rPr>
              <w:t>，均为接受过专业培训，生产能力，具备了</w:t>
            </w:r>
            <w:r>
              <w:rPr>
                <w:rFonts w:hint="eastAsia" w:ascii="宋体" w:hAnsi="宋体"/>
                <w:b w:val="0"/>
                <w:bCs w:val="0"/>
                <w:szCs w:val="21"/>
              </w:rPr>
              <w:t>铁路专用设备、铁路大型养路机械配套转向架、轨道交通车辆的生产</w:t>
            </w:r>
            <w:r>
              <w:rPr>
                <w:rFonts w:hint="eastAsia" w:ascii="宋体" w:hAnsi="宋体" w:cs="宋体"/>
                <w:b w:val="0"/>
                <w:bCs w:val="0"/>
                <w:kern w:val="0"/>
                <w:szCs w:val="21"/>
              </w:rPr>
              <w:t>及相关环境管理活动</w:t>
            </w:r>
          </w:p>
          <w:p>
            <w:pPr>
              <w:rPr>
                <w:b w:val="0"/>
                <w:bCs w:val="0"/>
                <w:szCs w:val="21"/>
              </w:rPr>
            </w:pPr>
            <w:r>
              <w:rPr>
                <w:rFonts w:hint="eastAsia"/>
                <w:b w:val="0"/>
                <w:bCs w:val="0"/>
                <w:szCs w:val="21"/>
              </w:rPr>
              <w:t>的技能，且有足够的财务资金做保障；。</w:t>
            </w:r>
          </w:p>
          <w:p>
            <w:pPr>
              <w:ind w:firstLine="420" w:firstLineChars="200"/>
              <w:rPr>
                <w:b w:val="0"/>
                <w:bCs w:val="0"/>
              </w:rPr>
            </w:pPr>
            <w:r>
              <w:rPr>
                <w:rFonts w:hint="eastAsia" w:ascii="Times New Roman" w:hAnsi="Times New Roman" w:eastAsia="宋体" w:cs="Lucida Sans"/>
                <w:b w:val="0"/>
                <w:bCs w:val="0"/>
                <w:szCs w:val="20"/>
              </w:rPr>
              <w:t>部门人员能够了解并履行自己职责，沟通顺畅。</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color w:val="000000" w:themeColor="text1"/>
                <w:szCs w:val="20"/>
              </w:rPr>
            </w:pPr>
            <w:r>
              <w:rPr>
                <w:rFonts w:hint="eastAsia" w:ascii="Times New Roman" w:hAnsi="Times New Roman" w:eastAsia="宋体" w:cs="Lucida Sans"/>
                <w:b w:val="0"/>
                <w:bCs w:val="0"/>
                <w:szCs w:val="20"/>
              </w:rPr>
              <w:t>部门</w:t>
            </w:r>
            <w:r>
              <w:rPr>
                <w:rFonts w:hint="eastAsia" w:ascii="Times New Roman" w:hAnsi="Times New Roman" w:eastAsia="宋体" w:cs="Lucida Sans"/>
                <w:b w:val="0"/>
                <w:bCs w:val="0"/>
                <w:color w:val="000000" w:themeColor="text1"/>
                <w:szCs w:val="20"/>
              </w:rPr>
              <w:t xml:space="preserve">分解的质量目标： </w:t>
            </w:r>
            <w:r>
              <w:rPr>
                <w:rFonts w:hint="eastAsia" w:cs="Lucida Sans"/>
                <w:b w:val="0"/>
                <w:bCs w:val="0"/>
                <w:color w:val="000000" w:themeColor="text1"/>
                <w:szCs w:val="20"/>
                <w:lang w:val="en-US" w:eastAsia="zh-CN"/>
              </w:rPr>
              <w:t xml:space="preserve">       </w:t>
            </w:r>
            <w:r>
              <w:rPr>
                <w:rFonts w:hint="eastAsia" w:ascii="Times New Roman" w:hAnsi="Times New Roman" w:eastAsia="宋体" w:cs="Lucida Sans"/>
                <w:b w:val="0"/>
                <w:bCs w:val="0"/>
                <w:color w:val="000000" w:themeColor="text1"/>
                <w:szCs w:val="20"/>
              </w:rPr>
              <w:t>考核结果</w:t>
            </w:r>
          </w:p>
          <w:p>
            <w:pPr>
              <w:spacing w:after="0" w:line="360" w:lineRule="auto"/>
              <w:ind w:left="480"/>
              <w:rPr>
                <w:rFonts w:hint="default" w:ascii="宋体" w:hAnsi="宋体" w:eastAsia="宋体"/>
                <w:b w:val="0"/>
                <w:bCs w:val="0"/>
                <w:color w:val="000000" w:themeColor="text1"/>
                <w:sz w:val="24"/>
                <w:lang w:val="en-US" w:eastAsia="zh-CN"/>
              </w:rPr>
            </w:pPr>
            <w:r>
              <w:rPr>
                <w:rFonts w:hint="eastAsia" w:ascii="宋体" w:hAnsi="宋体"/>
                <w:b w:val="0"/>
                <w:bCs w:val="0"/>
                <w:color w:val="000000" w:themeColor="text1"/>
                <w:sz w:val="24"/>
              </w:rPr>
              <w:t>员工重大伤亡事故为0；</w:t>
            </w:r>
            <w:r>
              <w:rPr>
                <w:rFonts w:hint="eastAsia" w:ascii="宋体" w:hAnsi="宋体"/>
                <w:b w:val="0"/>
                <w:bCs w:val="0"/>
                <w:color w:val="000000" w:themeColor="text1"/>
                <w:sz w:val="24"/>
                <w:lang w:val="en-US" w:eastAsia="zh-CN"/>
              </w:rPr>
              <w:t xml:space="preserve">  考核结果：0</w:t>
            </w:r>
          </w:p>
          <w:p>
            <w:pPr>
              <w:spacing w:after="0" w:line="360" w:lineRule="auto"/>
              <w:ind w:left="480"/>
              <w:rPr>
                <w:rFonts w:hint="default" w:ascii="宋体" w:hAnsi="宋体" w:eastAsia="宋体"/>
                <w:b w:val="0"/>
                <w:bCs w:val="0"/>
                <w:color w:val="000000" w:themeColor="text1"/>
                <w:sz w:val="24"/>
                <w:lang w:val="en-US" w:eastAsia="zh-CN"/>
              </w:rPr>
            </w:pPr>
            <w:r>
              <w:rPr>
                <w:rFonts w:hint="eastAsia" w:ascii="宋体" w:hAnsi="宋体"/>
                <w:b w:val="0"/>
                <w:bCs w:val="0"/>
                <w:color w:val="000000" w:themeColor="text1"/>
                <w:sz w:val="24"/>
              </w:rPr>
              <w:t>职业病发病率为0</w:t>
            </w:r>
            <w:r>
              <w:rPr>
                <w:rFonts w:hint="eastAsia" w:ascii="宋体" w:hAnsi="宋体"/>
                <w:b w:val="0"/>
                <w:bCs w:val="0"/>
                <w:color w:val="000000" w:themeColor="text1"/>
                <w:sz w:val="24"/>
                <w:lang w:val="en-US" w:eastAsia="zh-CN"/>
              </w:rPr>
              <w:t xml:space="preserve">    考核结果：0</w:t>
            </w:r>
          </w:p>
          <w:p>
            <w:pPr>
              <w:spacing w:after="0" w:line="360" w:lineRule="auto"/>
              <w:ind w:firstLine="480" w:firstLineChars="200"/>
              <w:rPr>
                <w:rFonts w:hint="default" w:ascii="宋体" w:hAnsi="宋体" w:eastAsia="宋体"/>
                <w:b w:val="0"/>
                <w:bCs w:val="0"/>
                <w:color w:val="000000" w:themeColor="text1"/>
                <w:sz w:val="24"/>
                <w:lang w:val="en-US" w:eastAsia="zh-CN"/>
              </w:rPr>
            </w:pPr>
            <w:r>
              <w:rPr>
                <w:rFonts w:hint="eastAsia" w:ascii="宋体" w:hAnsi="宋体"/>
                <w:b w:val="0"/>
                <w:bCs w:val="0"/>
                <w:color w:val="000000" w:themeColor="text1"/>
                <w:sz w:val="24"/>
              </w:rPr>
              <w:t>火灾.爆炸事故为0；</w:t>
            </w:r>
            <w:r>
              <w:rPr>
                <w:rFonts w:hint="eastAsia" w:ascii="宋体" w:hAnsi="宋体"/>
                <w:b w:val="0"/>
                <w:bCs w:val="0"/>
                <w:color w:val="000000" w:themeColor="text1"/>
                <w:sz w:val="24"/>
                <w:lang w:val="en-US" w:eastAsia="zh-CN"/>
              </w:rPr>
              <w:t xml:space="preserve">  考核结果：0</w:t>
            </w:r>
          </w:p>
          <w:p>
            <w:pPr>
              <w:spacing w:after="0" w:line="360" w:lineRule="auto"/>
              <w:ind w:firstLine="480" w:firstLineChars="200"/>
              <w:rPr>
                <w:rFonts w:hint="default" w:ascii="宋体" w:hAnsi="宋体" w:eastAsia="宋体"/>
                <w:b w:val="0"/>
                <w:bCs w:val="0"/>
                <w:color w:val="000000" w:themeColor="text1"/>
                <w:sz w:val="24"/>
                <w:lang w:val="en-US" w:eastAsia="zh-CN"/>
              </w:rPr>
            </w:pPr>
            <w:r>
              <w:rPr>
                <w:rFonts w:hint="eastAsia" w:ascii="宋体" w:hAnsi="宋体"/>
                <w:b w:val="0"/>
                <w:bCs w:val="0"/>
                <w:color w:val="000000" w:themeColor="text1"/>
                <w:sz w:val="24"/>
              </w:rPr>
              <w:t>固体废弃物分类处置率100%；</w:t>
            </w:r>
            <w:r>
              <w:rPr>
                <w:rFonts w:hint="eastAsia" w:ascii="宋体" w:hAnsi="宋体"/>
                <w:b w:val="0"/>
                <w:bCs w:val="0"/>
                <w:color w:val="000000" w:themeColor="text1"/>
                <w:sz w:val="24"/>
                <w:lang w:val="en-US" w:eastAsia="zh-CN"/>
              </w:rPr>
              <w:t xml:space="preserve"> 考核结果：100%</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考核人：</w:t>
            </w:r>
            <w:r>
              <w:rPr>
                <w:rFonts w:hint="eastAsia" w:ascii="宋体" w:hAnsi="宋体"/>
                <w:b w:val="0"/>
                <w:bCs w:val="0"/>
                <w:color w:val="000000"/>
                <w:sz w:val="24"/>
                <w:szCs w:val="21"/>
                <w:lang w:eastAsia="zh-CN"/>
              </w:rPr>
              <w:t>汪波</w:t>
            </w:r>
            <w:r>
              <w:rPr>
                <w:rFonts w:hint="eastAsia" w:ascii="Times New Roman" w:hAnsi="Times New Roman" w:eastAsia="宋体" w:cs="Lucida Sans"/>
                <w:b w:val="0"/>
                <w:bCs w:val="0"/>
                <w:szCs w:val="20"/>
              </w:rPr>
              <w:t>，</w:t>
            </w:r>
            <w:r>
              <w:rPr>
                <w:rFonts w:hint="eastAsia" w:cs="Lucida Sans"/>
                <w:b w:val="0"/>
                <w:bCs w:val="0"/>
                <w:szCs w:val="20"/>
                <w:lang w:val="en-US" w:eastAsia="zh-CN"/>
              </w:rPr>
              <w:t>考核时间2020.1-2021.2月</w:t>
            </w:r>
            <w:r>
              <w:rPr>
                <w:rFonts w:hint="eastAsia" w:cs="Lucida Sans"/>
                <w:b w:val="0"/>
                <w:bCs w:val="0"/>
                <w:szCs w:val="20"/>
                <w:lang w:eastAsia="zh-CN"/>
              </w:rPr>
              <w:t>环境、职业健康安全目标</w:t>
            </w:r>
            <w:r>
              <w:rPr>
                <w:rFonts w:hint="eastAsia" w:ascii="Times New Roman" w:hAnsi="Times New Roman" w:eastAsia="宋体" w:cs="Lucida Sans"/>
                <w:b w:val="0"/>
                <w:bCs w:val="0"/>
                <w:szCs w:val="20"/>
              </w:rPr>
              <w:t>标均完成，目标适宜。</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制定了《环境和职业健康安全目标指标和管理方案》规定了实现目标的方法、职责、资金和时间表，基本合理。</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抽</w:t>
            </w:r>
            <w:r>
              <w:rPr>
                <w:rFonts w:hint="eastAsia" w:cs="Lucida Sans"/>
                <w:b w:val="0"/>
                <w:bCs w:val="0"/>
                <w:szCs w:val="20"/>
                <w:lang w:val="en-US" w:eastAsia="zh-CN"/>
              </w:rPr>
              <w:t>1</w:t>
            </w:r>
            <w:r>
              <w:rPr>
                <w:rFonts w:hint="eastAsia" w:ascii="Times New Roman" w:hAnsi="Times New Roman" w:eastAsia="宋体" w:cs="Lucida Sans"/>
                <w:b w:val="0"/>
                <w:bCs w:val="0"/>
                <w:szCs w:val="20"/>
              </w:rPr>
              <w:t>：固废管理方案：</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方法：1、 对全体员工进行关于固体废弃物分类要求的培训；</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2、固体废弃物排放管理规定加强固体废弃物管理。</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3、危险固体废弃物实现分类管理：</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（1）建立一般固体废弃物的分类标准及管理规定；</w:t>
            </w:r>
          </w:p>
          <w:p>
            <w:pPr>
              <w:ind w:firstLine="420" w:firstLineChars="200"/>
              <w:rPr>
                <w:rFonts w:hint="eastAsia" w:ascii="Times New Roman" w:hAnsi="Times New Roman" w:eastAsia="宋体" w:cs="Lucida Sans"/>
                <w:b w:val="0"/>
                <w:bCs w:val="0"/>
                <w:szCs w:val="20"/>
              </w:rPr>
            </w:pPr>
            <w:r>
              <w:rPr>
                <w:rFonts w:hint="eastAsia" w:ascii="Times New Roman" w:hAnsi="Times New Roman" w:eastAsia="宋体" w:cs="Lucida Sans"/>
                <w:b w:val="0"/>
                <w:bCs w:val="0"/>
                <w:szCs w:val="20"/>
              </w:rPr>
              <w:t>（2）不可回收利用的、应及应分类推放、明确标识、到达一定数量后送环卫部门处置或按其指定的方法进行处置；</w:t>
            </w:r>
          </w:p>
          <w:p>
            <w:pPr>
              <w:pStyle w:val="10"/>
              <w:rPr>
                <w:rFonts w:hint="default" w:eastAsia="宋体"/>
                <w:b w:val="0"/>
                <w:bCs w:val="0"/>
                <w:lang w:val="en-US" w:eastAsia="zh-CN"/>
              </w:rPr>
            </w:pPr>
            <w:r>
              <w:rPr>
                <w:rFonts w:hint="eastAsia" w:cs="Lucida Sans"/>
                <w:b w:val="0"/>
                <w:bCs w:val="0"/>
                <w:szCs w:val="20"/>
                <w:lang w:val="en-US" w:eastAsia="zh-CN"/>
              </w:rPr>
              <w:t xml:space="preserve">   （3）</w:t>
            </w:r>
            <w:r>
              <w:rPr>
                <w:rFonts w:hint="eastAsia" w:ascii="宋体" w:hAnsi="宋体"/>
                <w:b w:val="0"/>
                <w:bCs w:val="0"/>
                <w:sz w:val="24"/>
              </w:rPr>
              <w:t>危废定期交给有危险废物资质单位收集处理</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4、预计费用</w:t>
            </w:r>
            <w:r>
              <w:rPr>
                <w:rFonts w:hint="eastAsia" w:cs="Lucida Sans"/>
                <w:b w:val="0"/>
                <w:bCs w:val="0"/>
                <w:szCs w:val="20"/>
                <w:lang w:val="en-US" w:eastAsia="zh-CN"/>
              </w:rPr>
              <w:t>1</w:t>
            </w:r>
            <w:r>
              <w:rPr>
                <w:rFonts w:hint="eastAsia" w:ascii="Times New Roman" w:hAnsi="Times New Roman" w:eastAsia="宋体" w:cs="Lucida Sans"/>
                <w:b w:val="0"/>
                <w:bCs w:val="0"/>
                <w:szCs w:val="20"/>
              </w:rPr>
              <w:t>万元。</w:t>
            </w:r>
          </w:p>
          <w:p>
            <w:pPr>
              <w:rPr>
                <w:rFonts w:hint="default" w:ascii="Times New Roman" w:hAnsi="Times New Roman" w:eastAsia="宋体" w:cs="Lucida Sans"/>
                <w:b w:val="0"/>
                <w:bCs w:val="0"/>
                <w:szCs w:val="20"/>
                <w:lang w:val="en-US" w:eastAsia="zh-CN"/>
              </w:rPr>
            </w:pPr>
            <w:r>
              <w:rPr>
                <w:rFonts w:hint="eastAsia" w:ascii="Times New Roman" w:hAnsi="Times New Roman" w:eastAsia="宋体" w:cs="Lucida Sans"/>
                <w:b w:val="0"/>
                <w:bCs w:val="0"/>
                <w:szCs w:val="20"/>
              </w:rPr>
              <w:t>责任部门：生产，资金</w:t>
            </w:r>
            <w:r>
              <w:rPr>
                <w:rFonts w:hint="eastAsia" w:ascii="Times New Roman" w:hAnsi="Times New Roman" w:eastAsia="宋体" w:cs="Lucida Sans"/>
                <w:b w:val="0"/>
                <w:bCs w:val="0"/>
                <w:szCs w:val="20"/>
                <w:lang w:val="en-US" w:eastAsia="zh-CN"/>
              </w:rPr>
              <w:t>1</w:t>
            </w:r>
            <w:r>
              <w:rPr>
                <w:rFonts w:hint="eastAsia" w:ascii="Times New Roman" w:hAnsi="Times New Roman" w:eastAsia="宋体" w:cs="Lucida Sans"/>
                <w:b w:val="0"/>
                <w:bCs w:val="0"/>
                <w:szCs w:val="20"/>
              </w:rPr>
              <w:t>万元，</w:t>
            </w:r>
            <w:r>
              <w:rPr>
                <w:rFonts w:hint="eastAsia" w:cs="Lucida Sans"/>
                <w:b w:val="0"/>
                <w:bCs w:val="0"/>
                <w:szCs w:val="20"/>
                <w:lang w:val="en-US" w:eastAsia="zh-CN"/>
              </w:rPr>
              <w:t>期限：长期</w:t>
            </w:r>
          </w:p>
          <w:p>
            <w:pPr>
              <w:pStyle w:val="10"/>
              <w:rPr>
                <w:b w:val="0"/>
                <w:bCs w:val="0"/>
              </w:rPr>
            </w:pP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抽:</w:t>
            </w:r>
            <w:r>
              <w:rPr>
                <w:rFonts w:hint="eastAsia" w:cs="Lucida Sans"/>
                <w:b w:val="0"/>
                <w:bCs w:val="0"/>
                <w:szCs w:val="20"/>
                <w:lang w:val="en-US" w:eastAsia="zh-CN"/>
              </w:rPr>
              <w:t>2</w:t>
            </w:r>
            <w:r>
              <w:rPr>
                <w:rFonts w:hint="eastAsia" w:asciiTheme="minorEastAsia" w:hAnsiTheme="minorEastAsia"/>
                <w:b w:val="0"/>
                <w:bCs w:val="0"/>
                <w:szCs w:val="21"/>
              </w:rPr>
              <w:t>、</w:t>
            </w:r>
            <w:r>
              <w:rPr>
                <w:rFonts w:hint="eastAsia" w:ascii="宋体" w:hAnsi="宋体" w:cs="HAAPML+ºÚÌå"/>
                <w:b w:val="0"/>
                <w:bCs w:val="0"/>
                <w:szCs w:val="21"/>
              </w:rPr>
              <w:t>噪</w:t>
            </w:r>
            <w:r>
              <w:rPr>
                <w:rFonts w:hint="eastAsia" w:ascii="Times New Roman" w:hAnsi="Times New Roman" w:eastAsia="宋体" w:cs="Lucida Sans"/>
                <w:b w:val="0"/>
                <w:bCs w:val="0"/>
                <w:szCs w:val="20"/>
              </w:rPr>
              <w:t>声达标排放达标排放管理方案</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方法:1、对生产设备、设施进行定期保养；生产设备运行中尽量关闭门窗。</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2、 采用吸声罩、减震垫、隔声门窗等消声、降噪措施，定期加强对设备操作的检查合格。</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3、 预计费用5千元。</w:t>
            </w:r>
            <w:r>
              <w:rPr>
                <w:rFonts w:hint="eastAsia" w:cs="Lucida Sans"/>
                <w:b w:val="0"/>
                <w:bCs w:val="0"/>
                <w:szCs w:val="20"/>
                <w:lang w:val="en-US" w:eastAsia="zh-CN"/>
              </w:rPr>
              <w:t>期限：长期</w:t>
            </w:r>
          </w:p>
          <w:p>
            <w:pPr>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val="0"/>
                <w:bCs w:val="0"/>
                <w:szCs w:val="20"/>
              </w:rPr>
            </w:pPr>
            <w:r>
              <w:rPr>
                <w:rFonts w:hint="eastAsia" w:ascii="Times New Roman" w:hAnsi="Times New Roman" w:eastAsia="宋体" w:cs="Lucida Sans"/>
                <w:b w:val="0"/>
                <w:bCs w:val="0"/>
                <w:szCs w:val="20"/>
              </w:rPr>
              <w:t>应对风险和机遇的措施</w:t>
            </w:r>
          </w:p>
          <w:p>
            <w:pPr>
              <w:rPr>
                <w:b w:val="0"/>
                <w:bCs w:val="0"/>
              </w:rPr>
            </w:pPr>
          </w:p>
        </w:tc>
        <w:tc>
          <w:tcPr>
            <w:tcW w:w="960" w:type="dxa"/>
            <w:vAlign w:val="center"/>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E</w:t>
            </w:r>
            <w:r>
              <w:rPr>
                <w:rFonts w:hint="eastAsia" w:cs="Lucida Sans"/>
                <w:b w:val="0"/>
                <w:bCs w:val="0"/>
                <w:szCs w:val="20"/>
                <w:lang w:val="en-US" w:eastAsia="zh-CN"/>
              </w:rPr>
              <w:t>S</w:t>
            </w:r>
            <w:r>
              <w:rPr>
                <w:rFonts w:hint="eastAsia" w:ascii="Times New Roman" w:hAnsi="Times New Roman" w:eastAsia="宋体" w:cs="Lucida Sans"/>
                <w:b w:val="0"/>
                <w:bCs w:val="0"/>
                <w:szCs w:val="20"/>
              </w:rPr>
              <w:t>6.1</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E</w:t>
            </w:r>
            <w:r>
              <w:rPr>
                <w:rFonts w:hint="eastAsia" w:cs="Lucida Sans"/>
                <w:b w:val="0"/>
                <w:bCs w:val="0"/>
                <w:szCs w:val="20"/>
                <w:lang w:val="en-US" w:eastAsia="zh-CN"/>
              </w:rPr>
              <w:t>S</w:t>
            </w:r>
            <w:r>
              <w:rPr>
                <w:rFonts w:hint="eastAsia" w:ascii="Times New Roman" w:hAnsi="Times New Roman" w:eastAsia="宋体" w:cs="Lucida Sans"/>
                <w:b w:val="0"/>
                <w:bCs w:val="0"/>
                <w:szCs w:val="20"/>
              </w:rPr>
              <w:t>6.1.1</w:t>
            </w:r>
          </w:p>
          <w:p>
            <w:pPr>
              <w:rPr>
                <w:rFonts w:ascii="Times New Roman" w:hAnsi="Times New Roman" w:eastAsia="宋体" w:cs="Lucida Sans"/>
                <w:b w:val="0"/>
                <w:bCs w:val="0"/>
                <w:szCs w:val="20"/>
              </w:rPr>
            </w:pPr>
          </w:p>
          <w:p>
            <w:pPr>
              <w:rPr>
                <w:b w:val="0"/>
                <w:bCs w:val="0"/>
              </w:rPr>
            </w:pPr>
          </w:p>
        </w:tc>
        <w:tc>
          <w:tcPr>
            <w:tcW w:w="10004" w:type="dxa"/>
            <w:vAlign w:val="center"/>
          </w:tcPr>
          <w:p>
            <w:pPr>
              <w:rPr>
                <w:rFonts w:hint="eastAsia" w:ascii="Times New Roman" w:hAnsi="Times New Roman" w:eastAsia="宋体" w:cs="Lucida Sans"/>
                <w:b w:val="0"/>
                <w:bCs w:val="0"/>
                <w:szCs w:val="20"/>
              </w:rPr>
            </w:pPr>
            <w:r>
              <w:rPr>
                <w:rFonts w:hint="eastAsia" w:ascii="Times New Roman" w:hAnsi="Times New Roman" w:eastAsia="宋体" w:cs="Lucida Sans"/>
                <w:b w:val="0"/>
                <w:bCs w:val="0"/>
                <w:szCs w:val="20"/>
              </w:rPr>
              <w:t>用过程方法及风险评价识别了本部门的环境风险及应对措施的策划，有《风险机遇识别及应对措施评价表》，并于</w:t>
            </w:r>
            <w:r>
              <w:rPr>
                <w:rFonts w:hint="eastAsia" w:cs="Lucida Sans"/>
                <w:b w:val="0"/>
                <w:bCs w:val="0"/>
                <w:szCs w:val="20"/>
                <w:lang w:eastAsia="zh-CN"/>
              </w:rPr>
              <w:t>2020</w:t>
            </w:r>
            <w:r>
              <w:rPr>
                <w:rFonts w:hint="eastAsia" w:ascii="Times New Roman" w:hAnsi="Times New Roman" w:eastAsia="宋体" w:cs="Lucida Sans"/>
                <w:b w:val="0"/>
                <w:bCs w:val="0"/>
                <w:szCs w:val="20"/>
              </w:rPr>
              <w:t>-</w:t>
            </w:r>
            <w:r>
              <w:rPr>
                <w:rFonts w:hint="eastAsia" w:ascii="Times New Roman" w:hAnsi="Times New Roman" w:cs="Lucida Sans"/>
                <w:b w:val="0"/>
                <w:bCs w:val="0"/>
                <w:szCs w:val="20"/>
                <w:lang w:val="en-US" w:eastAsia="zh-CN"/>
              </w:rPr>
              <w:t>3</w:t>
            </w:r>
            <w:r>
              <w:rPr>
                <w:rFonts w:hint="eastAsia" w:ascii="Times New Roman" w:hAnsi="Times New Roman" w:eastAsia="宋体" w:cs="Lucida Sans"/>
                <w:b w:val="0"/>
                <w:bCs w:val="0"/>
                <w:szCs w:val="20"/>
              </w:rPr>
              <w:t>-20进行了措施有效性的评审，结果为有效，评审人员：</w:t>
            </w:r>
            <w:r>
              <w:rPr>
                <w:rFonts w:hint="eastAsia" w:ascii="宋体" w:hAnsi="宋体"/>
                <w:b w:val="0"/>
                <w:bCs w:val="0"/>
                <w:szCs w:val="21"/>
              </w:rPr>
              <w:t>邓卓</w:t>
            </w:r>
            <w:r>
              <w:rPr>
                <w:rFonts w:hint="eastAsia" w:ascii="宋体" w:hAnsi="宋体"/>
                <w:b w:val="0"/>
                <w:bCs w:val="0"/>
                <w:szCs w:val="21"/>
                <w:lang w:eastAsia="zh-CN"/>
              </w:rPr>
              <w:t>、汪波、</w:t>
            </w:r>
            <w:r>
              <w:rPr>
                <w:rFonts w:hint="eastAsia" w:ascii="宋体" w:hAnsi="宋体"/>
                <w:b w:val="0"/>
                <w:bCs w:val="0"/>
                <w:szCs w:val="21"/>
              </w:rPr>
              <w:t>余小俊</w:t>
            </w:r>
            <w:r>
              <w:rPr>
                <w:rFonts w:hint="eastAsia" w:ascii="宋体" w:hAnsi="宋体"/>
                <w:b w:val="0"/>
                <w:bCs w:val="0"/>
                <w:szCs w:val="21"/>
                <w:lang w:eastAsia="zh-CN"/>
              </w:rPr>
              <w:t>、</w:t>
            </w:r>
            <w:r>
              <w:rPr>
                <w:rFonts w:hint="eastAsia" w:ascii="宋体" w:hAnsi="宋体"/>
                <w:b w:val="0"/>
                <w:bCs w:val="0"/>
                <w:szCs w:val="21"/>
              </w:rPr>
              <w:t>李汉江</w:t>
            </w:r>
            <w:r>
              <w:rPr>
                <w:rFonts w:hint="eastAsia" w:ascii="宋体" w:hAnsi="宋体"/>
                <w:b w:val="0"/>
                <w:bCs w:val="0"/>
                <w:szCs w:val="21"/>
                <w:lang w:eastAsia="zh-CN"/>
              </w:rPr>
              <w:t>、</w:t>
            </w:r>
            <w:r>
              <w:rPr>
                <w:rFonts w:hint="eastAsia" w:ascii="宋体" w:hAnsi="宋体"/>
                <w:b w:val="0"/>
                <w:bCs w:val="0"/>
                <w:szCs w:val="21"/>
              </w:rPr>
              <w:t>聂其勇</w:t>
            </w:r>
            <w:r>
              <w:rPr>
                <w:rFonts w:hint="eastAsia" w:ascii="宋体" w:hAnsi="宋体"/>
                <w:b w:val="0"/>
                <w:bCs w:val="0"/>
                <w:szCs w:val="21"/>
                <w:lang w:eastAsia="zh-CN"/>
              </w:rPr>
              <w:t>、</w:t>
            </w:r>
            <w:r>
              <w:rPr>
                <w:rFonts w:hint="eastAsia" w:ascii="宋体" w:hAnsi="宋体"/>
                <w:b w:val="0"/>
                <w:bCs w:val="0"/>
                <w:szCs w:val="21"/>
              </w:rPr>
              <w:t>刘一军</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询问程生产经理及在现场的生产人员，可以说出本部门环境的风险，知道风险评价方法，并知道对应的应对措施及相关绩效目标，符合标准要求。</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提供了“风险和机遇评估表”，将需要应对的风险和机遇进行风险分析确定风险级别（一般风险、高风险），在</w:t>
            </w:r>
            <w:r>
              <w:rPr>
                <w:rFonts w:hint="eastAsia" w:ascii="Times New Roman" w:hAnsi="Times New Roman" w:cs="Lucida Sans"/>
                <w:b w:val="0"/>
                <w:bCs w:val="0"/>
                <w:szCs w:val="20"/>
                <w:lang w:eastAsia="zh-CN"/>
              </w:rPr>
              <w:t>环境</w:t>
            </w:r>
            <w:r>
              <w:rPr>
                <w:rFonts w:hint="eastAsia" w:ascii="Times New Roman" w:hAnsi="Times New Roman" w:eastAsia="宋体" w:cs="Lucida Sans"/>
                <w:b w:val="0"/>
                <w:bCs w:val="0"/>
                <w:szCs w:val="20"/>
              </w:rPr>
              <w:t>管理体系所确定的过程（生产制造、</w:t>
            </w:r>
            <w:r>
              <w:rPr>
                <w:rFonts w:hint="eastAsia" w:ascii="Times New Roman" w:hAnsi="Times New Roman" w:cs="Lucida Sans"/>
                <w:b w:val="0"/>
                <w:bCs w:val="0"/>
                <w:szCs w:val="20"/>
                <w:lang w:eastAsia="zh-CN"/>
              </w:rPr>
              <w:t>设备维修</w:t>
            </w:r>
            <w:r>
              <w:rPr>
                <w:rFonts w:hint="eastAsia" w:ascii="Times New Roman" w:hAnsi="Times New Roman" w:eastAsia="宋体" w:cs="Lucida Sans"/>
                <w:b w:val="0"/>
                <w:bCs w:val="0"/>
                <w:szCs w:val="20"/>
              </w:rPr>
              <w:t>；</w:t>
            </w:r>
            <w:r>
              <w:rPr>
                <w:rFonts w:hint="eastAsia" w:ascii="Times New Roman" w:hAnsi="Times New Roman" w:cs="Lucida Sans"/>
                <w:b w:val="0"/>
                <w:bCs w:val="0"/>
                <w:szCs w:val="20"/>
                <w:lang w:eastAsia="zh-CN"/>
              </w:rPr>
              <w:t>工艺控制、</w:t>
            </w:r>
            <w:r>
              <w:rPr>
                <w:rFonts w:hint="eastAsia" w:ascii="Times New Roman" w:hAnsi="Times New Roman" w:eastAsia="宋体" w:cs="Lucida Sans"/>
                <w:b w:val="0"/>
                <w:bCs w:val="0"/>
                <w:szCs w:val="20"/>
              </w:rPr>
              <w:t>人力资源控制等）中，整合制定针对性管理措施（如程序控制等）。</w:t>
            </w:r>
          </w:p>
          <w:p>
            <w:pPr>
              <w:rPr>
                <w:rFonts w:hint="eastAsia" w:ascii="宋体" w:hAnsi="宋体" w:eastAsiaTheme="minorEastAsia"/>
                <w:b w:val="0"/>
                <w:bCs w:val="0"/>
                <w:szCs w:val="21"/>
                <w:lang w:eastAsia="zh-CN"/>
              </w:rPr>
            </w:pPr>
            <w:r>
              <w:rPr>
                <w:rFonts w:hint="eastAsia" w:ascii="Times New Roman" w:hAnsi="Times New Roman" w:eastAsia="宋体" w:cs="Lucida Sans"/>
                <w:b w:val="0"/>
                <w:bCs w:val="0"/>
                <w:szCs w:val="20"/>
              </w:rPr>
              <w:t>评审人员：</w:t>
            </w:r>
            <w:r>
              <w:rPr>
                <w:rFonts w:hint="eastAsia" w:ascii="宋体" w:hAnsi="宋体"/>
                <w:b w:val="0"/>
                <w:bCs w:val="0"/>
                <w:szCs w:val="21"/>
              </w:rPr>
              <w:t>邓卓</w:t>
            </w:r>
            <w:r>
              <w:rPr>
                <w:rFonts w:hint="eastAsia" w:ascii="宋体" w:hAnsi="宋体"/>
                <w:b w:val="0"/>
                <w:bCs w:val="0"/>
                <w:szCs w:val="21"/>
                <w:lang w:eastAsia="zh-CN"/>
              </w:rPr>
              <w:t>、汪波、</w:t>
            </w:r>
            <w:r>
              <w:rPr>
                <w:rFonts w:hint="eastAsia" w:ascii="宋体" w:hAnsi="宋体"/>
                <w:b w:val="0"/>
                <w:bCs w:val="0"/>
                <w:szCs w:val="21"/>
              </w:rPr>
              <w:t>余小俊</w:t>
            </w:r>
            <w:r>
              <w:rPr>
                <w:rFonts w:hint="eastAsia" w:ascii="宋体" w:hAnsi="宋体"/>
                <w:b w:val="0"/>
                <w:bCs w:val="0"/>
                <w:szCs w:val="21"/>
                <w:lang w:eastAsia="zh-CN"/>
              </w:rPr>
              <w:t>、</w:t>
            </w:r>
            <w:r>
              <w:rPr>
                <w:rFonts w:hint="eastAsia" w:ascii="宋体" w:hAnsi="宋体"/>
                <w:b w:val="0"/>
                <w:bCs w:val="0"/>
                <w:szCs w:val="21"/>
              </w:rPr>
              <w:t>李汉江</w:t>
            </w:r>
            <w:r>
              <w:rPr>
                <w:rFonts w:hint="eastAsia" w:ascii="宋体" w:hAnsi="宋体"/>
                <w:b w:val="0"/>
                <w:bCs w:val="0"/>
                <w:szCs w:val="21"/>
                <w:lang w:eastAsia="zh-CN"/>
              </w:rPr>
              <w:t>、</w:t>
            </w:r>
            <w:r>
              <w:rPr>
                <w:rFonts w:hint="eastAsia" w:ascii="宋体" w:hAnsi="宋体"/>
                <w:b w:val="0"/>
                <w:bCs w:val="0"/>
                <w:szCs w:val="21"/>
              </w:rPr>
              <w:t>聂其勇</w:t>
            </w:r>
            <w:r>
              <w:rPr>
                <w:rFonts w:hint="eastAsia" w:ascii="宋体" w:hAnsi="宋体"/>
                <w:b w:val="0"/>
                <w:bCs w:val="0"/>
                <w:szCs w:val="21"/>
                <w:lang w:eastAsia="zh-CN"/>
              </w:rPr>
              <w:t>、</w:t>
            </w:r>
            <w:r>
              <w:rPr>
                <w:rFonts w:hint="eastAsia" w:ascii="宋体" w:hAnsi="宋体"/>
                <w:b w:val="0"/>
                <w:bCs w:val="0"/>
                <w:szCs w:val="21"/>
              </w:rPr>
              <w:t>刘一军</w:t>
            </w:r>
          </w:p>
          <w:p>
            <w:pPr>
              <w:spacing w:line="440" w:lineRule="exact"/>
              <w:jc w:val="left"/>
              <w:rPr>
                <w:rFonts w:ascii="Times New Roman" w:hAnsi="Times New Roman" w:eastAsia="宋体" w:cs="Lucida Sans"/>
                <w:b w:val="0"/>
                <w:bCs w:val="0"/>
                <w:szCs w:val="20"/>
              </w:rPr>
            </w:pPr>
            <w:r>
              <w:rPr>
                <w:rFonts w:hint="eastAsia" w:ascii="Times New Roman" w:hAnsi="Times New Roman" w:eastAsia="宋体" w:cs="Lucida Sans"/>
                <w:b w:val="0"/>
                <w:bCs w:val="0"/>
                <w:szCs w:val="20"/>
              </w:rPr>
              <w:t xml:space="preserve">   日期：</w:t>
            </w:r>
            <w:r>
              <w:rPr>
                <w:rFonts w:hint="eastAsia" w:cs="Lucida Sans"/>
                <w:b w:val="0"/>
                <w:bCs w:val="0"/>
                <w:szCs w:val="20"/>
                <w:lang w:eastAsia="zh-CN"/>
              </w:rPr>
              <w:t>2020</w:t>
            </w:r>
            <w:r>
              <w:rPr>
                <w:rFonts w:hint="eastAsia" w:ascii="Times New Roman" w:hAnsi="Times New Roman" w:eastAsia="宋体" w:cs="Lucida Sans"/>
                <w:b w:val="0"/>
                <w:bCs w:val="0"/>
                <w:szCs w:val="20"/>
              </w:rPr>
              <w:t>-</w:t>
            </w:r>
            <w:r>
              <w:rPr>
                <w:rFonts w:hint="eastAsia" w:ascii="Times New Roman" w:hAnsi="Times New Roman" w:cs="Lucida Sans"/>
                <w:b w:val="0"/>
                <w:bCs w:val="0"/>
                <w:szCs w:val="20"/>
                <w:lang w:val="en-US" w:eastAsia="zh-CN"/>
              </w:rPr>
              <w:t>3</w:t>
            </w:r>
            <w:r>
              <w:rPr>
                <w:rFonts w:hint="eastAsia" w:ascii="Times New Roman" w:hAnsi="Times New Roman" w:eastAsia="宋体" w:cs="Lucida Sans"/>
                <w:b w:val="0"/>
                <w:bCs w:val="0"/>
                <w:szCs w:val="20"/>
              </w:rPr>
              <w:t>-20</w:t>
            </w:r>
          </w:p>
          <w:p>
            <w:pPr>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S</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b w:val="0"/>
                <w:bCs w:val="0"/>
                <w:sz w:val="21"/>
                <w:szCs w:val="21"/>
              </w:rPr>
            </w:pPr>
          </w:p>
          <w:p>
            <w:pPr>
              <w:spacing w:line="394" w:lineRule="exact"/>
              <w:ind w:firstLine="420" w:firstLineChars="200"/>
              <w:rPr>
                <w:rFonts w:hint="eastAsia"/>
                <w:b w:val="0"/>
                <w:bCs w:val="0"/>
                <w:sz w:val="21"/>
                <w:szCs w:val="21"/>
              </w:rPr>
            </w:pPr>
            <w:r>
              <w:rPr>
                <w:rFonts w:hint="eastAsia"/>
                <w:b w:val="0"/>
                <w:bCs w:val="0"/>
                <w:sz w:val="21"/>
                <w:szCs w:val="21"/>
              </w:rPr>
              <w:t>编制了</w:t>
            </w:r>
            <w:r>
              <w:rPr>
                <w:b w:val="0"/>
                <w:bCs w:val="0"/>
                <w:sz w:val="21"/>
                <w:szCs w:val="21"/>
              </w:rPr>
              <w:t>《环境因素的识别与评价控制程序》《危险源辩识、风险评价和风险控制策划程序》</w:t>
            </w:r>
            <w:r>
              <w:rPr>
                <w:rFonts w:hint="eastAsia"/>
                <w:b w:val="0"/>
                <w:bCs w:val="0"/>
                <w:sz w:val="21"/>
                <w:szCs w:val="21"/>
              </w:rPr>
              <w:t>符合标准要求.</w:t>
            </w:r>
          </w:p>
          <w:p>
            <w:pPr>
              <w:rPr>
                <w:rFonts w:ascii="宋体" w:hAnsi="宋体" w:cs="宋体"/>
                <w:b w:val="0"/>
                <w:bCs w:val="0"/>
                <w:kern w:val="0"/>
                <w:szCs w:val="21"/>
              </w:rPr>
            </w:pPr>
            <w:r>
              <w:rPr>
                <w:rFonts w:hint="eastAsia"/>
                <w:b w:val="0"/>
                <w:bCs w:val="0"/>
                <w:sz w:val="21"/>
                <w:szCs w:val="21"/>
              </w:rPr>
              <w:t>提供的“环境因素识别评价表”“重要环境因素清单”， 评价考虑了三种时态现在、过去、将来、三种状态、异常、正常、紧急考虑了法律法规，并进行了评价，</w:t>
            </w:r>
            <w:r>
              <w:rPr>
                <w:rFonts w:hint="eastAsia" w:ascii="宋体" w:hAnsi="宋体"/>
                <w:b w:val="0"/>
                <w:bCs w:val="0"/>
                <w:szCs w:val="21"/>
              </w:rPr>
              <w:t>铁路专用设备、铁路大型养路机械配套转向架、轨道交通车辆的生产</w:t>
            </w:r>
            <w:r>
              <w:rPr>
                <w:rFonts w:hint="eastAsia" w:ascii="宋体" w:hAnsi="宋体" w:cs="宋体"/>
                <w:b w:val="0"/>
                <w:bCs w:val="0"/>
                <w:kern w:val="0"/>
                <w:szCs w:val="21"/>
              </w:rPr>
              <w:t>及相关环境管理活动</w:t>
            </w:r>
          </w:p>
          <w:p>
            <w:pPr>
              <w:ind w:firstLine="420" w:firstLineChars="200"/>
              <w:rPr>
                <w:b w:val="0"/>
                <w:bCs w:val="0"/>
                <w:sz w:val="21"/>
                <w:szCs w:val="21"/>
              </w:rPr>
            </w:pPr>
            <w:r>
              <w:rPr>
                <w:rFonts w:hint="eastAsia"/>
                <w:b w:val="0"/>
                <w:bCs w:val="0"/>
                <w:sz w:val="21"/>
                <w:szCs w:val="21"/>
                <w:lang w:eastAsia="zh-CN"/>
              </w:rPr>
              <w:t>根据企业的生产</w:t>
            </w:r>
            <w:r>
              <w:rPr>
                <w:rFonts w:hint="eastAsia"/>
                <w:b w:val="0"/>
                <w:bCs w:val="0"/>
                <w:sz w:val="21"/>
                <w:szCs w:val="21"/>
              </w:rPr>
              <w:t>服务过程，用打分法考虑了法规符合性、发生频次、影响范围等, 通过定性判断法，共识别出重大环境因素</w:t>
            </w:r>
            <w:r>
              <w:rPr>
                <w:rFonts w:hint="eastAsia"/>
                <w:b w:val="0"/>
                <w:bCs w:val="0"/>
                <w:sz w:val="21"/>
                <w:szCs w:val="21"/>
                <w:lang w:val="en-US" w:eastAsia="zh-CN"/>
              </w:rPr>
              <w:t>4</w:t>
            </w:r>
            <w:r>
              <w:rPr>
                <w:rFonts w:hint="eastAsia"/>
                <w:b w:val="0"/>
                <w:bCs w:val="0"/>
                <w:sz w:val="21"/>
                <w:szCs w:val="21"/>
              </w:rPr>
              <w:t>项：固废排放、火灾</w:t>
            </w:r>
            <w:r>
              <w:rPr>
                <w:rFonts w:hint="eastAsia"/>
                <w:b w:val="0"/>
                <w:bCs w:val="0"/>
                <w:sz w:val="21"/>
                <w:szCs w:val="21"/>
                <w:lang w:eastAsia="zh-CN"/>
              </w:rPr>
              <w:t>、噪声、废气</w:t>
            </w:r>
            <w:r>
              <w:rPr>
                <w:rFonts w:hint="eastAsia"/>
                <w:b w:val="0"/>
                <w:bCs w:val="0"/>
                <w:sz w:val="21"/>
                <w:szCs w:val="21"/>
              </w:rPr>
              <w:t>，评价符合程序要求及公司的实际情况。</w:t>
            </w:r>
          </w:p>
          <w:p>
            <w:pPr>
              <w:ind w:firstLine="420" w:firstLineChars="200"/>
              <w:rPr>
                <w:rFonts w:hint="eastAsia"/>
                <w:b w:val="0"/>
                <w:bCs w:val="0"/>
                <w:sz w:val="21"/>
                <w:szCs w:val="21"/>
              </w:rPr>
            </w:pPr>
            <w:r>
              <w:rPr>
                <w:rFonts w:hint="eastAsia"/>
                <w:b w:val="0"/>
                <w:bCs w:val="0"/>
                <w:sz w:val="21"/>
                <w:szCs w:val="21"/>
              </w:rPr>
              <w:t>对重要环境因素的控制措施包括制定管理制度、监督检查、应急预案、培训等。提供《重要环境因素识别清单》，其中</w:t>
            </w:r>
            <w:r>
              <w:rPr>
                <w:rFonts w:hint="eastAsia"/>
                <w:b w:val="0"/>
                <w:bCs w:val="0"/>
                <w:sz w:val="21"/>
                <w:szCs w:val="21"/>
                <w:lang w:eastAsia="zh-CN"/>
              </w:rPr>
              <w:t>生产</w:t>
            </w:r>
            <w:r>
              <w:rPr>
                <w:rFonts w:hint="eastAsia"/>
                <w:b w:val="0"/>
                <w:bCs w:val="0"/>
                <w:sz w:val="21"/>
                <w:szCs w:val="21"/>
              </w:rPr>
              <w:t>涉及的重要环境因素：固废排放、火灾</w:t>
            </w:r>
            <w:r>
              <w:rPr>
                <w:rFonts w:hint="eastAsia"/>
                <w:b w:val="0"/>
                <w:bCs w:val="0"/>
                <w:sz w:val="21"/>
                <w:szCs w:val="21"/>
                <w:lang w:eastAsia="zh-CN"/>
              </w:rPr>
              <w:t>、噪声、废气</w:t>
            </w:r>
            <w:r>
              <w:rPr>
                <w:rFonts w:hint="eastAsia"/>
                <w:b w:val="0"/>
                <w:bCs w:val="0"/>
                <w:sz w:val="21"/>
                <w:szCs w:val="21"/>
              </w:rPr>
              <w:t>，评价基本合理。</w:t>
            </w:r>
          </w:p>
          <w:p>
            <w:pPr>
              <w:ind w:firstLine="420" w:firstLineChars="200"/>
              <w:rPr>
                <w:rFonts w:hint="eastAsia"/>
                <w:b w:val="0"/>
                <w:bCs w:val="0"/>
                <w:sz w:val="21"/>
                <w:szCs w:val="21"/>
              </w:rPr>
            </w:pPr>
            <w:r>
              <w:rPr>
                <w:rFonts w:hint="eastAsia"/>
                <w:b w:val="0"/>
                <w:bCs w:val="0"/>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b w:val="0"/>
                <w:bCs w:val="0"/>
                <w:sz w:val="21"/>
                <w:szCs w:val="21"/>
              </w:rPr>
            </w:pPr>
          </w:p>
          <w:p>
            <w:pPr>
              <w:ind w:firstLine="420" w:firstLineChars="200"/>
              <w:rPr>
                <w:b w:val="0"/>
                <w:bCs w:val="0"/>
                <w:sz w:val="21"/>
                <w:szCs w:val="21"/>
              </w:rPr>
            </w:pPr>
            <w:r>
              <w:rPr>
                <w:rFonts w:hint="eastAsia"/>
                <w:b w:val="0"/>
                <w:bCs w:val="0"/>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b w:val="0"/>
                <w:bCs w:val="0"/>
                <w:sz w:val="21"/>
                <w:szCs w:val="21"/>
                <w:lang w:val="en-US" w:eastAsia="zh-CN"/>
              </w:rPr>
              <w:t xml:space="preserve">5 </w:t>
            </w:r>
            <w:r>
              <w:rPr>
                <w:rFonts w:hint="eastAsia"/>
                <w:b w:val="0"/>
                <w:bCs w:val="0"/>
                <w:sz w:val="21"/>
                <w:szCs w:val="21"/>
              </w:rPr>
              <w:t>项，涉及：火灾和触电</w:t>
            </w:r>
            <w:r>
              <w:rPr>
                <w:rFonts w:hint="eastAsia"/>
                <w:b w:val="0"/>
                <w:bCs w:val="0"/>
                <w:sz w:val="21"/>
                <w:szCs w:val="21"/>
                <w:lang w:eastAsia="zh-CN"/>
              </w:rPr>
              <w:t>、机械伤害、职业病、起重伤害。</w:t>
            </w:r>
            <w:r>
              <w:rPr>
                <w:rFonts w:hint="eastAsia"/>
                <w:b w:val="0"/>
                <w:bCs w:val="0"/>
                <w:sz w:val="21"/>
                <w:szCs w:val="21"/>
              </w:rPr>
              <w:t>评价符合程序要求及公司的实际情况。对危险源的控制措施包括制定管理制度、监督检查、应急预案、培训等。</w:t>
            </w:r>
          </w:p>
          <w:p>
            <w:pPr>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环境和职业健康安全运行控制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pStyle w:val="10"/>
              <w:rPr>
                <w:rFonts w:hint="eastAsia"/>
                <w:b w:val="0"/>
                <w:bCs w:val="0"/>
                <w:lang w:val="en-US" w:eastAsia="zh-CN"/>
              </w:rPr>
            </w:pPr>
            <w:r>
              <w:rPr>
                <w:rFonts w:hint="eastAsia"/>
                <w:b w:val="0"/>
                <w:bCs w:val="0"/>
                <w:lang w:val="en-US" w:eastAsia="zh-CN"/>
              </w:rPr>
              <w:t>1、生产流程及产污环节</w:t>
            </w:r>
          </w:p>
          <w:p>
            <w:pPr>
              <w:pStyle w:val="10"/>
              <w:numPr>
                <w:ilvl w:val="0"/>
                <w:numId w:val="0"/>
              </w:numPr>
              <w:rPr>
                <w:rFonts w:hint="eastAsia"/>
                <w:b w:val="0"/>
                <w:bCs w:val="0"/>
                <w:lang w:val="en-US" w:eastAsia="zh-CN"/>
              </w:rPr>
            </w:pPr>
            <w:r>
              <w:rPr>
                <w:rFonts w:hint="eastAsia"/>
                <w:b w:val="0"/>
                <w:bCs w:val="0"/>
                <w:lang w:val="en-US" w:eastAsia="zh-CN"/>
              </w:rPr>
              <w:t>零部件生产工艺流程：</w:t>
            </w:r>
          </w:p>
          <w:p>
            <w:pPr>
              <w:pStyle w:val="10"/>
              <w:numPr>
                <w:ilvl w:val="0"/>
                <w:numId w:val="0"/>
              </w:numPr>
              <w:rPr>
                <w:rFonts w:hint="eastAsia"/>
                <w:b w:val="0"/>
                <w:bCs w:val="0"/>
                <w:lang w:val="en-US" w:eastAsia="zh-CN"/>
              </w:rPr>
            </w:pPr>
            <w:r>
              <w:rPr>
                <w:rFonts w:hint="eastAsia"/>
                <w:b w:val="0"/>
                <w:bCs w:val="0"/>
                <w:lang w:val="en-US" w:eastAsia="zh-CN"/>
              </w:rPr>
              <w:t>铸造件（锻造件）-车铣磨钻加工（废乳化液、废机油、废弃金属屑）-砂轮机打磨（粉尘）-热处理（外协）-检验</w:t>
            </w:r>
          </w:p>
          <w:p>
            <w:pPr>
              <w:pStyle w:val="10"/>
              <w:numPr>
                <w:ilvl w:val="0"/>
                <w:numId w:val="0"/>
              </w:numPr>
              <w:rPr>
                <w:rFonts w:hint="eastAsia"/>
                <w:b w:val="0"/>
                <w:bCs w:val="0"/>
                <w:lang w:val="en-US" w:eastAsia="zh-CN"/>
              </w:rPr>
            </w:pPr>
            <w:r>
              <w:rPr>
                <w:rFonts w:hint="eastAsia"/>
                <w:b w:val="0"/>
                <w:bCs w:val="0"/>
                <w:lang w:val="en-US" w:eastAsia="zh-CN"/>
              </w:rPr>
              <w:t>铁路工程机械（辅轨机）专用转向架、专用铁路车辆生产工艺流程</w:t>
            </w:r>
          </w:p>
          <w:p>
            <w:pPr>
              <w:pStyle w:val="10"/>
              <w:numPr>
                <w:ilvl w:val="0"/>
                <w:numId w:val="0"/>
              </w:numPr>
              <w:rPr>
                <w:rFonts w:hint="eastAsia"/>
                <w:b w:val="0"/>
                <w:bCs w:val="0"/>
                <w:lang w:val="en-US" w:eastAsia="zh-CN"/>
              </w:rPr>
            </w:pPr>
            <w:r>
              <w:rPr>
                <w:rFonts w:hint="eastAsia"/>
                <w:b w:val="0"/>
                <w:bCs w:val="0"/>
                <w:lang w:val="en-US" w:eastAsia="zh-CN"/>
              </w:rPr>
              <w:t>钢材-剪板（噪声）-折弯（噪声）-冲压（噪声）-焊接（粉尘）-打磨（粉尘）-零配件装配-喷漆车间涂层-外购件铆工装配-过程检验-总调试-出厂</w:t>
            </w:r>
          </w:p>
          <w:p>
            <w:pPr>
              <w:pStyle w:val="10"/>
              <w:numPr>
                <w:ilvl w:val="0"/>
                <w:numId w:val="0"/>
              </w:numPr>
              <w:rPr>
                <w:rFonts w:hint="eastAsia"/>
                <w:b w:val="0"/>
                <w:bCs w:val="0"/>
                <w:lang w:val="en-US" w:eastAsia="zh-CN"/>
              </w:rPr>
            </w:pPr>
            <w:r>
              <w:rPr>
                <w:rFonts w:hint="eastAsia"/>
                <w:b w:val="0"/>
                <w:bCs w:val="0"/>
                <w:lang w:val="en-US" w:eastAsia="zh-CN"/>
              </w:rPr>
              <w:t>喷漆工艺流程：</w:t>
            </w:r>
          </w:p>
          <w:p>
            <w:pPr>
              <w:pStyle w:val="10"/>
              <w:numPr>
                <w:ilvl w:val="0"/>
                <w:numId w:val="0"/>
              </w:numPr>
              <w:rPr>
                <w:rFonts w:hint="eastAsia"/>
                <w:b w:val="0"/>
                <w:bCs w:val="0"/>
                <w:lang w:val="en-US" w:eastAsia="zh-CN"/>
              </w:rPr>
            </w:pPr>
            <w:r>
              <w:rPr>
                <w:rFonts w:hint="eastAsia"/>
                <w:b w:val="0"/>
                <w:bCs w:val="0"/>
                <w:lang w:val="en-US" w:eastAsia="zh-CN"/>
              </w:rPr>
              <w:t>结构件部件-抛光打磨（粉尘）-喷底漆（漆雾、甲苯、二甲苯、非甲烷烃）-干燥-喷面漆（漆雾、甲苯、二甲苯、非甲烷烃）-干燥-铆工装配</w:t>
            </w:r>
          </w:p>
          <w:p>
            <w:pPr>
              <w:pStyle w:val="10"/>
              <w:numPr>
                <w:ilvl w:val="0"/>
                <w:numId w:val="1"/>
              </w:numPr>
              <w:rPr>
                <w:rFonts w:hint="eastAsia"/>
                <w:b w:val="0"/>
                <w:bCs w:val="0"/>
                <w:lang w:val="en-US" w:eastAsia="zh-CN"/>
              </w:rPr>
            </w:pPr>
            <w:r>
              <w:rPr>
                <w:rFonts w:hint="eastAsia"/>
                <w:b w:val="0"/>
                <w:bCs w:val="0"/>
                <w:lang w:val="en-US" w:eastAsia="zh-CN"/>
              </w:rPr>
              <w:t>工艺流程说明</w:t>
            </w:r>
          </w:p>
          <w:p>
            <w:pPr>
              <w:pStyle w:val="10"/>
              <w:numPr>
                <w:ilvl w:val="0"/>
                <w:numId w:val="0"/>
              </w:numPr>
              <w:rPr>
                <w:rFonts w:hint="eastAsia"/>
                <w:b w:val="0"/>
                <w:bCs w:val="0"/>
                <w:lang w:val="en-US" w:eastAsia="zh-CN"/>
              </w:rPr>
            </w:pPr>
            <w:r>
              <w:rPr>
                <w:rFonts w:hint="eastAsia"/>
                <w:b w:val="0"/>
                <w:bCs w:val="0"/>
                <w:lang w:val="en-US" w:eastAsia="zh-CN"/>
              </w:rPr>
              <w:t>①相车、精车在相应机加工设备上完成,相车,精车过程中主要产生金属边角料、金属屑、皂化油、金属屑、油泥及燥声</w:t>
            </w:r>
          </w:p>
          <w:p>
            <w:pPr>
              <w:pStyle w:val="10"/>
              <w:numPr>
                <w:ilvl w:val="0"/>
                <w:numId w:val="0"/>
              </w:numPr>
              <w:rPr>
                <w:rFonts w:hint="eastAsia"/>
                <w:b w:val="0"/>
                <w:bCs w:val="0"/>
                <w:lang w:val="en-US" w:eastAsia="zh-CN"/>
              </w:rPr>
            </w:pPr>
            <w:r>
              <w:rPr>
                <w:rFonts w:hint="eastAsia"/>
                <w:b w:val="0"/>
                <w:bCs w:val="0"/>
                <w:lang w:val="en-US" w:eastAsia="zh-CN"/>
              </w:rPr>
              <w:t>②在生产加工部件使用人工刷漆,该过程采用自然晾干方式,该过程会有部分有机废气产生(以非甲烷总烃计）</w:t>
            </w:r>
          </w:p>
          <w:p>
            <w:pPr>
              <w:pStyle w:val="10"/>
              <w:numPr>
                <w:ilvl w:val="0"/>
                <w:numId w:val="0"/>
              </w:numPr>
              <w:rPr>
                <w:rFonts w:hint="eastAsia"/>
                <w:b w:val="0"/>
                <w:bCs w:val="0"/>
                <w:lang w:val="en-US" w:eastAsia="zh-CN"/>
              </w:rPr>
            </w:pPr>
            <w:r>
              <w:rPr>
                <w:rFonts w:hint="eastAsia"/>
                <w:b w:val="0"/>
                <w:bCs w:val="0"/>
                <w:lang w:val="en-US" w:eastAsia="zh-CN"/>
              </w:rPr>
              <w:t>③工人操作中部分工段使用棉纱手套,产生含油废手套</w:t>
            </w:r>
          </w:p>
          <w:p>
            <w:pPr>
              <w:pStyle w:val="10"/>
              <w:numPr>
                <w:ilvl w:val="0"/>
                <w:numId w:val="0"/>
              </w:numPr>
              <w:rPr>
                <w:rFonts w:hint="eastAsia"/>
                <w:b w:val="0"/>
                <w:bCs w:val="0"/>
              </w:rPr>
            </w:pPr>
            <w:r>
              <w:rPr>
                <w:rFonts w:hint="eastAsia"/>
                <w:b w:val="0"/>
                <w:bCs w:val="0"/>
                <w:lang w:val="en-US" w:eastAsia="zh-CN"/>
              </w:rPr>
              <w:t>④焊接采用CO2焊,该过程中会产生部分焊接烟气</w:t>
            </w:r>
          </w:p>
          <w:p>
            <w:pPr>
              <w:pStyle w:val="10"/>
              <w:numPr>
                <w:ilvl w:val="0"/>
                <w:numId w:val="0"/>
              </w:numPr>
              <w:rPr>
                <w:rFonts w:hint="eastAsia"/>
                <w:b w:val="0"/>
                <w:bCs w:val="0"/>
              </w:rPr>
            </w:pPr>
            <w:r>
              <w:rPr>
                <w:rFonts w:hint="eastAsia"/>
                <w:b w:val="0"/>
                <w:bCs w:val="0"/>
                <w:lang w:val="en-US" w:eastAsia="zh-CN"/>
              </w:rPr>
              <w:t>3、</w:t>
            </w:r>
            <w:r>
              <w:rPr>
                <w:rFonts w:hint="eastAsia"/>
                <w:b w:val="0"/>
                <w:bCs w:val="0"/>
              </w:rPr>
              <w:t>重要环境因素的控制，依据公司的相关规定：节能降耗控制程序、废弃物控制程序、大气污染防治控制程序、噪声控制程序、消防管理控制程序等；</w:t>
            </w:r>
          </w:p>
          <w:p>
            <w:pPr>
              <w:numPr>
                <w:ilvl w:val="0"/>
                <w:numId w:val="2"/>
              </w:numPr>
              <w:rPr>
                <w:b w:val="0"/>
                <w:bCs w:val="0"/>
              </w:rPr>
            </w:pPr>
            <w:r>
              <w:rPr>
                <w:rFonts w:hint="eastAsia"/>
                <w:b w:val="0"/>
                <w:bCs w:val="0"/>
              </w:rPr>
              <w:t>废水控制：</w:t>
            </w:r>
          </w:p>
          <w:p>
            <w:pPr>
              <w:pStyle w:val="3"/>
              <w:spacing w:line="400" w:lineRule="exact"/>
              <w:ind w:firstLine="0"/>
              <w:rPr>
                <w:rFonts w:hint="eastAsia"/>
                <w:b w:val="0"/>
                <w:bCs w:val="0"/>
                <w:color w:val="000000" w:themeColor="text1"/>
                <w:sz w:val="22"/>
                <w:szCs w:val="22"/>
              </w:rPr>
            </w:pPr>
            <w:r>
              <w:rPr>
                <w:rFonts w:hint="eastAsia"/>
                <w:b w:val="0"/>
                <w:bCs w:val="0"/>
                <w:color w:val="000000" w:themeColor="text1"/>
                <w:sz w:val="22"/>
                <w:szCs w:val="22"/>
              </w:rPr>
              <w:t>废水:厂区实行雨污分流，生活污水经过化粪池处理，排入河西污水处理中心</w:t>
            </w:r>
          </w:p>
          <w:p>
            <w:pPr>
              <w:pStyle w:val="3"/>
              <w:spacing w:line="400" w:lineRule="exact"/>
              <w:ind w:firstLine="0"/>
              <w:rPr>
                <w:rFonts w:hint="eastAsia"/>
                <w:b w:val="0"/>
                <w:bCs w:val="0"/>
                <w:color w:val="000000" w:themeColor="text1"/>
                <w:sz w:val="22"/>
                <w:szCs w:val="22"/>
              </w:rPr>
            </w:pPr>
            <w:r>
              <w:rPr>
                <w:rFonts w:hint="eastAsia"/>
                <w:b w:val="0"/>
                <w:bCs w:val="0"/>
                <w:color w:val="000000" w:themeColor="text1"/>
                <w:sz w:val="22"/>
                <w:szCs w:val="22"/>
              </w:rPr>
              <w:t xml:space="preserve">    食堂污水经过隔油池处理后，达标后，排入河西污水处理中心</w:t>
            </w:r>
          </w:p>
          <w:p>
            <w:pPr>
              <w:numPr>
                <w:ilvl w:val="0"/>
                <w:numId w:val="2"/>
              </w:numPr>
              <w:rPr>
                <w:b w:val="0"/>
                <w:bCs w:val="0"/>
              </w:rPr>
            </w:pPr>
            <w:r>
              <w:rPr>
                <w:rFonts w:hint="eastAsia"/>
                <w:b w:val="0"/>
                <w:bCs w:val="0"/>
              </w:rPr>
              <w:t>噪声控制：</w:t>
            </w:r>
            <w:r>
              <w:rPr>
                <w:rFonts w:hint="eastAsia"/>
                <w:b w:val="0"/>
                <w:bCs w:val="0"/>
                <w:lang w:eastAsia="zh-CN"/>
              </w:rPr>
              <w:t>车间生产设备有车床、铣床、钻床等，</w:t>
            </w:r>
            <w:r>
              <w:rPr>
                <w:rFonts w:hint="eastAsia"/>
                <w:b w:val="0"/>
                <w:bCs w:val="0"/>
              </w:rPr>
              <w:t>生产设备在安装时就采取了减震处理，设备产生的噪音符合国标标准要求，同时，公司有规定，在办公区内禁止大声喧哗</w:t>
            </w:r>
          </w:p>
          <w:p>
            <w:pPr>
              <w:numPr>
                <w:ilvl w:val="0"/>
                <w:numId w:val="2"/>
              </w:numPr>
              <w:rPr>
                <w:b w:val="0"/>
                <w:bCs w:val="0"/>
              </w:rPr>
            </w:pPr>
            <w:r>
              <w:rPr>
                <w:rFonts w:hint="eastAsia"/>
                <w:b w:val="0"/>
                <w:bCs w:val="0"/>
              </w:rPr>
              <w:t>废气控制</w:t>
            </w:r>
          </w:p>
          <w:p>
            <w:pPr>
              <w:rPr>
                <w:b w:val="0"/>
                <w:bCs w:val="0"/>
              </w:rPr>
            </w:pPr>
            <w:r>
              <w:rPr>
                <w:rFonts w:hint="eastAsia"/>
                <w:b w:val="0"/>
                <w:bCs w:val="0"/>
              </w:rPr>
              <w:t>目前在公司的生产过程产生的废气废气主要是</w:t>
            </w:r>
            <w:r>
              <w:rPr>
                <w:rFonts w:hint="eastAsia"/>
                <w:b w:val="0"/>
                <w:bCs w:val="0"/>
                <w:lang w:eastAsia="zh-CN"/>
              </w:rPr>
              <w:t>焊接废气、人工刷漆产生的废气</w:t>
            </w:r>
            <w:r>
              <w:rPr>
                <w:rFonts w:hint="eastAsia"/>
                <w:b w:val="0"/>
                <w:bCs w:val="0"/>
              </w:rPr>
              <w:t>。</w:t>
            </w:r>
          </w:p>
          <w:p>
            <w:pPr>
              <w:numPr>
                <w:ilvl w:val="0"/>
                <w:numId w:val="0"/>
              </w:numPr>
              <w:rPr>
                <w:rFonts w:hint="eastAsia"/>
                <w:b w:val="0"/>
                <w:bCs w:val="0"/>
                <w:lang w:eastAsia="zh-CN"/>
              </w:rPr>
            </w:pPr>
            <w:r>
              <w:rPr>
                <w:rFonts w:hint="eastAsia"/>
                <w:b w:val="0"/>
                <w:bCs w:val="0"/>
                <w:lang w:eastAsia="zh-CN"/>
              </w:rPr>
              <w:t>焊接烟尘</w:t>
            </w:r>
            <w:r>
              <w:rPr>
                <w:rFonts w:hint="eastAsia"/>
                <w:b w:val="0"/>
                <w:bCs w:val="0"/>
              </w:rPr>
              <w:t>：</w:t>
            </w:r>
            <w:r>
              <w:rPr>
                <w:rFonts w:hint="eastAsia"/>
                <w:b w:val="0"/>
                <w:bCs w:val="0"/>
                <w:lang w:eastAsia="zh-CN"/>
              </w:rPr>
              <w:t>焊接过程中，在高温电弧作用下，焊丝端部及其母材被熔化，溶液表面剧烈喷射由焊芯产生的高温高压蒸汽并向四周扩散，当蒸汽进入周围空气中时，被冷却并熔化，部分凝结成固体微粒，形成由气体和固体微粒组成的焊接烟尘。</w:t>
            </w:r>
          </w:p>
          <w:p>
            <w:pPr>
              <w:pStyle w:val="3"/>
              <w:spacing w:line="400" w:lineRule="exact"/>
              <w:ind w:firstLine="0"/>
              <w:rPr>
                <w:rFonts w:hint="default"/>
                <w:b w:val="0"/>
                <w:bCs w:val="0"/>
                <w:color w:val="000000" w:themeColor="text1"/>
                <w:sz w:val="22"/>
                <w:szCs w:val="22"/>
                <w:lang w:val="en-US" w:eastAsia="zh-CN"/>
              </w:rPr>
            </w:pPr>
            <w:r>
              <w:rPr>
                <w:rFonts w:hint="eastAsia"/>
                <w:b w:val="0"/>
                <w:bCs w:val="0"/>
                <w:color w:val="000000" w:themeColor="text1"/>
                <w:sz w:val="22"/>
                <w:szCs w:val="22"/>
                <w:lang w:eastAsia="zh-CN"/>
              </w:rPr>
              <w:t>现场观察，</w:t>
            </w:r>
            <w:r>
              <w:rPr>
                <w:rFonts w:hint="eastAsia"/>
                <w:b w:val="0"/>
                <w:bCs w:val="0"/>
                <w:color w:val="000000" w:themeColor="text1"/>
                <w:sz w:val="22"/>
                <w:szCs w:val="22"/>
              </w:rPr>
              <w:t>废气：焊接烟尘采用移动式烟尘净化设备搜集，减少无组织排放、喷涂废气：经过干式漆雾净化装置（过滤棉</w:t>
            </w:r>
            <w:r>
              <w:rPr>
                <w:rFonts w:hint="eastAsia"/>
                <w:b w:val="0"/>
                <w:bCs w:val="0"/>
                <w:color w:val="000000" w:themeColor="text1"/>
                <w:sz w:val="22"/>
                <w:szCs w:val="22"/>
                <w:lang w:val="en-US" w:eastAsia="zh-CN"/>
              </w:rPr>
              <w:t>+</w:t>
            </w:r>
            <w:r>
              <w:rPr>
                <w:rFonts w:hint="eastAsia"/>
                <w:b w:val="0"/>
                <w:bCs w:val="0"/>
                <w:color w:val="000000" w:themeColor="text1"/>
                <w:sz w:val="22"/>
                <w:szCs w:val="22"/>
              </w:rPr>
              <w:t>活性碳)后达标排放</w:t>
            </w:r>
            <w:r>
              <w:rPr>
                <w:rFonts w:hint="eastAsia"/>
                <w:b w:val="0"/>
                <w:bCs w:val="0"/>
                <w:color w:val="000000" w:themeColor="text1"/>
                <w:sz w:val="22"/>
                <w:szCs w:val="22"/>
                <w:lang w:eastAsia="zh-CN"/>
              </w:rPr>
              <w:t>，提供环评及</w:t>
            </w:r>
            <w:r>
              <w:rPr>
                <w:rFonts w:hint="eastAsia"/>
                <w:b w:val="0"/>
                <w:bCs w:val="0"/>
                <w:color w:val="000000" w:themeColor="text1"/>
                <w:sz w:val="22"/>
                <w:szCs w:val="22"/>
                <w:lang w:val="en-US" w:eastAsia="zh-CN"/>
              </w:rPr>
              <w:t>2019年环境监测报告。</w:t>
            </w:r>
          </w:p>
          <w:p>
            <w:pPr>
              <w:rPr>
                <w:b w:val="0"/>
                <w:bCs w:val="0"/>
              </w:rPr>
            </w:pPr>
            <w:r>
              <w:rPr>
                <w:rFonts w:hint="eastAsia"/>
                <w:b w:val="0"/>
                <w:bCs w:val="0"/>
                <w:lang w:val="en-US" w:eastAsia="zh-CN"/>
              </w:rPr>
              <w:t>4、</w:t>
            </w:r>
            <w:r>
              <w:rPr>
                <w:rFonts w:hint="eastAsia"/>
                <w:b w:val="0"/>
                <w:bCs w:val="0"/>
              </w:rPr>
              <w:t>固废控制：</w:t>
            </w:r>
          </w:p>
          <w:p>
            <w:pPr>
              <w:rPr>
                <w:b w:val="0"/>
                <w:bCs w:val="0"/>
              </w:rPr>
            </w:pPr>
            <w:r>
              <w:rPr>
                <w:rFonts w:hint="eastAsia"/>
                <w:b w:val="0"/>
                <w:bCs w:val="0"/>
              </w:rPr>
              <w:t>固废排放：办公垃圾交环卫部门处理</w:t>
            </w:r>
          </w:p>
          <w:p>
            <w:pPr>
              <w:ind w:firstLine="1050" w:firstLineChars="500"/>
              <w:rPr>
                <w:b w:val="0"/>
                <w:bCs w:val="0"/>
              </w:rPr>
            </w:pPr>
            <w:r>
              <w:rPr>
                <w:rFonts w:hint="eastAsia"/>
                <w:b w:val="0"/>
                <w:bCs w:val="0"/>
              </w:rPr>
              <w:t>硒鼓墨盒交厂家回收</w:t>
            </w:r>
          </w:p>
          <w:p>
            <w:pPr>
              <w:rPr>
                <w:rFonts w:hint="eastAsia"/>
                <w:b w:val="0"/>
                <w:bCs w:val="0"/>
                <w:lang w:val="en-US" w:eastAsia="zh-CN"/>
              </w:rPr>
            </w:pPr>
            <w:r>
              <w:rPr>
                <w:rFonts w:hint="eastAsia"/>
                <w:b w:val="0"/>
                <w:bCs w:val="0"/>
                <w:lang w:val="en-US" w:eastAsia="zh-CN"/>
              </w:rPr>
              <w:t>A</w:t>
            </w:r>
            <w:r>
              <w:rPr>
                <w:rFonts w:hint="eastAsia"/>
                <w:b w:val="0"/>
                <w:bCs w:val="0"/>
              </w:rPr>
              <w:t>生产固废</w:t>
            </w:r>
            <w:r>
              <w:rPr>
                <w:rFonts w:hint="eastAsia"/>
                <w:b w:val="0"/>
                <w:bCs w:val="0"/>
                <w:lang w:val="en-US" w:eastAsia="zh-CN"/>
              </w:rPr>
              <w:t>:金属边角料、金属削，生产厂家回收</w:t>
            </w:r>
          </w:p>
          <w:p>
            <w:pPr>
              <w:pStyle w:val="10"/>
              <w:rPr>
                <w:b w:val="0"/>
                <w:bCs w:val="0"/>
              </w:rPr>
            </w:pPr>
            <w:r>
              <w:rPr>
                <w:rFonts w:hint="eastAsia"/>
                <w:b w:val="0"/>
                <w:bCs w:val="0"/>
                <w:lang w:val="en-US" w:eastAsia="zh-CN"/>
              </w:rPr>
              <w:t>B含油手套、油漆包装桶、乳化液金属油泥：有资质的厂家处理（湖南万容固体废弃物处理有限公司）</w:t>
            </w:r>
          </w:p>
          <w:p>
            <w:pPr>
              <w:rPr>
                <w:b w:val="0"/>
                <w:bCs w:val="0"/>
              </w:rPr>
            </w:pPr>
            <w:r>
              <w:rPr>
                <w:rFonts w:hint="eastAsia"/>
                <w:b w:val="0"/>
                <w:bCs w:val="0"/>
                <w:lang w:val="en-US" w:eastAsia="zh-CN"/>
              </w:rPr>
              <w:t>5、</w:t>
            </w:r>
            <w:r>
              <w:rPr>
                <w:rFonts w:hint="eastAsia"/>
                <w:b w:val="0"/>
                <w:bCs w:val="0"/>
              </w:rPr>
              <w:t>能资源管理：公司规定人走灯灭，人走关水等节能节水措施，并互相监督</w:t>
            </w:r>
          </w:p>
          <w:p>
            <w:pPr>
              <w:rPr>
                <w:rFonts w:hint="eastAsia"/>
                <w:b w:val="0"/>
                <w:bCs w:val="0"/>
              </w:rPr>
            </w:pPr>
            <w:r>
              <w:rPr>
                <w:rFonts w:hint="eastAsia"/>
                <w:b w:val="0"/>
                <w:bCs w:val="0"/>
              </w:rPr>
              <w:t>6</w:t>
            </w:r>
            <w:r>
              <w:rPr>
                <w:rFonts w:hint="eastAsia"/>
                <w:b w:val="0"/>
                <w:bCs w:val="0"/>
                <w:lang w:eastAsia="zh-CN"/>
              </w:rPr>
              <w:t>、</w:t>
            </w:r>
            <w:r>
              <w:rPr>
                <w:rFonts w:hint="eastAsia"/>
                <w:b w:val="0"/>
                <w:bCs w:val="0"/>
              </w:rPr>
              <w:t>火灾事故预防：公司配备有灭火器等消防设施，有应急预案，相关人员经过培训。</w:t>
            </w:r>
          </w:p>
          <w:p>
            <w:pPr>
              <w:pStyle w:val="10"/>
              <w:rPr>
                <w:rFonts w:hint="default"/>
                <w:b w:val="0"/>
                <w:bCs w:val="0"/>
                <w:lang w:val="en-US" w:eastAsia="zh-CN"/>
              </w:rPr>
            </w:pPr>
            <w:r>
              <w:rPr>
                <w:rFonts w:hint="eastAsia"/>
                <w:b w:val="0"/>
                <w:bCs w:val="0"/>
                <w:lang w:val="en-US" w:eastAsia="zh-CN"/>
              </w:rPr>
              <w:t>查库房光线较暗，没有安装应急灯，不符合</w:t>
            </w:r>
          </w:p>
          <w:p>
            <w:pPr>
              <w:rPr>
                <w:rFonts w:hint="default"/>
                <w:b w:val="0"/>
                <w:bCs w:val="0"/>
                <w:lang w:val="en-US" w:eastAsia="zh-CN"/>
              </w:rPr>
            </w:pPr>
            <w:r>
              <w:rPr>
                <w:rFonts w:hint="eastAsia"/>
                <w:b w:val="0"/>
                <w:bCs w:val="0"/>
              </w:rPr>
              <w:t>7</w:t>
            </w:r>
            <w:r>
              <w:rPr>
                <w:rFonts w:hint="eastAsia"/>
                <w:b w:val="0"/>
                <w:bCs w:val="0"/>
                <w:lang w:eastAsia="zh-CN"/>
              </w:rPr>
              <w:t>、</w:t>
            </w:r>
            <w:r>
              <w:rPr>
                <w:rFonts w:hint="eastAsia"/>
                <w:b w:val="0"/>
                <w:bCs w:val="0"/>
              </w:rPr>
              <w:t>触电：公司专人负责对电箱进行检查和维保，电气线路防护，措施到位</w:t>
            </w:r>
            <w:r>
              <w:rPr>
                <w:rFonts w:hint="eastAsia"/>
                <w:b w:val="0"/>
                <w:bCs w:val="0"/>
                <w:lang w:eastAsia="zh-CN"/>
              </w:rPr>
              <w:t>。</w:t>
            </w:r>
          </w:p>
          <w:p>
            <w:pPr>
              <w:numPr>
                <w:ilvl w:val="0"/>
                <w:numId w:val="0"/>
              </w:numPr>
              <w:rPr>
                <w:rFonts w:hint="eastAsia"/>
                <w:b w:val="0"/>
                <w:bCs w:val="0"/>
              </w:rPr>
            </w:pPr>
            <w:r>
              <w:rPr>
                <w:rFonts w:hint="eastAsia"/>
                <w:b w:val="0"/>
                <w:bCs w:val="0"/>
                <w:lang w:val="en-US" w:eastAsia="zh-CN"/>
              </w:rPr>
              <w:t>8、</w:t>
            </w:r>
            <w:r>
              <w:rPr>
                <w:rFonts w:hint="eastAsia"/>
                <w:b w:val="0"/>
                <w:bCs w:val="0"/>
              </w:rPr>
              <w:t>机械伤害：车间悬挂操作规程，人员经过培训，设备定期保养</w:t>
            </w:r>
          </w:p>
          <w:p>
            <w:pPr>
              <w:pStyle w:val="10"/>
              <w:numPr>
                <w:ilvl w:val="0"/>
                <w:numId w:val="0"/>
              </w:numPr>
              <w:rPr>
                <w:rFonts w:hint="eastAsia"/>
                <w:b w:val="0"/>
                <w:bCs w:val="0"/>
                <w:lang w:val="en-US" w:eastAsia="zh-CN"/>
              </w:rPr>
            </w:pPr>
            <w:r>
              <w:rPr>
                <w:rFonts w:hint="eastAsia"/>
                <w:b w:val="0"/>
                <w:bCs w:val="0"/>
                <w:lang w:val="en-US" w:eastAsia="zh-CN"/>
              </w:rPr>
              <w:t>9、起重伤害：天车,提供有天车检验报告（见附件）</w:t>
            </w:r>
          </w:p>
          <w:p>
            <w:pPr>
              <w:ind w:left="105"/>
              <w:rPr>
                <w:b w:val="0"/>
                <w:bCs w:val="0"/>
              </w:rPr>
            </w:pPr>
            <w:r>
              <w:rPr>
                <w:rFonts w:hint="eastAsia"/>
                <w:b w:val="0"/>
                <w:bCs w:val="0"/>
              </w:rPr>
              <w:t>9）</w:t>
            </w:r>
            <w:r>
              <w:rPr>
                <w:rFonts w:hint="eastAsia"/>
                <w:b w:val="0"/>
                <w:bCs w:val="0"/>
                <w:lang w:val="en-US" w:eastAsia="zh-CN"/>
              </w:rPr>
              <w:t>提供人员社保缴费证明</w:t>
            </w:r>
          </w:p>
          <w:p>
            <w:pPr>
              <w:numPr>
                <w:ilvl w:val="0"/>
                <w:numId w:val="0"/>
              </w:numPr>
              <w:rPr>
                <w:rFonts w:hint="eastAsia"/>
                <w:b w:val="0"/>
                <w:bCs w:val="0"/>
                <w:lang w:eastAsia="zh-CN"/>
              </w:rPr>
            </w:pPr>
            <w:r>
              <w:rPr>
                <w:rFonts w:hint="eastAsia"/>
                <w:b w:val="0"/>
                <w:bCs w:val="0"/>
                <w:lang w:val="en-US" w:eastAsia="zh-CN"/>
              </w:rPr>
              <w:t>10、</w:t>
            </w:r>
            <w:r>
              <w:rPr>
                <w:rFonts w:hint="eastAsia"/>
                <w:b w:val="0"/>
                <w:bCs w:val="0"/>
              </w:rPr>
              <w:t>提供</w:t>
            </w:r>
            <w:r>
              <w:rPr>
                <w:rFonts w:hint="eastAsia"/>
                <w:b w:val="0"/>
                <w:bCs w:val="0"/>
                <w:lang w:val="en-US" w:eastAsia="zh-CN"/>
              </w:rPr>
              <w:t>有职业健康检验报告（见附件）</w:t>
            </w:r>
          </w:p>
          <w:p>
            <w:pPr>
              <w:rPr>
                <w:b w:val="0"/>
                <w:bCs w:val="0"/>
              </w:rPr>
            </w:pPr>
            <w:r>
              <w:rPr>
                <w:rFonts w:hint="eastAsia"/>
                <w:b w:val="0"/>
                <w:bCs w:val="0"/>
              </w:rPr>
              <w:t>体检结果：健康，无职业病等相关疾病</w:t>
            </w:r>
          </w:p>
          <w:p>
            <w:pPr>
              <w:numPr>
                <w:ilvl w:val="0"/>
                <w:numId w:val="0"/>
              </w:numPr>
              <w:ind w:left="105" w:leftChars="0"/>
              <w:rPr>
                <w:b w:val="0"/>
                <w:bCs w:val="0"/>
              </w:rPr>
            </w:pPr>
            <w:r>
              <w:rPr>
                <w:rFonts w:hint="eastAsia"/>
                <w:b w:val="0"/>
                <w:bCs w:val="0"/>
                <w:lang w:val="en-US" w:eastAsia="zh-CN"/>
              </w:rPr>
              <w:t>11、</w:t>
            </w:r>
            <w:r>
              <w:rPr>
                <w:rFonts w:hint="eastAsia"/>
                <w:b w:val="0"/>
                <w:bCs w:val="0"/>
              </w:rPr>
              <w:t>提供员工个人防护清单</w:t>
            </w:r>
          </w:p>
          <w:p>
            <w:pPr>
              <w:ind w:left="105"/>
              <w:rPr>
                <w:rFonts w:hint="default"/>
                <w:b w:val="0"/>
                <w:bCs w:val="0"/>
                <w:lang w:val="en-US" w:eastAsia="zh-CN"/>
              </w:rPr>
            </w:pPr>
            <w:r>
              <w:rPr>
                <w:rFonts w:hint="eastAsia"/>
                <w:b w:val="0"/>
                <w:bCs w:val="0"/>
              </w:rPr>
              <w:t>发放劳保用品：车间：手套 10付 领用人：</w:t>
            </w:r>
            <w:r>
              <w:rPr>
                <w:rFonts w:hint="eastAsia" w:ascii="宋体" w:hAnsi="宋体"/>
                <w:b w:val="0"/>
                <w:bCs w:val="0"/>
                <w:szCs w:val="21"/>
              </w:rPr>
              <w:t>余小俊</w:t>
            </w:r>
            <w:r>
              <w:rPr>
                <w:rFonts w:hint="eastAsia" w:ascii="宋体" w:hAnsi="宋体"/>
                <w:b w:val="0"/>
                <w:bCs w:val="0"/>
                <w:szCs w:val="21"/>
                <w:lang w:val="en-US" w:eastAsia="zh-CN"/>
              </w:rPr>
              <w:t xml:space="preserve">  </w:t>
            </w:r>
            <w:r>
              <w:rPr>
                <w:rFonts w:hint="eastAsia"/>
                <w:b w:val="0"/>
                <w:bCs w:val="0"/>
                <w:lang w:eastAsia="zh-CN"/>
              </w:rPr>
              <w:t>2020</w:t>
            </w:r>
            <w:r>
              <w:rPr>
                <w:rFonts w:hint="eastAsia"/>
                <w:b w:val="0"/>
                <w:bCs w:val="0"/>
              </w:rPr>
              <w:t>.</w:t>
            </w:r>
            <w:r>
              <w:rPr>
                <w:rFonts w:hint="eastAsia"/>
                <w:b w:val="0"/>
                <w:bCs w:val="0"/>
                <w:lang w:val="en-US" w:eastAsia="zh-CN"/>
              </w:rPr>
              <w:t>4</w:t>
            </w:r>
            <w:r>
              <w:rPr>
                <w:rFonts w:hint="eastAsia"/>
                <w:b w:val="0"/>
                <w:bCs w:val="0"/>
              </w:rPr>
              <w:t>.</w:t>
            </w:r>
            <w:r>
              <w:rPr>
                <w:rFonts w:hint="eastAsia"/>
                <w:b w:val="0"/>
                <w:bCs w:val="0"/>
                <w:lang w:val="en-US" w:eastAsia="zh-CN"/>
              </w:rPr>
              <w:t>16</w:t>
            </w:r>
          </w:p>
          <w:p>
            <w:pPr>
              <w:ind w:left="105"/>
              <w:rPr>
                <w:rFonts w:hint="default"/>
                <w:b w:val="0"/>
                <w:bCs w:val="0"/>
                <w:lang w:val="en-US" w:eastAsia="zh-CN"/>
              </w:rPr>
            </w:pPr>
            <w:r>
              <w:rPr>
                <w:rFonts w:hint="eastAsia"/>
                <w:b w:val="0"/>
                <w:bCs w:val="0"/>
              </w:rPr>
              <w:t xml:space="preserve">               车间： 口罩 8个领用人：</w:t>
            </w:r>
            <w:r>
              <w:rPr>
                <w:rFonts w:hint="eastAsia" w:ascii="宋体" w:hAnsi="宋体"/>
                <w:b w:val="0"/>
                <w:bCs w:val="0"/>
                <w:szCs w:val="21"/>
              </w:rPr>
              <w:t>余小俊</w:t>
            </w:r>
            <w:r>
              <w:rPr>
                <w:rFonts w:hint="eastAsia"/>
                <w:b w:val="0"/>
                <w:bCs w:val="0"/>
              </w:rPr>
              <w:t xml:space="preserve"> </w:t>
            </w:r>
            <w:r>
              <w:rPr>
                <w:rFonts w:hint="eastAsia"/>
                <w:b w:val="0"/>
                <w:bCs w:val="0"/>
                <w:lang w:val="en-US" w:eastAsia="zh-CN"/>
              </w:rPr>
              <w:t xml:space="preserve">  </w:t>
            </w:r>
            <w:r>
              <w:rPr>
                <w:rFonts w:hint="eastAsia"/>
                <w:b w:val="0"/>
                <w:bCs w:val="0"/>
                <w:lang w:eastAsia="zh-CN"/>
              </w:rPr>
              <w:t>2020</w:t>
            </w:r>
            <w:r>
              <w:rPr>
                <w:rFonts w:hint="eastAsia"/>
                <w:b w:val="0"/>
                <w:bCs w:val="0"/>
              </w:rPr>
              <w:t>.</w:t>
            </w:r>
            <w:r>
              <w:rPr>
                <w:rFonts w:hint="eastAsia"/>
                <w:b w:val="0"/>
                <w:bCs w:val="0"/>
                <w:lang w:val="en-US" w:eastAsia="zh-CN"/>
              </w:rPr>
              <w:t>5</w:t>
            </w:r>
            <w:r>
              <w:rPr>
                <w:rFonts w:hint="eastAsia"/>
                <w:b w:val="0"/>
                <w:bCs w:val="0"/>
              </w:rPr>
              <w:t>.</w:t>
            </w:r>
            <w:r>
              <w:rPr>
                <w:rFonts w:hint="eastAsia"/>
                <w:b w:val="0"/>
                <w:bCs w:val="0"/>
                <w:lang w:val="en-US" w:eastAsia="zh-CN"/>
              </w:rPr>
              <w:t>20</w:t>
            </w:r>
          </w:p>
          <w:p>
            <w:pPr>
              <w:rPr>
                <w:b w:val="0"/>
                <w:bCs w:val="0"/>
              </w:rPr>
            </w:pPr>
            <w:r>
              <w:rPr>
                <w:rFonts w:hint="eastAsia"/>
                <w:b w:val="0"/>
                <w:bCs w:val="0"/>
              </w:rPr>
              <w:t>运行控制基本满足要求。</w:t>
            </w:r>
          </w:p>
          <w:p>
            <w:pPr>
              <w:numPr>
                <w:ilvl w:val="0"/>
                <w:numId w:val="0"/>
              </w:numPr>
              <w:rPr>
                <w:rFonts w:hint="eastAsia"/>
                <w:b w:val="0"/>
                <w:bCs w:val="0"/>
                <w:color w:val="000000" w:themeColor="text1"/>
                <w:sz w:val="30"/>
                <w:szCs w:val="30"/>
                <w:lang w:val="en-US" w:eastAsia="zh-CN"/>
              </w:rPr>
            </w:pPr>
            <w:r>
              <w:rPr>
                <w:rFonts w:hint="eastAsia"/>
                <w:b w:val="0"/>
                <w:bCs w:val="0"/>
                <w:sz w:val="30"/>
                <w:szCs w:val="30"/>
                <w:lang w:val="en-US" w:eastAsia="zh-CN"/>
              </w:rPr>
              <w:t>固定场所：</w:t>
            </w:r>
            <w:r>
              <w:rPr>
                <w:rFonts w:hint="eastAsia"/>
                <w:b w:val="0"/>
                <w:bCs w:val="0"/>
                <w:color w:val="000000" w:themeColor="text1"/>
                <w:sz w:val="30"/>
                <w:szCs w:val="30"/>
                <w:lang w:val="en-US" w:eastAsia="zh-CN"/>
              </w:rPr>
              <w:t>湖南省株洲市株洲高新技术产业开发区新马工业园九十三区</w:t>
            </w:r>
          </w:p>
          <w:p>
            <w:pPr>
              <w:numPr>
                <w:ilvl w:val="0"/>
                <w:numId w:val="0"/>
              </w:numPr>
              <w:rPr>
                <w:b w:val="0"/>
                <w:bCs w:val="0"/>
              </w:rPr>
            </w:pPr>
            <w:r>
              <w:rPr>
                <w:rFonts w:hint="eastAsia"/>
                <w:b w:val="0"/>
                <w:bCs w:val="0"/>
                <w:szCs w:val="22"/>
                <w:lang w:val="en-US" w:eastAsia="zh-CN"/>
              </w:rPr>
              <w:t>1</w:t>
            </w:r>
            <w:r>
              <w:rPr>
                <w:rFonts w:hint="eastAsia"/>
                <w:b w:val="0"/>
                <w:bCs w:val="0"/>
              </w:rPr>
              <w:t>废水控制：</w:t>
            </w:r>
          </w:p>
          <w:p>
            <w:pPr>
              <w:pStyle w:val="3"/>
              <w:spacing w:line="400" w:lineRule="exact"/>
              <w:ind w:firstLine="0"/>
              <w:rPr>
                <w:rFonts w:hint="eastAsia"/>
                <w:b w:val="0"/>
                <w:bCs w:val="0"/>
                <w:color w:val="000000" w:themeColor="text1"/>
                <w:sz w:val="22"/>
                <w:szCs w:val="22"/>
              </w:rPr>
            </w:pPr>
            <w:r>
              <w:rPr>
                <w:rFonts w:hint="eastAsia"/>
                <w:b w:val="0"/>
                <w:bCs w:val="0"/>
                <w:color w:val="000000" w:themeColor="text1"/>
                <w:sz w:val="22"/>
                <w:szCs w:val="22"/>
              </w:rPr>
              <w:t>废水:厂区实行雨污分流，生活污水经过化粪池处理，排入河西污水处理中心</w:t>
            </w:r>
          </w:p>
          <w:p>
            <w:pPr>
              <w:pStyle w:val="3"/>
              <w:spacing w:line="400" w:lineRule="exact"/>
              <w:ind w:firstLine="0"/>
              <w:rPr>
                <w:rFonts w:hint="eastAsia"/>
                <w:b w:val="0"/>
                <w:bCs w:val="0"/>
                <w:color w:val="000000" w:themeColor="text1"/>
                <w:sz w:val="22"/>
                <w:szCs w:val="22"/>
              </w:rPr>
            </w:pPr>
            <w:r>
              <w:rPr>
                <w:rFonts w:hint="eastAsia"/>
                <w:b w:val="0"/>
                <w:bCs w:val="0"/>
                <w:color w:val="000000" w:themeColor="text1"/>
                <w:sz w:val="22"/>
                <w:szCs w:val="22"/>
              </w:rPr>
              <w:t xml:space="preserve">    食堂污水经过隔油池处理后，达标后，排入河西污水处理中心</w:t>
            </w:r>
          </w:p>
          <w:p>
            <w:pPr>
              <w:numPr>
                <w:ilvl w:val="0"/>
                <w:numId w:val="2"/>
              </w:numPr>
              <w:rPr>
                <w:b w:val="0"/>
                <w:bCs w:val="0"/>
              </w:rPr>
            </w:pPr>
            <w:r>
              <w:rPr>
                <w:rFonts w:hint="eastAsia"/>
                <w:b w:val="0"/>
                <w:bCs w:val="0"/>
              </w:rPr>
              <w:t>噪声控制：</w:t>
            </w:r>
            <w:r>
              <w:rPr>
                <w:rFonts w:hint="eastAsia"/>
                <w:b w:val="0"/>
                <w:bCs w:val="0"/>
                <w:lang w:eastAsia="zh-CN"/>
              </w:rPr>
              <w:t>车间生产设备有车床、铣床、钻床等，</w:t>
            </w:r>
            <w:r>
              <w:rPr>
                <w:rFonts w:hint="eastAsia"/>
                <w:b w:val="0"/>
                <w:bCs w:val="0"/>
              </w:rPr>
              <w:t>生产设备在安装时就采取了减震处理，设备产生的噪音符合国标标准要求，同时，公司有规定，在办公区内禁止大声喧哗</w:t>
            </w:r>
          </w:p>
          <w:p>
            <w:pPr>
              <w:numPr>
                <w:ilvl w:val="0"/>
                <w:numId w:val="2"/>
              </w:numPr>
              <w:rPr>
                <w:b w:val="0"/>
                <w:bCs w:val="0"/>
              </w:rPr>
            </w:pPr>
            <w:r>
              <w:rPr>
                <w:rFonts w:hint="eastAsia"/>
                <w:b w:val="0"/>
                <w:bCs w:val="0"/>
              </w:rPr>
              <w:t>废气控制</w:t>
            </w:r>
          </w:p>
          <w:p>
            <w:pPr>
              <w:rPr>
                <w:b w:val="0"/>
                <w:bCs w:val="0"/>
              </w:rPr>
            </w:pPr>
            <w:r>
              <w:rPr>
                <w:rFonts w:hint="eastAsia"/>
                <w:b w:val="0"/>
                <w:bCs w:val="0"/>
              </w:rPr>
              <w:t>目前在公司的生产过程产生的废气废气主要是</w:t>
            </w:r>
            <w:r>
              <w:rPr>
                <w:rFonts w:hint="eastAsia"/>
                <w:b w:val="0"/>
                <w:bCs w:val="0"/>
                <w:lang w:eastAsia="zh-CN"/>
              </w:rPr>
              <w:t>焊接废气、人工刷漆产生的废气</w:t>
            </w:r>
            <w:r>
              <w:rPr>
                <w:rFonts w:hint="eastAsia"/>
                <w:b w:val="0"/>
                <w:bCs w:val="0"/>
              </w:rPr>
              <w:t>。</w:t>
            </w:r>
          </w:p>
          <w:p>
            <w:pPr>
              <w:numPr>
                <w:ilvl w:val="0"/>
                <w:numId w:val="0"/>
              </w:numPr>
              <w:rPr>
                <w:rFonts w:hint="eastAsia"/>
                <w:b w:val="0"/>
                <w:bCs w:val="0"/>
                <w:lang w:eastAsia="zh-CN"/>
              </w:rPr>
            </w:pPr>
            <w:r>
              <w:rPr>
                <w:rFonts w:hint="eastAsia"/>
                <w:b w:val="0"/>
                <w:bCs w:val="0"/>
                <w:lang w:eastAsia="zh-CN"/>
              </w:rPr>
              <w:t>焊接烟尘</w:t>
            </w:r>
            <w:r>
              <w:rPr>
                <w:rFonts w:hint="eastAsia"/>
                <w:b w:val="0"/>
                <w:bCs w:val="0"/>
              </w:rPr>
              <w:t>：</w:t>
            </w:r>
            <w:r>
              <w:rPr>
                <w:rFonts w:hint="eastAsia"/>
                <w:b w:val="0"/>
                <w:bCs w:val="0"/>
                <w:lang w:eastAsia="zh-CN"/>
              </w:rPr>
              <w:t>焊接过程中，在高温电弧作用下，焊丝端部及其母材被熔化，溶液表面剧烈喷射由焊芯产生的高温高压蒸汽并向四周扩散，当蒸汽进入周围空气中时，被冷却并熔化，部分凝结成固体微粒，形成由气体和固体微粒组成的焊接烟尘。</w:t>
            </w:r>
          </w:p>
          <w:p>
            <w:pPr>
              <w:pStyle w:val="3"/>
              <w:spacing w:line="400" w:lineRule="exact"/>
              <w:ind w:firstLine="0"/>
              <w:rPr>
                <w:rFonts w:hint="default"/>
                <w:b w:val="0"/>
                <w:bCs w:val="0"/>
                <w:color w:val="000000" w:themeColor="text1"/>
                <w:sz w:val="22"/>
                <w:szCs w:val="22"/>
                <w:lang w:val="en-US" w:eastAsia="zh-CN"/>
              </w:rPr>
            </w:pPr>
            <w:r>
              <w:rPr>
                <w:rFonts w:hint="eastAsia"/>
                <w:b w:val="0"/>
                <w:bCs w:val="0"/>
                <w:color w:val="000000" w:themeColor="text1"/>
                <w:sz w:val="22"/>
                <w:szCs w:val="22"/>
                <w:lang w:eastAsia="zh-CN"/>
              </w:rPr>
              <w:t>现场观察，</w:t>
            </w:r>
            <w:r>
              <w:rPr>
                <w:rFonts w:hint="eastAsia"/>
                <w:b w:val="0"/>
                <w:bCs w:val="0"/>
                <w:color w:val="000000" w:themeColor="text1"/>
                <w:sz w:val="22"/>
                <w:szCs w:val="22"/>
              </w:rPr>
              <w:t>废气：焊接烟尘采用移动式烟尘净化设备搜集，减少无组织排放、喷涂废气：经过干式漆雾净化装置（过滤棉</w:t>
            </w:r>
            <w:r>
              <w:rPr>
                <w:rFonts w:hint="eastAsia"/>
                <w:b w:val="0"/>
                <w:bCs w:val="0"/>
                <w:color w:val="000000" w:themeColor="text1"/>
                <w:sz w:val="22"/>
                <w:szCs w:val="22"/>
                <w:lang w:val="en-US" w:eastAsia="zh-CN"/>
              </w:rPr>
              <w:t>+</w:t>
            </w:r>
            <w:r>
              <w:rPr>
                <w:rFonts w:hint="eastAsia"/>
                <w:b w:val="0"/>
                <w:bCs w:val="0"/>
                <w:color w:val="000000" w:themeColor="text1"/>
                <w:sz w:val="22"/>
                <w:szCs w:val="22"/>
              </w:rPr>
              <w:t>活性碳)后达标排放</w:t>
            </w:r>
            <w:r>
              <w:rPr>
                <w:rFonts w:hint="eastAsia"/>
                <w:b w:val="0"/>
                <w:bCs w:val="0"/>
                <w:color w:val="000000" w:themeColor="text1"/>
                <w:sz w:val="22"/>
                <w:szCs w:val="22"/>
                <w:lang w:eastAsia="zh-CN"/>
              </w:rPr>
              <w:t>，提供环评及</w:t>
            </w:r>
            <w:r>
              <w:rPr>
                <w:rFonts w:hint="eastAsia"/>
                <w:b w:val="0"/>
                <w:bCs w:val="0"/>
                <w:color w:val="000000" w:themeColor="text1"/>
                <w:sz w:val="22"/>
                <w:szCs w:val="22"/>
                <w:lang w:val="en-US" w:eastAsia="zh-CN"/>
              </w:rPr>
              <w:t>2020年环境监测报告。</w:t>
            </w:r>
          </w:p>
          <w:p>
            <w:pPr>
              <w:rPr>
                <w:b w:val="0"/>
                <w:bCs w:val="0"/>
              </w:rPr>
            </w:pPr>
            <w:r>
              <w:rPr>
                <w:rFonts w:hint="eastAsia"/>
                <w:b w:val="0"/>
                <w:bCs w:val="0"/>
                <w:lang w:val="en-US" w:eastAsia="zh-CN"/>
              </w:rPr>
              <w:t>4、</w:t>
            </w:r>
            <w:r>
              <w:rPr>
                <w:rFonts w:hint="eastAsia"/>
                <w:b w:val="0"/>
                <w:bCs w:val="0"/>
              </w:rPr>
              <w:t>固废控制：</w:t>
            </w:r>
          </w:p>
          <w:p>
            <w:pPr>
              <w:rPr>
                <w:b w:val="0"/>
                <w:bCs w:val="0"/>
              </w:rPr>
            </w:pPr>
            <w:r>
              <w:rPr>
                <w:rFonts w:hint="eastAsia"/>
                <w:b w:val="0"/>
                <w:bCs w:val="0"/>
              </w:rPr>
              <w:t>固废排放：办公垃圾交环卫部门处理</w:t>
            </w:r>
          </w:p>
          <w:p>
            <w:pPr>
              <w:ind w:firstLine="1050" w:firstLineChars="500"/>
              <w:rPr>
                <w:b w:val="0"/>
                <w:bCs w:val="0"/>
              </w:rPr>
            </w:pPr>
            <w:r>
              <w:rPr>
                <w:rFonts w:hint="eastAsia"/>
                <w:b w:val="0"/>
                <w:bCs w:val="0"/>
              </w:rPr>
              <w:t>硒鼓墨盒交厂家回收</w:t>
            </w:r>
          </w:p>
          <w:p>
            <w:pPr>
              <w:rPr>
                <w:rFonts w:hint="eastAsia"/>
                <w:b w:val="0"/>
                <w:bCs w:val="0"/>
                <w:lang w:val="en-US" w:eastAsia="zh-CN"/>
              </w:rPr>
            </w:pPr>
            <w:r>
              <w:rPr>
                <w:rFonts w:hint="eastAsia"/>
                <w:b w:val="0"/>
                <w:bCs w:val="0"/>
                <w:lang w:val="en-US" w:eastAsia="zh-CN"/>
              </w:rPr>
              <w:t>A</w:t>
            </w:r>
            <w:r>
              <w:rPr>
                <w:rFonts w:hint="eastAsia"/>
                <w:b w:val="0"/>
                <w:bCs w:val="0"/>
              </w:rPr>
              <w:t>生产固废</w:t>
            </w:r>
            <w:r>
              <w:rPr>
                <w:rFonts w:hint="eastAsia"/>
                <w:b w:val="0"/>
                <w:bCs w:val="0"/>
                <w:lang w:val="en-US" w:eastAsia="zh-CN"/>
              </w:rPr>
              <w:t>:金属边角料、金属削，生产厂家回收</w:t>
            </w:r>
          </w:p>
          <w:p>
            <w:pPr>
              <w:pStyle w:val="10"/>
              <w:rPr>
                <w:b w:val="0"/>
                <w:bCs w:val="0"/>
              </w:rPr>
            </w:pPr>
            <w:r>
              <w:rPr>
                <w:rFonts w:hint="eastAsia"/>
                <w:b w:val="0"/>
                <w:bCs w:val="0"/>
                <w:lang w:val="en-US" w:eastAsia="zh-CN"/>
              </w:rPr>
              <w:t>B含油手套、油漆包装桶、乳化液金属油泥：有资质的厂家处理（湖南万容固体废弃物处理有限公司）</w:t>
            </w:r>
          </w:p>
          <w:p>
            <w:pPr>
              <w:rPr>
                <w:b w:val="0"/>
                <w:bCs w:val="0"/>
              </w:rPr>
            </w:pPr>
            <w:r>
              <w:rPr>
                <w:rFonts w:hint="eastAsia"/>
                <w:b w:val="0"/>
                <w:bCs w:val="0"/>
                <w:lang w:val="en-US" w:eastAsia="zh-CN"/>
              </w:rPr>
              <w:t>5、</w:t>
            </w:r>
            <w:r>
              <w:rPr>
                <w:rFonts w:hint="eastAsia"/>
                <w:b w:val="0"/>
                <w:bCs w:val="0"/>
              </w:rPr>
              <w:t>能资源管理：公司规定人走灯灭，人走关水等节能节水措施，并互相监督</w:t>
            </w:r>
          </w:p>
          <w:p>
            <w:pPr>
              <w:rPr>
                <w:rFonts w:hint="eastAsia"/>
                <w:b w:val="0"/>
                <w:bCs w:val="0"/>
              </w:rPr>
            </w:pPr>
            <w:r>
              <w:rPr>
                <w:rFonts w:hint="eastAsia"/>
                <w:b w:val="0"/>
                <w:bCs w:val="0"/>
              </w:rPr>
              <w:t>6</w:t>
            </w:r>
            <w:r>
              <w:rPr>
                <w:rFonts w:hint="eastAsia"/>
                <w:b w:val="0"/>
                <w:bCs w:val="0"/>
                <w:lang w:eastAsia="zh-CN"/>
              </w:rPr>
              <w:t>、</w:t>
            </w:r>
            <w:r>
              <w:rPr>
                <w:rFonts w:hint="eastAsia"/>
                <w:b w:val="0"/>
                <w:bCs w:val="0"/>
              </w:rPr>
              <w:t>火灾事故预防：公司配备有灭火器等消防设施，有应急预案，相关人员经过培训。</w:t>
            </w:r>
          </w:p>
          <w:p>
            <w:pPr>
              <w:pStyle w:val="10"/>
              <w:rPr>
                <w:rFonts w:hint="default"/>
                <w:b w:val="0"/>
                <w:bCs w:val="0"/>
                <w:lang w:val="en-US" w:eastAsia="zh-CN"/>
              </w:rPr>
            </w:pPr>
            <w:r>
              <w:rPr>
                <w:rFonts w:hint="eastAsia"/>
                <w:b w:val="0"/>
                <w:bCs w:val="0"/>
                <w:lang w:val="en-US" w:eastAsia="zh-CN"/>
              </w:rPr>
              <w:t>查库房光线较暗，没有安装应急灯，不符合</w:t>
            </w:r>
          </w:p>
          <w:p>
            <w:pPr>
              <w:rPr>
                <w:rFonts w:hint="default"/>
                <w:b w:val="0"/>
                <w:bCs w:val="0"/>
                <w:lang w:val="en-US" w:eastAsia="zh-CN"/>
              </w:rPr>
            </w:pPr>
            <w:r>
              <w:rPr>
                <w:rFonts w:hint="eastAsia"/>
                <w:b w:val="0"/>
                <w:bCs w:val="0"/>
              </w:rPr>
              <w:t>7</w:t>
            </w:r>
            <w:r>
              <w:rPr>
                <w:rFonts w:hint="eastAsia"/>
                <w:b w:val="0"/>
                <w:bCs w:val="0"/>
                <w:lang w:eastAsia="zh-CN"/>
              </w:rPr>
              <w:t>、</w:t>
            </w:r>
            <w:r>
              <w:rPr>
                <w:rFonts w:hint="eastAsia"/>
                <w:b w:val="0"/>
                <w:bCs w:val="0"/>
              </w:rPr>
              <w:t>触电：公司专人负责对电箱进行检查和维保，电气线路防护，措施到位</w:t>
            </w:r>
            <w:r>
              <w:rPr>
                <w:rFonts w:hint="eastAsia"/>
                <w:b w:val="0"/>
                <w:bCs w:val="0"/>
                <w:lang w:eastAsia="zh-CN"/>
              </w:rPr>
              <w:t>。</w:t>
            </w:r>
          </w:p>
          <w:p>
            <w:pPr>
              <w:numPr>
                <w:ilvl w:val="0"/>
                <w:numId w:val="0"/>
              </w:numPr>
              <w:rPr>
                <w:rFonts w:hint="eastAsia"/>
                <w:b w:val="0"/>
                <w:bCs w:val="0"/>
              </w:rPr>
            </w:pPr>
            <w:r>
              <w:rPr>
                <w:rFonts w:hint="eastAsia"/>
                <w:b w:val="0"/>
                <w:bCs w:val="0"/>
                <w:lang w:val="en-US" w:eastAsia="zh-CN"/>
              </w:rPr>
              <w:t>8、</w:t>
            </w:r>
            <w:r>
              <w:rPr>
                <w:rFonts w:hint="eastAsia"/>
                <w:b w:val="0"/>
                <w:bCs w:val="0"/>
              </w:rPr>
              <w:t>机械伤害：车间悬挂操作规程，人员经过培训，设备定期保养</w:t>
            </w:r>
          </w:p>
          <w:p>
            <w:pPr>
              <w:pStyle w:val="10"/>
              <w:numPr>
                <w:ilvl w:val="0"/>
                <w:numId w:val="0"/>
              </w:numPr>
              <w:rPr>
                <w:rFonts w:hint="eastAsia"/>
                <w:b w:val="0"/>
                <w:bCs w:val="0"/>
                <w:lang w:val="en-US" w:eastAsia="zh-CN"/>
              </w:rPr>
            </w:pPr>
            <w:r>
              <w:rPr>
                <w:rFonts w:hint="eastAsia"/>
                <w:b w:val="0"/>
                <w:bCs w:val="0"/>
                <w:lang w:val="en-US" w:eastAsia="zh-CN"/>
              </w:rPr>
              <w:t>9、起重伤害：天车,提供有天车检验报告（见附件）</w:t>
            </w:r>
          </w:p>
          <w:p>
            <w:pPr>
              <w:pStyle w:val="10"/>
              <w:rPr>
                <w:rFonts w:hint="eastAsia" w:ascii="宋体" w:hAnsi="宋体" w:eastAsia="宋体" w:cs="Times New Roman"/>
                <w:b w:val="0"/>
                <w:bCs w:val="0"/>
                <w:color w:val="auto"/>
                <w:spacing w:val="0"/>
                <w:kern w:val="2"/>
                <w:sz w:val="18"/>
                <w:szCs w:val="22"/>
                <w:lang w:val="en-US" w:eastAsia="zh-CN" w:bidi="ar-SA"/>
              </w:rPr>
            </w:pPr>
            <w:r>
              <w:rPr>
                <w:rFonts w:hint="eastAsia" w:ascii="宋体" w:hAnsi="宋体" w:eastAsia="宋体" w:cs="Times New Roman"/>
                <w:b w:val="0"/>
                <w:bCs w:val="0"/>
                <w:color w:val="auto"/>
                <w:spacing w:val="0"/>
                <w:kern w:val="2"/>
                <w:sz w:val="18"/>
                <w:szCs w:val="22"/>
                <w:lang w:val="en-US" w:eastAsia="zh-CN" w:bidi="ar-SA"/>
              </w:rPr>
              <w:t>10.高温中暑</w:t>
            </w:r>
          </w:p>
          <w:p>
            <w:pPr>
              <w:pStyle w:val="10"/>
              <w:rPr>
                <w:rFonts w:hint="eastAsia" w:ascii="宋体" w:hAnsi="宋体" w:eastAsia="宋体" w:cs="Times New Roman"/>
                <w:b w:val="0"/>
                <w:bCs w:val="0"/>
                <w:color w:val="auto"/>
                <w:spacing w:val="0"/>
                <w:kern w:val="2"/>
                <w:sz w:val="18"/>
                <w:szCs w:val="22"/>
                <w:lang w:val="en-US" w:eastAsia="zh-CN" w:bidi="ar-SA"/>
              </w:rPr>
            </w:pPr>
            <w:r>
              <w:rPr>
                <w:rFonts w:hint="eastAsia" w:ascii="宋体" w:hAnsi="宋体" w:eastAsia="宋体" w:cs="Times New Roman"/>
                <w:b w:val="0"/>
                <w:bCs w:val="0"/>
                <w:color w:val="auto"/>
                <w:spacing w:val="0"/>
                <w:kern w:val="2"/>
                <w:sz w:val="18"/>
                <w:szCs w:val="22"/>
                <w:lang w:val="en-US" w:eastAsia="zh-CN" w:bidi="ar-SA"/>
              </w:rPr>
              <w:t>公司向员工提供防暑降温的食品和药品，综合部有专人负责该工作，没有发生过高温中暑的情况。</w:t>
            </w:r>
          </w:p>
          <w:p>
            <w:pPr>
              <w:pStyle w:val="10"/>
              <w:rPr>
                <w:rFonts w:hint="eastAsia" w:ascii="宋体" w:hAnsi="宋体" w:eastAsia="宋体" w:cs="Times New Roman"/>
                <w:b w:val="0"/>
                <w:bCs w:val="0"/>
                <w:color w:val="auto"/>
                <w:spacing w:val="0"/>
                <w:kern w:val="2"/>
                <w:sz w:val="18"/>
                <w:szCs w:val="22"/>
                <w:lang w:val="en-GB" w:eastAsia="zh-CN" w:bidi="ar-SA"/>
              </w:rPr>
            </w:pPr>
            <w:r>
              <w:rPr>
                <w:rFonts w:hint="eastAsia" w:ascii="宋体" w:hAnsi="宋体" w:eastAsia="宋体" w:cs="Times New Roman"/>
                <w:b w:val="0"/>
                <w:bCs w:val="0"/>
                <w:color w:val="auto"/>
                <w:spacing w:val="0"/>
                <w:kern w:val="2"/>
                <w:sz w:val="18"/>
                <w:szCs w:val="22"/>
                <w:lang w:val="en-US" w:eastAsia="zh-CN" w:bidi="ar-SA"/>
              </w:rPr>
              <w:t>11.</w:t>
            </w:r>
            <w:r>
              <w:rPr>
                <w:rFonts w:hint="eastAsia" w:ascii="宋体" w:hAnsi="宋体" w:eastAsia="宋体" w:cs="Times New Roman"/>
                <w:b w:val="0"/>
                <w:bCs w:val="0"/>
                <w:color w:val="auto"/>
                <w:spacing w:val="0"/>
                <w:kern w:val="2"/>
                <w:sz w:val="18"/>
                <w:szCs w:val="22"/>
                <w:lang w:val="en-GB" w:eastAsia="zh-CN" w:bidi="ar-SA"/>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pStyle w:val="10"/>
              <w:rPr>
                <w:rFonts w:hint="eastAsia" w:ascii="宋体" w:hAnsi="宋体" w:eastAsia="宋体" w:cs="Times New Roman"/>
                <w:b w:val="0"/>
                <w:bCs w:val="0"/>
                <w:color w:val="auto"/>
                <w:spacing w:val="0"/>
                <w:kern w:val="2"/>
                <w:sz w:val="18"/>
                <w:szCs w:val="22"/>
                <w:lang w:val="en-US" w:eastAsia="zh-CN" w:bidi="ar-SA"/>
              </w:rPr>
            </w:pPr>
            <w:r>
              <w:rPr>
                <w:rFonts w:hint="eastAsia" w:ascii="宋体" w:hAnsi="宋体" w:eastAsia="宋体" w:cs="Times New Roman"/>
                <w:b w:val="0"/>
                <w:bCs w:val="0"/>
                <w:color w:val="auto"/>
                <w:spacing w:val="0"/>
                <w:kern w:val="2"/>
                <w:sz w:val="18"/>
                <w:szCs w:val="22"/>
                <w:lang w:val="en-US" w:eastAsia="zh-CN" w:bidi="ar-SA"/>
              </w:rPr>
              <w:t>12、新冠疫情期间，组织</w:t>
            </w:r>
            <w:r>
              <w:rPr>
                <w:rFonts w:hint="eastAsia" w:ascii="宋体" w:hAnsi="宋体" w:eastAsia="宋体" w:cs="Times New Roman"/>
                <w:b w:val="0"/>
                <w:bCs w:val="0"/>
                <w:color w:val="auto"/>
                <w:spacing w:val="0"/>
                <w:kern w:val="2"/>
                <w:sz w:val="18"/>
                <w:szCs w:val="22"/>
                <w:lang w:val="en-GB" w:eastAsia="zh-CN" w:bidi="ar-SA"/>
              </w:rPr>
              <w:t>策划了《</w:t>
            </w:r>
            <w:r>
              <w:rPr>
                <w:rFonts w:hint="eastAsia" w:ascii="宋体" w:hAnsi="宋体" w:eastAsia="宋体" w:cs="Times New Roman"/>
                <w:b w:val="0"/>
                <w:bCs w:val="0"/>
                <w:color w:val="auto"/>
                <w:spacing w:val="0"/>
                <w:kern w:val="2"/>
                <w:sz w:val="18"/>
                <w:szCs w:val="22"/>
                <w:lang w:val="en-US" w:eastAsia="zh-CN" w:bidi="ar-SA"/>
              </w:rPr>
              <w:t>疫情防控应急工作预案》，对疫情期间的疫情防控物资的发放、人员的管控、每日的人员体温检测、环境的消毒等进行了策划</w:t>
            </w:r>
          </w:p>
          <w:p>
            <w:pPr>
              <w:pStyle w:val="10"/>
              <w:rPr>
                <w:rFonts w:hint="default" w:ascii="宋体" w:hAnsi="宋体" w:eastAsia="宋体" w:cs="Times New Roman"/>
                <w:b w:val="0"/>
                <w:bCs w:val="0"/>
                <w:color w:val="auto"/>
                <w:spacing w:val="0"/>
                <w:kern w:val="2"/>
                <w:sz w:val="18"/>
                <w:szCs w:val="22"/>
                <w:lang w:val="en-US" w:eastAsia="zh-CN" w:bidi="ar-SA"/>
              </w:rPr>
            </w:pPr>
            <w:r>
              <w:rPr>
                <w:rFonts w:hint="eastAsia" w:ascii="宋体" w:hAnsi="宋体" w:eastAsia="宋体" w:cs="Times New Roman"/>
                <w:b w:val="0"/>
                <w:bCs w:val="0"/>
                <w:color w:val="auto"/>
                <w:spacing w:val="0"/>
                <w:kern w:val="2"/>
                <w:sz w:val="18"/>
                <w:szCs w:val="22"/>
                <w:lang w:val="en-US" w:eastAsia="zh-CN" w:bidi="ar-SA"/>
              </w:rPr>
              <w:t>运行正常</w:t>
            </w:r>
          </w:p>
          <w:p>
            <w:pPr>
              <w:pStyle w:val="10"/>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bookmarkStart w:id="0" w:name="_GoBack"/>
            <w:bookmarkEnd w:id="0"/>
            <w:r>
              <w:rPr>
                <w:rFonts w:ascii="Times New Roman" w:hAnsi="Times New Roman" w:eastAsia="宋体" w:cs="Lucida Sans"/>
                <w:b w:val="0"/>
                <w:bCs w:val="0"/>
                <w:szCs w:val="20"/>
              </w:rPr>
              <w:t>8.2</w:t>
            </w:r>
          </w:p>
          <w:p>
            <w:pPr>
              <w:rPr>
                <w:b w:val="0"/>
                <w:bCs w:val="0"/>
              </w:rPr>
            </w:pPr>
          </w:p>
        </w:tc>
        <w:tc>
          <w:tcPr>
            <w:tcW w:w="10004" w:type="dxa"/>
            <w:vAlign w:val="center"/>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应急准备和响应</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提供了《火灾应急预案》，包括发生火灾等紧急情况的处置和应急抢救方案等内容。</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出示了“应急预案演练记录”</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组织部门：</w:t>
            </w:r>
            <w:r>
              <w:rPr>
                <w:rFonts w:hint="eastAsia" w:ascii="Times New Roman" w:hAnsi="Times New Roman" w:cs="Lucida Sans"/>
                <w:b w:val="0"/>
                <w:bCs w:val="0"/>
                <w:szCs w:val="20"/>
                <w:lang w:eastAsia="zh-CN"/>
              </w:rPr>
              <w:t>厂办</w:t>
            </w:r>
            <w:r>
              <w:rPr>
                <w:rFonts w:hint="eastAsia" w:ascii="Times New Roman" w:hAnsi="Times New Roman" w:eastAsia="宋体" w:cs="Lucida Sans"/>
                <w:b w:val="0"/>
                <w:bCs w:val="0"/>
                <w:szCs w:val="20"/>
              </w:rPr>
              <w:t xml:space="preserve">   演练主持人：</w:t>
            </w:r>
            <w:r>
              <w:rPr>
                <w:rFonts w:hint="eastAsia" w:ascii="宋体" w:hAnsi="宋体"/>
                <w:b w:val="0"/>
                <w:bCs w:val="0"/>
                <w:szCs w:val="21"/>
                <w:lang w:eastAsia="zh-CN"/>
              </w:rPr>
              <w:t>汪波</w:t>
            </w:r>
            <w:r>
              <w:rPr>
                <w:rFonts w:hint="eastAsia" w:ascii="Times New Roman" w:hAnsi="Times New Roman" w:eastAsia="宋体" w:cs="Lucida Sans"/>
                <w:b w:val="0"/>
                <w:bCs w:val="0"/>
                <w:szCs w:val="20"/>
              </w:rPr>
              <w:t>，参加演练人员名单：</w:t>
            </w:r>
            <w:r>
              <w:rPr>
                <w:rFonts w:hint="eastAsia" w:ascii="宋体" w:hAnsi="宋体"/>
                <w:b w:val="0"/>
                <w:bCs w:val="0"/>
                <w:szCs w:val="21"/>
                <w:lang w:eastAsia="zh-CN"/>
              </w:rPr>
              <w:t>汪波、</w:t>
            </w:r>
            <w:r>
              <w:rPr>
                <w:rFonts w:hint="eastAsia" w:ascii="宋体" w:hAnsi="宋体"/>
                <w:b w:val="0"/>
                <w:bCs w:val="0"/>
                <w:szCs w:val="21"/>
              </w:rPr>
              <w:t>余小俊</w:t>
            </w:r>
            <w:r>
              <w:rPr>
                <w:rFonts w:hint="eastAsia" w:ascii="宋体" w:hAnsi="宋体"/>
                <w:b w:val="0"/>
                <w:bCs w:val="0"/>
                <w:szCs w:val="21"/>
                <w:lang w:eastAsia="zh-CN"/>
              </w:rPr>
              <w:t>、</w:t>
            </w:r>
            <w:r>
              <w:rPr>
                <w:rFonts w:hint="eastAsia" w:ascii="宋体" w:hAnsi="宋体"/>
                <w:b w:val="0"/>
                <w:bCs w:val="0"/>
                <w:szCs w:val="21"/>
              </w:rPr>
              <w:t>李汉江</w:t>
            </w:r>
            <w:r>
              <w:rPr>
                <w:rFonts w:hint="eastAsia" w:ascii="宋体" w:hAnsi="宋体"/>
                <w:b w:val="0"/>
                <w:bCs w:val="0"/>
                <w:szCs w:val="21"/>
                <w:lang w:eastAsia="zh-CN"/>
              </w:rPr>
              <w:t>、</w:t>
            </w:r>
            <w:r>
              <w:rPr>
                <w:rFonts w:hint="eastAsia" w:ascii="宋体" w:hAnsi="宋体"/>
                <w:b w:val="0"/>
                <w:bCs w:val="0"/>
                <w:szCs w:val="21"/>
              </w:rPr>
              <w:t>聂其勇</w:t>
            </w:r>
            <w:r>
              <w:rPr>
                <w:rFonts w:hint="eastAsia" w:ascii="宋体" w:hAnsi="宋体"/>
                <w:b w:val="0"/>
                <w:bCs w:val="0"/>
                <w:szCs w:val="21"/>
                <w:lang w:eastAsia="zh-CN"/>
              </w:rPr>
              <w:t>、</w:t>
            </w:r>
            <w:r>
              <w:rPr>
                <w:rFonts w:hint="eastAsia" w:ascii="宋体" w:hAnsi="宋体"/>
                <w:b w:val="0"/>
                <w:bCs w:val="0"/>
                <w:szCs w:val="21"/>
              </w:rPr>
              <w:t>刘一军</w:t>
            </w:r>
            <w:r>
              <w:rPr>
                <w:rFonts w:hint="eastAsia" w:ascii="Times New Roman" w:hAnsi="Times New Roman" w:eastAsia="宋体" w:cs="Lucida Sans"/>
                <w:b w:val="0"/>
                <w:bCs w:val="0"/>
                <w:szCs w:val="20"/>
              </w:rPr>
              <w:t xml:space="preserve">等公司全体人员。    </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1.演练目的：演练目的、内容：</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为了使员工了解火灾发生时的应急自救知识，掌握应对火灾发生时采取的防护措施和方法，最大限度地降低火灾爆炸带来的损失，从而提高员工紧急避险、自救自护和应变的能力。</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2.演练小结：参加人员基本了解，掌握了灭火器的使用方法和现场撤离路线，掌握火灾时的逃生方法。</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3.存在的问题及整改措施：义务消防员应经常检查火灾隐患，发现问题及时整改，今后应定期进行火灾应急演练。争取得到周边单位的配合和参与。以提高公司员工的消防安全意识。</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填写部门：</w:t>
            </w:r>
            <w:r>
              <w:rPr>
                <w:rFonts w:hint="eastAsia" w:cs="Lucida Sans"/>
                <w:b w:val="0"/>
                <w:bCs w:val="0"/>
                <w:szCs w:val="20"/>
                <w:lang w:val="en-US" w:eastAsia="zh-CN"/>
              </w:rPr>
              <w:t>综合部</w:t>
            </w:r>
            <w:r>
              <w:rPr>
                <w:rFonts w:hint="eastAsia" w:ascii="Times New Roman" w:hAnsi="Times New Roman" w:eastAsia="宋体" w:cs="Lucida Sans"/>
                <w:b w:val="0"/>
                <w:bCs w:val="0"/>
                <w:szCs w:val="20"/>
              </w:rPr>
              <w:t xml:space="preserve">   填写日期：</w:t>
            </w:r>
            <w:r>
              <w:rPr>
                <w:rFonts w:hint="eastAsia" w:cs="Lucida Sans"/>
                <w:b w:val="0"/>
                <w:bCs w:val="0"/>
                <w:szCs w:val="20"/>
                <w:lang w:eastAsia="zh-CN"/>
              </w:rPr>
              <w:t>2020</w:t>
            </w:r>
            <w:r>
              <w:rPr>
                <w:rFonts w:hint="eastAsia" w:ascii="Times New Roman" w:hAnsi="Times New Roman" w:eastAsia="宋体" w:cs="Lucida Sans"/>
                <w:b w:val="0"/>
                <w:bCs w:val="0"/>
                <w:szCs w:val="20"/>
              </w:rPr>
              <w:t>年</w:t>
            </w:r>
            <w:r>
              <w:rPr>
                <w:rFonts w:hint="eastAsia" w:cs="Lucida Sans"/>
                <w:b w:val="0"/>
                <w:bCs w:val="0"/>
                <w:szCs w:val="20"/>
                <w:lang w:val="en-US" w:eastAsia="zh-CN"/>
              </w:rPr>
              <w:t>3</w:t>
            </w:r>
            <w:r>
              <w:rPr>
                <w:rFonts w:hint="eastAsia" w:ascii="Times New Roman" w:hAnsi="Times New Roman" w:eastAsia="宋体" w:cs="Lucida Sans"/>
                <w:b w:val="0"/>
                <w:bCs w:val="0"/>
                <w:szCs w:val="20"/>
              </w:rPr>
              <w:t>月</w:t>
            </w:r>
            <w:r>
              <w:rPr>
                <w:rFonts w:hint="eastAsia" w:ascii="Times New Roman" w:hAnsi="Times New Roman" w:cs="Lucida Sans"/>
                <w:b w:val="0"/>
                <w:bCs w:val="0"/>
                <w:szCs w:val="20"/>
                <w:lang w:val="en-US" w:eastAsia="zh-CN"/>
              </w:rPr>
              <w:t>31</w:t>
            </w:r>
            <w:r>
              <w:rPr>
                <w:rFonts w:hint="eastAsia" w:ascii="Times New Roman" w:hAnsi="Times New Roman" w:eastAsia="宋体" w:cs="Lucida Sans"/>
                <w:b w:val="0"/>
                <w:bCs w:val="0"/>
                <w:szCs w:val="20"/>
              </w:rPr>
              <w:t>日</w:t>
            </w:r>
          </w:p>
          <w:p>
            <w:pPr>
              <w:ind w:firstLine="420" w:firstLineChars="200"/>
              <w:rPr>
                <w:rFonts w:ascii="Times New Roman" w:hAnsi="Times New Roman" w:eastAsia="宋体" w:cs="Lucida Sans"/>
                <w:b w:val="0"/>
                <w:bCs w:val="0"/>
                <w:szCs w:val="20"/>
              </w:rPr>
            </w:pPr>
            <w:r>
              <w:rPr>
                <w:rFonts w:hint="eastAsia" w:ascii="Times New Roman" w:hAnsi="Times New Roman" w:eastAsia="宋体" w:cs="Lucida Sans"/>
                <w:b w:val="0"/>
                <w:bCs w:val="0"/>
                <w:szCs w:val="20"/>
              </w:rPr>
              <w:t>提供了“应急预案评审记录”，演练后对预案适宜性充分性进行了评审，结论：预案适用无需修订。</w:t>
            </w:r>
          </w:p>
          <w:p>
            <w:pPr>
              <w:rPr>
                <w:b w:val="0"/>
                <w:bCs w:val="0"/>
              </w:rPr>
            </w:pPr>
          </w:p>
        </w:tc>
        <w:tc>
          <w:tcPr>
            <w:tcW w:w="1585" w:type="dxa"/>
          </w:tcPr>
          <w:p>
            <w:pPr>
              <w:rPr>
                <w:b w:val="0"/>
                <w:bCs w:val="0"/>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HAAPML+ºÚÌå">
    <w:altName w:val="微软雅黑"/>
    <w:panose1 w:val="00000000000000000000"/>
    <w:charset w:val="01"/>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9123F"/>
    <w:multiLevelType w:val="singleLevel"/>
    <w:tmpl w:val="DEF9123F"/>
    <w:lvl w:ilvl="0" w:tentative="0">
      <w:start w:val="2"/>
      <w:numFmt w:val="decimal"/>
      <w:suff w:val="nothing"/>
      <w:lvlText w:val="%1、"/>
      <w:lvlJc w:val="left"/>
    </w:lvl>
  </w:abstractNum>
  <w:abstractNum w:abstractNumId="1">
    <w:nsid w:val="62A507B7"/>
    <w:multiLevelType w:val="singleLevel"/>
    <w:tmpl w:val="62A50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79545D"/>
    <w:rsid w:val="018E0F8A"/>
    <w:rsid w:val="039E1EC6"/>
    <w:rsid w:val="05BD448F"/>
    <w:rsid w:val="108219C2"/>
    <w:rsid w:val="1CBA0DFD"/>
    <w:rsid w:val="25CD260E"/>
    <w:rsid w:val="27C64BF9"/>
    <w:rsid w:val="295971BE"/>
    <w:rsid w:val="2D7349EE"/>
    <w:rsid w:val="335278DA"/>
    <w:rsid w:val="39562F6A"/>
    <w:rsid w:val="4A8A36BE"/>
    <w:rsid w:val="4E255F1B"/>
    <w:rsid w:val="5059443D"/>
    <w:rsid w:val="50F27AD5"/>
    <w:rsid w:val="579C51F7"/>
    <w:rsid w:val="5E6A1CC3"/>
    <w:rsid w:val="5EA12B9A"/>
    <w:rsid w:val="6A4E33A7"/>
    <w:rsid w:val="6E631F1C"/>
    <w:rsid w:val="730C3844"/>
    <w:rsid w:val="77143ED6"/>
    <w:rsid w:val="7EBE3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cp:lastPrinted>2019-05-07T07:01:00Z</cp:lastPrinted>
  <dcterms:modified xsi:type="dcterms:W3CDTF">2021-03-23T02:41:33Z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719847A9F857415DA8D6D4164508A636</vt:lpwstr>
  </property>
</Properties>
</file>