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21557-2025-E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1366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广州超卓金属制品有限公司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郭宣丽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郭宣丽、高永亮</w:t>
            </w:r>
            <w:r>
              <w:rPr>
                <w:rFonts w:hint="eastAsia"/>
              </w:rPr>
              <w:t xml:space="preserve"> </w:t>
            </w:r>
            <w:r>
              <w:rPr>
                <w:rFonts w:hint="eastAsia"/>
              </w:rPr>
              <w:t>高永亮</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4319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广州超卓金属制品有限公司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郭宣丽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2025-N1EMS-1407571</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高永亮</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510823197802140532</w:t>
            </w:r>
          </w:p>
        </w:tc>
        <w:tc>
          <w:tcPr>
            <w:tcW w:w="3145" w:type="dxa"/>
            <w:vAlign w:val="center"/>
          </w:tcPr>
          <w:p w14:paraId="0773CEA1">
            <w:pPr>
              <w:spacing w:line="360" w:lineRule="exact"/>
              <w:jc w:val="center"/>
            </w:pPr>
            <w:r>
              <w:t>18.02.06</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2025年10月27日上午至2025年10月28日下午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E:电梯电机零部件的生产（特种设备制造许可范围外）所涉及场所的相关环境管理活动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广州市番禺区石楼镇凤珊路一街2号</w:t>
      </w:r>
    </w:p>
    <w:p w14:paraId="5FB2C4BD">
      <w:pPr>
        <w:spacing w:line="360" w:lineRule="auto"/>
        <w:ind w:firstLine="420" w:firstLineChars="200"/>
      </w:pPr>
      <w:r>
        <w:rPr>
          <w:rFonts w:hint="eastAsia"/>
        </w:rPr>
        <w:t>办公地址：</w:t>
      </w:r>
      <w:r>
        <w:rPr>
          <w:rFonts w:hint="eastAsia"/>
        </w:rPr>
        <w:t>广州市番禺区石楼镇大岭村菩山一横路一街2号、5号</w:t>
      </w:r>
    </w:p>
    <w:p w14:paraId="3E2A92FF">
      <w:pPr>
        <w:spacing w:line="360" w:lineRule="auto"/>
        <w:ind w:firstLine="420" w:firstLineChars="200"/>
      </w:pPr>
      <w:r>
        <w:rPr>
          <w:rFonts w:hint="eastAsia"/>
        </w:rPr>
        <w:t>经营地址：</w:t>
      </w:r>
      <w:bookmarkStart w:id="14" w:name="生产地址"/>
      <w:bookmarkEnd w:id="14"/>
      <w:r>
        <w:rPr>
          <w:rFonts w:hint="eastAsia"/>
        </w:rPr>
        <w:t>广州市番禺区石楼镇大岭村菩山一横路一街2号、5号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2025年10月26日 08:30至2025年10月26日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广州超卓金属制品有限公司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郭宣丽、高永亮</w:t>
      </w:r>
      <w:r>
        <w:rPr>
          <w:rFonts w:hint="eastAsia"/>
        </w:rPr>
        <w:t xml:space="preserve">  </w:t>
      </w:r>
      <w:r>
        <w:rPr>
          <w:rFonts w:hint="eastAsia"/>
          <w:b/>
          <w:color w:val="auto"/>
          <w:kern w:val="2"/>
          <w:sz w:val="21"/>
          <w:lang w:val="en-GB"/>
        </w:rPr>
        <w:t>高永亮</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6607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