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22100-2025-Q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21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四川丰德天能能源装备有限公司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7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四川丰德天能能源装备有限公司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2023-N1QMS-1294938</w:t>
            </w:r>
          </w:p>
        </w:tc>
        <w:tc>
          <w:tcPr>
            <w:tcW w:w="3145" w:type="dxa"/>
            <w:vAlign w:val="center"/>
          </w:tcPr>
          <w:p w:rsidR="00B416F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Q:氢能设备(甲醇制氢装置，天然气掺氢装置），膜式富氧助燃装置的制造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四川省眉山市东坡区经济开发区新区千金大道98号</w:t>
      </w:r>
    </w:p>
    <w:p w:rsidR="00B416F3">
      <w:pPr>
        <w:spacing w:line="360" w:lineRule="auto"/>
        <w:ind w:firstLine="420" w:firstLineChars="200"/>
      </w:pPr>
      <w:r>
        <w:rPr>
          <w:rFonts w:hint="eastAsia"/>
        </w:rPr>
        <w:t>办公地址：</w:t>
      </w:r>
      <w:r>
        <w:rPr>
          <w:rFonts w:hint="eastAsia"/>
        </w:rPr>
        <w:t>四川省眉山市东坡区经济开发区新区千金大道98号</w:t>
      </w:r>
    </w:p>
    <w:p w:rsidR="00B416F3">
      <w:pPr>
        <w:spacing w:line="360" w:lineRule="auto"/>
        <w:ind w:firstLine="420" w:firstLineChars="200"/>
      </w:pPr>
      <w:r>
        <w:rPr>
          <w:rFonts w:hint="eastAsia"/>
        </w:rPr>
        <w:t>经营地址：</w:t>
      </w:r>
      <w:bookmarkStart w:id="14" w:name="生产地址"/>
      <w:bookmarkEnd w:id="14"/>
      <w:r>
        <w:rPr>
          <w:rFonts w:hint="eastAsia"/>
        </w:rPr>
        <w:t>四川省眉山市东坡区经济开发区新区千金大道98号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四川丰德天能能源装备有限公司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584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