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880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江西汇派科技有限公司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孙妍、林郁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460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江西汇派科技有限公司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2025-N1QMS-3230378</w:t>
            </w:r>
          </w:p>
        </w:tc>
        <w:tc>
          <w:tcPr>
            <w:tcW w:w="3145" w:type="dxa"/>
            <w:vAlign w:val="center"/>
          </w:tcPr>
          <w:p w14:paraId="1EF07270">
            <w:pPr>
              <w:spacing w:line="360" w:lineRule="exact"/>
              <w:jc w:val="center"/>
              <w:rPr>
                <w:szCs w:val="21"/>
              </w:rPr>
            </w:pPr>
            <w:r>
              <w:t>19.05.01,29.09.02,33.02.02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2025-N1EMS-3230378</w:t>
            </w:r>
          </w:p>
        </w:tc>
        <w:tc>
          <w:tcPr>
            <w:tcW w:w="3145" w:type="dxa"/>
            <w:vAlign w:val="center"/>
          </w:tcPr>
          <w:p w14:paraId="0773CEA1">
            <w:pPr>
              <w:spacing w:line="360" w:lineRule="exact"/>
              <w:jc w:val="center"/>
            </w:pPr>
            <w:r>
              <w:t>19.05.01,29.09.02,33.02.02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2023-N1OHSMS-2230378</w:t>
            </w:r>
          </w:p>
        </w:tc>
        <w:tc>
          <w:tcPr>
            <w:tcW w:w="3145" w:type="dxa"/>
            <w:vAlign w:val="center"/>
          </w:tcPr>
          <w:p w14:paraId="7F43F701">
            <w:pPr>
              <w:spacing w:line="360" w:lineRule="exact"/>
              <w:jc w:val="center"/>
            </w:pPr>
            <w:r>
              <w:t>19.05.01,29.09.02,33.02.02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29.09.02,33.02.02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2025年07月22日上午至2025年07月25日下午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E:计算机信息系统集成，电子产品的销售、物联网设备的组装所涉及场所的相关环境管理活动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Q:计算机信息系统集成，电子产品的销售、物联网设备的组装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O:计算机信息系统集成，电子产品的销售、物联网设备的组装所涉及场所的相关职业健康安全管理活动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江西省南昌市南昌县小蓝经济技术开发区玉湖路398号5栋</w:t>
      </w:r>
    </w:p>
    <w:p w14:paraId="5FB2C4BD">
      <w:pPr>
        <w:spacing w:line="360" w:lineRule="auto"/>
        <w:ind w:firstLine="420" w:firstLineChars="200"/>
      </w:pPr>
      <w:r>
        <w:rPr>
          <w:rFonts w:hint="eastAsia"/>
        </w:rPr>
        <w:t>办公地址：</w:t>
      </w:r>
      <w:r>
        <w:rPr>
          <w:rFonts w:hint="eastAsia"/>
        </w:rPr>
        <w:t>江西省南昌市南昌县小蓝经济技术开发区玉湖路398号5栋</w:t>
      </w:r>
    </w:p>
    <w:p w14:paraId="3E2A92FF">
      <w:pPr>
        <w:spacing w:line="360" w:lineRule="auto"/>
        <w:ind w:firstLine="420" w:firstLineChars="200"/>
      </w:pPr>
      <w:r>
        <w:rPr>
          <w:rFonts w:hint="eastAsia"/>
        </w:rPr>
        <w:t>经营地址：</w:t>
      </w:r>
      <w:bookmarkStart w:id="14" w:name="生产地址"/>
      <w:bookmarkEnd w:id="14"/>
      <w:r>
        <w:rPr>
          <w:rFonts w:hint="eastAsia"/>
        </w:rPr>
        <w:t>江西省南昌市南昌县小蓝经济技术开发区玉湖路398号5栋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08:30至2025年07月21日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江西汇派科技有限公司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829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