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11594-2025-Q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14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福建瓦能科技有限公司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卢金凤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卢金凤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275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福建瓦能科技有限公司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卢金凤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2023-N1QMS-1300966</w:t>
            </w:r>
          </w:p>
        </w:tc>
        <w:tc>
          <w:tcPr>
            <w:tcW w:w="3145" w:type="dxa"/>
            <w:vAlign w:val="center"/>
          </w:tcPr>
          <w:p w:rsidR="00B416F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2026年01月10日下午至2026年01月11日下午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Q:旋转喷涂靶材的制造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福建省大田县华兴镇京口村526号2幢</w:t>
      </w:r>
    </w:p>
    <w:p w:rsidR="00B416F3">
      <w:pPr>
        <w:spacing w:line="360" w:lineRule="auto"/>
        <w:ind w:firstLine="420" w:firstLineChars="200"/>
      </w:pPr>
      <w:r>
        <w:rPr>
          <w:rFonts w:hint="eastAsia"/>
        </w:rPr>
        <w:t>办公地址：</w:t>
      </w:r>
      <w:r>
        <w:rPr>
          <w:rFonts w:hint="eastAsia"/>
        </w:rPr>
        <w:t>福建省大田县华兴镇京口村526号2幢</w:t>
      </w:r>
    </w:p>
    <w:p w:rsidR="00B416F3">
      <w:pPr>
        <w:spacing w:line="360" w:lineRule="auto"/>
        <w:ind w:firstLine="420" w:firstLineChars="200"/>
      </w:pPr>
      <w:r>
        <w:rPr>
          <w:rFonts w:hint="eastAsia"/>
        </w:rPr>
        <w:t>经营地址：</w:t>
      </w:r>
      <w:bookmarkStart w:id="14" w:name="生产地址"/>
      <w:bookmarkEnd w:id="14"/>
      <w:r>
        <w:rPr>
          <w:rFonts w:hint="eastAsia"/>
        </w:rPr>
        <w:t>福建省大田县华兴镇京口村526号2幢</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2026年01月04日 13:00至2026年01月04日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福建瓦能科技有限公司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202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