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697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河北博克尼医疗器械有限公司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595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河北博克尼医疗器械有限公司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17.10.02,18.01.04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Q:不锈钢阀球、阀门配件及精密机械零件的生产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河北省石家庄市正定县华安西路29号</w:t>
      </w:r>
    </w:p>
    <w:p w14:paraId="5FB2C4BD">
      <w:pPr>
        <w:spacing w:line="360" w:lineRule="auto"/>
        <w:ind w:firstLine="420" w:firstLineChars="200"/>
      </w:pPr>
      <w:r>
        <w:rPr>
          <w:rFonts w:hint="eastAsia"/>
        </w:rPr>
        <w:t>办公地址：</w:t>
      </w:r>
      <w:r>
        <w:rPr>
          <w:rFonts w:hint="eastAsia"/>
        </w:rPr>
        <w:t>河北省石家庄市藁城区南孟镇韩家洼金五路口北行300米路西</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河北省石家庄市藁城区南孟镇韩家洼金五路口北行300米路西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河北博克尼医疗器械有限公司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699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