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 xml:space="preserve"> 谷城兴发新材料有限公司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0520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