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浙江尖峰健康科技有限公司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ISO45001：2018、GB/T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20633-2025-EO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2023-N1OHSMS-2258213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2022-N1EMS-2258213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2025-N1OHSMS-1275138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2025-N1EMS-1275138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王宗收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2024-N1OHSMS-1274285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王宗收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2024-N1EMS-1274285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2025年06月26日 08:30至2025年06月27日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7333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