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ascii="宋体" w:hAnsi="宋体" w:cs="宋体"/>
                <w:color w:val="000000"/>
                <w:sz w:val="24"/>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主管领导</w:t>
            </w:r>
            <w:r>
              <w:rPr>
                <w:rFonts w:hint="eastAsia" w:ascii="宋体" w:hAnsi="宋体" w:cs="宋体"/>
                <w:color w:val="000000"/>
                <w:sz w:val="24"/>
                <w:szCs w:val="24"/>
                <w:lang w:val="en-US" w:eastAsia="zh-CN"/>
              </w:rPr>
              <w:t>:</w:t>
            </w:r>
            <w:r>
              <w:rPr>
                <w:rFonts w:hint="eastAsia"/>
                <w:sz w:val="24"/>
                <w:szCs w:val="24"/>
                <w:lang w:eastAsia="zh-CN"/>
              </w:rPr>
              <w:t>张伟</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陪同人员：</w:t>
            </w:r>
            <w:r>
              <w:rPr>
                <w:rFonts w:hint="eastAsia"/>
                <w:sz w:val="24"/>
                <w:szCs w:val="24"/>
                <w:lang w:val="en-US" w:eastAsia="zh-CN"/>
              </w:rPr>
              <w:t>赵立君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sz w:val="24"/>
                <w:szCs w:val="24"/>
                <w:lang w:val="en-US" w:eastAsia="zh-CN"/>
              </w:rPr>
            </w:pPr>
            <w:r>
              <w:rPr>
                <w:rFonts w:hint="eastAsia" w:ascii="宋体" w:hAnsi="宋体" w:cs="宋体"/>
                <w:color w:val="000000"/>
                <w:sz w:val="24"/>
                <w:szCs w:val="24"/>
              </w:rPr>
              <w:t>审核员：</w:t>
            </w:r>
            <w:r>
              <w:rPr>
                <w:rFonts w:hint="eastAsia" w:ascii="宋体" w:hAnsi="宋体" w:cs="宋体"/>
                <w:color w:val="000000"/>
                <w:sz w:val="24"/>
                <w:szCs w:val="24"/>
                <w:lang w:eastAsia="zh-CN"/>
              </w:rPr>
              <w:t>杨珍全</w:t>
            </w:r>
            <w:r>
              <w:rPr>
                <w:rFonts w:hint="eastAsia" w:ascii="宋体" w:hAnsi="宋体" w:cs="宋体"/>
                <w:color w:val="000000"/>
                <w:sz w:val="24"/>
                <w:szCs w:val="24"/>
                <w:lang w:val="en-US" w:eastAsia="zh-CN"/>
              </w:rPr>
              <w:t xml:space="preserve"> ，  </w:t>
            </w:r>
            <w:r>
              <w:rPr>
                <w:rFonts w:hint="eastAsia" w:ascii="宋体" w:hAnsi="宋体" w:cs="宋体"/>
                <w:color w:val="000000"/>
                <w:sz w:val="24"/>
                <w:szCs w:val="24"/>
              </w:rPr>
              <w:t xml:space="preserve">  审核时间：</w:t>
            </w:r>
            <w:r>
              <w:rPr>
                <w:rFonts w:hint="eastAsia" w:ascii="宋体" w:hAnsi="宋体" w:cs="宋体"/>
                <w:color w:val="000000"/>
                <w:sz w:val="24"/>
                <w:szCs w:val="24"/>
                <w:lang w:eastAsia="zh-CN"/>
              </w:rPr>
              <w:t>202</w:t>
            </w:r>
            <w:r>
              <w:rPr>
                <w:rFonts w:hint="eastAsia" w:ascii="宋体" w:hAnsi="宋体" w:cs="宋体"/>
                <w:color w:val="000000"/>
                <w:sz w:val="24"/>
                <w:szCs w:val="24"/>
                <w:lang w:val="en-US" w:eastAsia="zh-CN"/>
              </w:rPr>
              <w:t>1.3.26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cs="新宋体"/>
                <w:sz w:val="21"/>
                <w:szCs w:val="21"/>
                <w:lang w:eastAsia="zh-CN"/>
              </w:rPr>
            </w:pPr>
            <w:r>
              <w:rPr>
                <w:rFonts w:hint="eastAsia" w:ascii="宋体" w:hAnsi="宋体" w:cs="宋体"/>
                <w:color w:val="000000"/>
                <w:szCs w:val="24"/>
              </w:rPr>
              <w:t>审核条款：</w:t>
            </w:r>
            <w:r>
              <w:rPr>
                <w:rFonts w:hint="eastAsia" w:ascii="宋体" w:hAnsi="宋体" w:cs="新宋体"/>
                <w:sz w:val="21"/>
                <w:szCs w:val="21"/>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总则；9.1.1监测、分析和评价总则；7.4沟通</w:t>
            </w:r>
            <w:r>
              <w:rPr>
                <w:rFonts w:hint="eastAsia" w:ascii="宋体" w:hAnsi="宋体" w:cs="新宋体"/>
                <w:sz w:val="21"/>
                <w:szCs w:val="21"/>
                <w:lang w:eastAsia="zh-CN"/>
              </w:rPr>
              <w:t>；</w:t>
            </w:r>
            <w:r>
              <w:rPr>
                <w:rFonts w:hint="eastAsia" w:ascii="宋体" w:hAnsi="宋体" w:cs="新宋体"/>
                <w:sz w:val="21"/>
                <w:szCs w:val="21"/>
              </w:rPr>
              <w:t xml:space="preserve"> 9.3管理评审；10.1改进 总则；10.3持续改进</w:t>
            </w:r>
            <w:r>
              <w:rPr>
                <w:rFonts w:hint="eastAsia" w:ascii="宋体" w:hAnsi="宋体" w:cs="新宋体"/>
                <w:sz w:val="21"/>
                <w:szCs w:val="21"/>
                <w:lang w:eastAsia="zh-CN"/>
              </w:rPr>
              <w:t>；</w:t>
            </w:r>
          </w:p>
          <w:p>
            <w:pPr>
              <w:rPr>
                <w:rFonts w:hint="default"/>
                <w:sz w:val="24"/>
                <w:szCs w:val="24"/>
                <w:lang w:val="en-US"/>
              </w:rPr>
            </w:pPr>
            <w:r>
              <w:rPr>
                <w:rFonts w:hint="eastAsia" w:ascii="宋体" w:hAnsi="宋体" w:cs="新宋体"/>
                <w:sz w:val="21"/>
                <w:szCs w:val="21"/>
                <w:lang w:eastAsia="zh-CN"/>
              </w:rPr>
              <w:t>范围的确认、资质的确认、法律法规执行情况、质量抽查及顾客投诉情况，</w:t>
            </w:r>
            <w:r>
              <w:rPr>
                <w:rFonts w:hint="eastAsia" w:ascii="宋体" w:hAnsi="宋体" w:cs="新宋体"/>
                <w:sz w:val="21"/>
                <w:szCs w:val="21"/>
                <w:lang w:val="en-US" w:eastAsia="zh-CN"/>
              </w:rPr>
              <w:t>上次不符合项验证.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查见《相关方要求识别和控制》相关方：</w:t>
            </w:r>
            <w:r>
              <w:rPr>
                <w:rFonts w:hint="eastAsia" w:ascii="宋体" w:hAnsi="宋体" w:cs="宋体"/>
                <w:color w:val="000000"/>
                <w:szCs w:val="24"/>
                <w:lang w:eastAsia="zh-CN"/>
              </w:rPr>
              <w:t>顾客的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1"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eastAsia="宋体"/>
                <w:sz w:val="20"/>
                <w:lang w:eastAsia="zh-CN"/>
              </w:rPr>
            </w:pPr>
            <w:r>
              <w:rPr>
                <w:rFonts w:hint="eastAsia" w:ascii="宋体" w:hAnsi="宋体" w:cs="宋体"/>
                <w:szCs w:val="24"/>
              </w:rPr>
              <w:t>公司</w:t>
            </w:r>
            <w:r>
              <w:rPr>
                <w:rFonts w:hint="eastAsia" w:ascii="宋体" w:hAnsi="宋体" w:cs="宋体"/>
                <w:szCs w:val="24"/>
                <w:lang w:eastAsia="zh-CN"/>
              </w:rPr>
              <w:t>原申请</w:t>
            </w:r>
            <w:r>
              <w:rPr>
                <w:rFonts w:hint="eastAsia" w:ascii="宋体" w:hAnsi="宋体" w:cs="宋体"/>
                <w:szCs w:val="24"/>
              </w:rPr>
              <w:t>的质量管理体系的范围为:</w:t>
            </w:r>
            <w:bookmarkStart w:id="0" w:name="审核范围"/>
            <w:r>
              <w:rPr>
                <w:rFonts w:hint="eastAsia" w:ascii="宋体" w:hAnsi="宋体" w:cs="宋体"/>
                <w:szCs w:val="24"/>
              </w:rPr>
              <w:t>仪器配件的加工</w:t>
            </w:r>
            <w:bookmarkEnd w:id="0"/>
            <w:r>
              <w:rPr>
                <w:rFonts w:hint="eastAsia" w:ascii="宋体" w:hAnsi="宋体" w:cs="宋体"/>
                <w:szCs w:val="24"/>
                <w:lang w:eastAsia="zh-CN"/>
              </w:rPr>
              <w:t>（主要生产仪器仪表设备的塑料壳体）。</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360" w:lineRule="auto"/>
              <w:ind w:firstLine="420" w:firstLineChars="200"/>
              <w:rPr>
                <w:rFonts w:hint="eastAsia" w:ascii="宋体" w:hAnsi="宋体" w:eastAsia="宋体"/>
                <w:szCs w:val="21"/>
                <w:lang w:eastAsia="zh-CN"/>
              </w:rPr>
            </w:pPr>
            <w:r>
              <w:rPr>
                <w:rFonts w:hint="eastAsia" w:ascii="宋体" w:hAnsi="宋体"/>
                <w:sz w:val="21"/>
                <w:szCs w:val="21"/>
                <w:highlight w:val="none"/>
              </w:rPr>
              <w:t>公司</w:t>
            </w:r>
            <w:r>
              <w:rPr>
                <w:rFonts w:hint="eastAsia" w:asciiTheme="minorEastAsia" w:hAnsiTheme="minorEastAsia" w:eastAsiaTheme="minorEastAsia" w:cstheme="minorEastAsia"/>
                <w:sz w:val="21"/>
                <w:szCs w:val="21"/>
                <w:highlight w:val="none"/>
              </w:rPr>
              <w:t>望远镜</w:t>
            </w:r>
            <w:r>
              <w:rPr>
                <w:rFonts w:hint="eastAsia" w:ascii="宋体" w:hAnsi="宋体"/>
                <w:sz w:val="21"/>
                <w:szCs w:val="21"/>
                <w:highlight w:val="none"/>
                <w:lang w:eastAsia="zh-CN"/>
              </w:rPr>
              <w:t>的生产</w:t>
            </w:r>
            <w:r>
              <w:rPr>
                <w:rFonts w:hint="eastAsia" w:ascii="宋体" w:hAnsi="宋体"/>
                <w:sz w:val="21"/>
                <w:szCs w:val="21"/>
                <w:highlight w:val="none"/>
              </w:rPr>
              <w:t>依据成熟工艺,按</w:t>
            </w:r>
            <w:r>
              <w:rPr>
                <w:rFonts w:hint="eastAsia" w:ascii="宋体" w:hAnsi="宋体"/>
                <w:sz w:val="21"/>
                <w:szCs w:val="21"/>
                <w:highlight w:val="none"/>
                <w:lang w:eastAsia="zh-CN"/>
              </w:rPr>
              <w:t>客户要求及图纸进行</w:t>
            </w:r>
            <w:r>
              <w:rPr>
                <w:rFonts w:hint="eastAsia" w:ascii="宋体" w:hAnsi="宋体"/>
                <w:sz w:val="21"/>
                <w:szCs w:val="21"/>
                <w:highlight w:val="none"/>
              </w:rPr>
              <w:t>生产,因此标准8.3条款“产品和服务的设计和开发”要求不适用</w:t>
            </w:r>
            <w:r>
              <w:rPr>
                <w:rFonts w:hint="eastAsia" w:ascii="宋体" w:hAnsi="宋体" w:cs="宋体"/>
                <w:color w:val="000000"/>
                <w:sz w:val="21"/>
                <w:szCs w:val="21"/>
              </w:rPr>
              <w:t>。</w:t>
            </w:r>
            <w:r>
              <w:rPr>
                <w:rFonts w:hint="eastAsia" w:ascii="宋体" w:hAnsi="宋体" w:cs="宋体"/>
                <w:color w:val="000000"/>
                <w:sz w:val="21"/>
                <w:szCs w:val="21"/>
                <w:lang w:eastAsia="zh-CN"/>
              </w:rPr>
              <w:t>该条款的不适用不影响满足客户产品质量要求及法律法规要求。</w:t>
            </w:r>
          </w:p>
          <w:p>
            <w:pPr>
              <w:spacing w:line="360" w:lineRule="auto"/>
            </w:pPr>
            <w:r>
              <w:rPr>
                <w:rFonts w:hint="eastAsia" w:ascii="宋体" w:hAnsi="宋体" w:cs="宋体"/>
                <w:szCs w:val="24"/>
              </w:rPr>
              <w:t>注册</w:t>
            </w:r>
            <w:r>
              <w:rPr>
                <w:rFonts w:hint="eastAsia" w:ascii="宋体" w:hAnsi="宋体" w:cs="宋体"/>
                <w:sz w:val="21"/>
                <w:szCs w:val="21"/>
              </w:rPr>
              <w:t>地址：</w:t>
            </w:r>
            <w:bookmarkStart w:id="1" w:name="注册地址"/>
            <w:r>
              <w:t>什邡市回澜镇玉皇村十二组</w:t>
            </w:r>
            <w:bookmarkEnd w:id="1"/>
          </w:p>
          <w:p>
            <w:pPr>
              <w:pStyle w:val="11"/>
              <w:rPr>
                <w:rFonts w:hint="default" w:eastAsiaTheme="minorEastAsia"/>
                <w:b/>
                <w:bCs/>
                <w:sz w:val="21"/>
                <w:szCs w:val="21"/>
                <w:lang w:val="en-US" w:eastAsia="zh-CN"/>
              </w:rPr>
            </w:pPr>
            <w:r>
              <w:rPr>
                <w:rFonts w:hint="eastAsia"/>
                <w:b/>
                <w:bCs/>
                <w:sz w:val="21"/>
                <w:szCs w:val="21"/>
                <w:lang w:val="en-US" w:eastAsia="zh-CN"/>
              </w:rPr>
              <w:t>生产经营地址变更：（企业在申报监督审核时，已完成认证信息变更，本次监督审核地点为</w:t>
            </w:r>
            <w:r>
              <w:rPr>
                <w:rFonts w:asciiTheme="minorEastAsia" w:hAnsiTheme="minorEastAsia" w:eastAsiaTheme="minorEastAsia"/>
                <w:b/>
                <w:bCs/>
                <w:sz w:val="21"/>
                <w:szCs w:val="21"/>
              </w:rPr>
              <w:t>四川省德阳市什邡市工业园沱江西路十一号</w:t>
            </w:r>
            <w:r>
              <w:rPr>
                <w:rFonts w:hint="eastAsia" w:asciiTheme="minorEastAsia" w:hAnsiTheme="minorEastAsia" w:eastAsiaTheme="minorEastAsia"/>
                <w:b/>
                <w:bCs/>
                <w:sz w:val="21"/>
                <w:szCs w:val="21"/>
                <w:lang w:val="en-US" w:eastAsia="zh-CN"/>
              </w:rPr>
              <w:t>与任务书一致）</w:t>
            </w:r>
          </w:p>
          <w:p>
            <w:pPr>
              <w:spacing w:line="360" w:lineRule="auto"/>
              <w:rPr>
                <w:b/>
                <w:bCs/>
                <w:sz w:val="21"/>
                <w:szCs w:val="21"/>
              </w:rPr>
            </w:pPr>
            <w:r>
              <w:rPr>
                <w:rFonts w:hint="eastAsia" w:ascii="宋体" w:hAnsi="宋体" w:cs="宋体"/>
                <w:b/>
                <w:bCs/>
                <w:sz w:val="21"/>
                <w:szCs w:val="21"/>
                <w:lang w:val="en-US" w:eastAsia="zh-CN"/>
              </w:rPr>
              <w:t>原</w:t>
            </w:r>
            <w:r>
              <w:rPr>
                <w:rFonts w:hint="eastAsia" w:ascii="宋体" w:hAnsi="宋体" w:cs="宋体"/>
                <w:b/>
                <w:bCs/>
                <w:sz w:val="21"/>
                <w:szCs w:val="21"/>
              </w:rPr>
              <w:t>生产经营地址</w:t>
            </w:r>
            <w:r>
              <w:rPr>
                <w:rFonts w:hint="eastAsia" w:ascii="宋体" w:hAnsi="宋体" w:cs="宋体"/>
                <w:b/>
                <w:bCs/>
                <w:sz w:val="21"/>
                <w:szCs w:val="21"/>
                <w:lang w:eastAsia="zh-CN"/>
              </w:rPr>
              <w:t>：</w:t>
            </w:r>
            <w:r>
              <w:rPr>
                <w:b/>
                <w:bCs/>
                <w:sz w:val="21"/>
                <w:szCs w:val="21"/>
              </w:rPr>
              <w:t>什邡市回澜镇玉皇村十二组</w:t>
            </w:r>
          </w:p>
          <w:p>
            <w:pPr>
              <w:pStyle w:val="11"/>
              <w:rPr>
                <w:rFonts w:hint="eastAsia" w:eastAsia="宋体"/>
                <w:b/>
                <w:bCs/>
                <w:sz w:val="21"/>
                <w:szCs w:val="21"/>
                <w:lang w:val="en-US" w:eastAsia="zh-CN"/>
              </w:rPr>
            </w:pPr>
            <w:r>
              <w:rPr>
                <w:rFonts w:hint="eastAsia"/>
                <w:b/>
                <w:bCs/>
                <w:sz w:val="21"/>
                <w:szCs w:val="21"/>
                <w:lang w:val="en-US" w:eastAsia="zh-CN"/>
              </w:rPr>
              <w:t>现</w:t>
            </w:r>
            <w:r>
              <w:rPr>
                <w:rFonts w:hint="eastAsia" w:ascii="宋体" w:hAnsi="宋体" w:cs="宋体"/>
                <w:b/>
                <w:bCs/>
                <w:sz w:val="21"/>
                <w:szCs w:val="21"/>
              </w:rPr>
              <w:t>生产经营地址</w:t>
            </w:r>
            <w:r>
              <w:rPr>
                <w:rFonts w:hint="eastAsia" w:ascii="宋体" w:hAnsi="宋体" w:cs="宋体"/>
                <w:b/>
                <w:bCs/>
                <w:sz w:val="21"/>
                <w:szCs w:val="21"/>
                <w:lang w:eastAsia="zh-CN"/>
              </w:rPr>
              <w:t>：</w:t>
            </w:r>
            <w:bookmarkStart w:id="2" w:name="生产地址"/>
            <w:r>
              <w:rPr>
                <w:rFonts w:asciiTheme="minorEastAsia" w:hAnsiTheme="minorEastAsia" w:eastAsiaTheme="minorEastAsia"/>
                <w:b/>
                <w:bCs/>
                <w:sz w:val="21"/>
                <w:szCs w:val="21"/>
              </w:rPr>
              <w:t>四川省德阳市什邡市工业园沱江西路十一号</w:t>
            </w:r>
            <w:bookmarkEnd w:id="2"/>
          </w:p>
          <w:p>
            <w:pPr>
              <w:spacing w:line="360" w:lineRule="auto"/>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p>
          <w:p>
            <w:pPr>
              <w:spacing w:line="360" w:lineRule="auto"/>
              <w:rPr>
                <w:rFonts w:hint="eastAsia" w:ascii="宋体" w:hAnsi="宋体" w:cs="宋体"/>
                <w:szCs w:val="24"/>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rPr>
                <w:rFonts w:hint="eastAsia" w:ascii="宋体" w:hAnsi="宋体" w:eastAsia="宋体"/>
                <w:szCs w:val="22"/>
                <w:lang w:val="en-US" w:eastAsia="zh-CN"/>
              </w:rPr>
            </w:pPr>
            <w:r>
              <w:rPr>
                <w:rFonts w:hint="eastAsia" w:ascii="宋体" w:hAnsi="宋体" w:cs="宋体"/>
                <w:szCs w:val="24"/>
              </w:rPr>
              <w:t>经现场确认，</w:t>
            </w:r>
            <w:r>
              <w:rPr>
                <w:rFonts w:hint="eastAsia" w:ascii="宋体" w:hAnsi="宋体" w:cs="宋体"/>
                <w:szCs w:val="24"/>
                <w:lang w:eastAsia="zh-CN"/>
              </w:rPr>
              <w:t>组校</w:t>
            </w:r>
            <w:r>
              <w:rPr>
                <w:rFonts w:hint="eastAsia" w:ascii="宋体" w:hAnsi="宋体" w:eastAsia="宋体"/>
                <w:szCs w:val="22"/>
                <w:lang w:val="en-US" w:eastAsia="zh-CN"/>
              </w:rPr>
              <w:t>为关键过程</w:t>
            </w:r>
            <w:r>
              <w:rPr>
                <w:rFonts w:hint="eastAsia" w:ascii="宋体" w:hAnsi="宋体"/>
                <w:szCs w:val="22"/>
                <w:lang w:val="en-US" w:eastAsia="zh-CN"/>
              </w:rPr>
              <w:t>。</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需确认过程：</w:t>
            </w:r>
            <w:r>
              <w:rPr>
                <w:rFonts w:hint="eastAsia" w:ascii="宋体" w:hAnsi="宋体"/>
                <w:szCs w:val="22"/>
                <w:lang w:val="en-US" w:eastAsia="zh-CN"/>
              </w:rPr>
              <w:t>组校。</w:t>
            </w:r>
          </w:p>
          <w:p>
            <w:pPr>
              <w:spacing w:line="360" w:lineRule="auto"/>
              <w:rPr>
                <w:rFonts w:ascii="宋体" w:hAnsi="宋体" w:cs="宋体"/>
                <w:szCs w:val="24"/>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color w:val="000000"/>
                <w:szCs w:val="24"/>
              </w:rPr>
              <w:t>总经理：</w:t>
            </w:r>
            <w:r>
              <w:rPr>
                <w:rFonts w:hint="eastAsia" w:ascii="宋体" w:hAnsi="宋体" w:cs="宋体"/>
                <w:color w:val="000000"/>
                <w:szCs w:val="24"/>
                <w:lang w:val="en-US" w:eastAsia="zh-CN"/>
              </w:rPr>
              <w:t>张伟，</w:t>
            </w:r>
            <w:r>
              <w:rPr>
                <w:rFonts w:hint="eastAsia" w:ascii="宋体" w:hAnsi="宋体" w:cs="宋体"/>
                <w:color w:val="000000"/>
                <w:szCs w:val="24"/>
              </w:rPr>
              <w:t xml:space="preserve">   </w:t>
            </w:r>
            <w:r>
              <w:rPr>
                <w:rFonts w:hint="eastAsia" w:ascii="宋体" w:hAnsi="宋体" w:cs="宋体"/>
                <w:color w:val="000000"/>
                <w:szCs w:val="24"/>
                <w:lang w:eastAsia="zh-CN"/>
              </w:rPr>
              <w:t>管理者</w:t>
            </w:r>
            <w:r>
              <w:rPr>
                <w:rFonts w:hint="eastAsia" w:ascii="宋体" w:hAnsi="宋体" w:cs="宋体"/>
                <w:color w:val="000000"/>
                <w:szCs w:val="24"/>
              </w:rPr>
              <w:t>代表：</w:t>
            </w:r>
            <w:r>
              <w:rPr>
                <w:rFonts w:hint="eastAsia"/>
                <w:lang w:eastAsia="zh-CN"/>
              </w:rPr>
              <w:t>康志学</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b/>
                <w:color w:val="000000"/>
                <w:sz w:val="21"/>
                <w:szCs w:val="21"/>
                <w:lang w:eastAsia="zh-CN"/>
              </w:rPr>
            </w:pPr>
            <w:r>
              <w:rPr>
                <w:rFonts w:hint="eastAsia" w:cs="Times New Roman"/>
                <w:sz w:val="21"/>
                <w:szCs w:val="21"/>
                <w:lang w:val="en-US" w:eastAsia="zh-CN"/>
              </w:rPr>
              <w:t>“</w:t>
            </w:r>
            <w:r>
              <w:rPr>
                <w:rFonts w:hint="eastAsia" w:ascii="宋体" w:hAnsi="宋体"/>
                <w:b/>
                <w:color w:val="000000"/>
                <w:sz w:val="21"/>
                <w:szCs w:val="21"/>
              </w:rPr>
              <w:t>质量第一、降本增效、精益求精、持续改进</w:t>
            </w:r>
            <w:r>
              <w:rPr>
                <w:rFonts w:hint="eastAsia" w:ascii="宋体" w:hAnsi="宋体"/>
                <w:b/>
                <w:color w:val="000000"/>
                <w:sz w:val="21"/>
                <w:szCs w:val="21"/>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 w:val="21"/>
                <w:szCs w:val="21"/>
                <w:lang w:eastAsia="zh-CN"/>
              </w:rPr>
              <w:t>行政部、生产部、市场部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康志学</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pStyle w:val="8"/>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1、</w:t>
            </w:r>
            <w:r>
              <w:rPr>
                <w:rFonts w:hint="eastAsia" w:asciiTheme="minorEastAsia" w:hAnsiTheme="minorEastAsia" w:eastAsiaTheme="minorEastAsia" w:cstheme="minorEastAsia"/>
                <w:b w:val="0"/>
                <w:bCs/>
                <w:spacing w:val="20"/>
                <w:sz w:val="21"/>
                <w:szCs w:val="21"/>
              </w:rPr>
              <w:t>一次交验合格率≥95%</w:t>
            </w:r>
            <w:r>
              <w:rPr>
                <w:rFonts w:hint="eastAsia" w:asciiTheme="minorEastAsia" w:hAnsiTheme="minorEastAsia" w:eastAsiaTheme="minorEastAsia" w:cstheme="minorEastAsia"/>
                <w:b w:val="0"/>
                <w:bCs/>
                <w:spacing w:val="20"/>
                <w:sz w:val="21"/>
                <w:szCs w:val="21"/>
                <w:lang w:eastAsia="zh-CN"/>
              </w:rPr>
              <w:t>；</w:t>
            </w:r>
          </w:p>
          <w:p>
            <w:pPr>
              <w:pStyle w:val="8"/>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2、</w:t>
            </w:r>
            <w:r>
              <w:rPr>
                <w:rFonts w:hint="eastAsia" w:asciiTheme="minorEastAsia" w:hAnsiTheme="minorEastAsia" w:eastAsiaTheme="minorEastAsia" w:cstheme="minorEastAsia"/>
                <w:b w:val="0"/>
                <w:bCs/>
                <w:spacing w:val="20"/>
                <w:sz w:val="21"/>
                <w:szCs w:val="21"/>
                <w:lang w:eastAsia="zh-CN"/>
              </w:rPr>
              <w:t>供方评审</w:t>
            </w:r>
            <w:r>
              <w:rPr>
                <w:rFonts w:hint="eastAsia" w:asciiTheme="minorEastAsia" w:hAnsiTheme="minorEastAsia" w:eastAsiaTheme="minorEastAsia" w:cstheme="minorEastAsia"/>
                <w:b w:val="0"/>
                <w:bCs/>
                <w:spacing w:val="20"/>
                <w:sz w:val="21"/>
                <w:szCs w:val="21"/>
              </w:rPr>
              <w:t>率</w:t>
            </w:r>
            <w:r>
              <w:rPr>
                <w:rFonts w:hint="eastAsia" w:asciiTheme="minorEastAsia" w:hAnsiTheme="minorEastAsia" w:eastAsiaTheme="minorEastAsia" w:cstheme="minorEastAsia"/>
                <w:b w:val="0"/>
                <w:bCs/>
                <w:spacing w:val="20"/>
                <w:sz w:val="21"/>
                <w:szCs w:val="21"/>
                <w:lang w:val="en-US" w:eastAsia="zh-CN"/>
              </w:rPr>
              <w:t>达到</w:t>
            </w:r>
            <w:r>
              <w:rPr>
                <w:rFonts w:hint="eastAsia" w:asciiTheme="minorEastAsia" w:hAnsiTheme="minorEastAsia" w:eastAsiaTheme="minorEastAsia" w:cstheme="minorEastAsia"/>
                <w:b w:val="0"/>
                <w:bCs/>
                <w:spacing w:val="20"/>
                <w:sz w:val="21"/>
                <w:szCs w:val="21"/>
              </w:rPr>
              <w:t>100%</w:t>
            </w:r>
            <w:r>
              <w:rPr>
                <w:rFonts w:hint="eastAsia" w:asciiTheme="minorEastAsia" w:hAnsiTheme="minorEastAsia" w:eastAsiaTheme="minorEastAsia" w:cstheme="minorEastAsia"/>
                <w:b w:val="0"/>
                <w:bCs/>
                <w:spacing w:val="20"/>
                <w:sz w:val="21"/>
                <w:szCs w:val="21"/>
                <w:lang w:eastAsia="zh-CN"/>
              </w:rPr>
              <w:t>；</w:t>
            </w:r>
          </w:p>
          <w:p>
            <w:pPr>
              <w:pStyle w:val="8"/>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3、</w:t>
            </w:r>
            <w:r>
              <w:rPr>
                <w:rFonts w:hint="eastAsia" w:asciiTheme="minorEastAsia" w:hAnsiTheme="minorEastAsia" w:eastAsiaTheme="minorEastAsia" w:cstheme="minorEastAsia"/>
                <w:b w:val="0"/>
                <w:bCs/>
                <w:spacing w:val="20"/>
                <w:sz w:val="21"/>
                <w:szCs w:val="21"/>
              </w:rPr>
              <w:t>顾客满意度≥95%</w:t>
            </w:r>
            <w:r>
              <w:rPr>
                <w:rFonts w:hint="eastAsia" w:asciiTheme="minorEastAsia" w:hAnsiTheme="minorEastAsia" w:eastAsiaTheme="minorEastAsia" w:cstheme="minorEastAsia"/>
                <w:b w:val="0"/>
                <w:bCs/>
                <w:spacing w:val="20"/>
                <w:sz w:val="21"/>
                <w:szCs w:val="21"/>
                <w:lang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kern w:val="0"/>
                <w:sz w:val="21"/>
                <w:szCs w:val="21"/>
                <w:lang w:val="en-US" w:eastAsia="zh-CN"/>
              </w:rPr>
            </w:pPr>
            <w:r>
              <w:rPr>
                <w:rFonts w:hint="eastAsia" w:ascii="宋体" w:hAnsi="宋体" w:cs="宋体"/>
                <w:color w:val="000000"/>
                <w:szCs w:val="24"/>
              </w:rPr>
              <w:t>本次评审时间：</w:t>
            </w:r>
            <w:r>
              <w:rPr>
                <w:rFonts w:hint="eastAsia" w:ascii="Times New Roman" w:hAnsi="Times New Roman" w:cs="Times New Roman"/>
                <w:sz w:val="21"/>
                <w:szCs w:val="21"/>
              </w:rPr>
              <w:t>20</w:t>
            </w:r>
            <w:r>
              <w:rPr>
                <w:rFonts w:hint="eastAsia" w:cs="Times New Roman"/>
                <w:sz w:val="21"/>
                <w:szCs w:val="21"/>
                <w:lang w:val="en-US" w:eastAsia="zh-CN"/>
              </w:rPr>
              <w:t>21</w:t>
            </w:r>
            <w:r>
              <w:rPr>
                <w:rFonts w:hint="eastAsia" w:ascii="Times New Roman" w:hAnsi="Times New Roman" w:cs="Times New Roman"/>
                <w:sz w:val="21"/>
                <w:szCs w:val="21"/>
              </w:rPr>
              <w:t>年</w:t>
            </w:r>
            <w:r>
              <w:rPr>
                <w:rFonts w:hint="eastAsia" w:cs="Times New Roman"/>
                <w:sz w:val="21"/>
                <w:szCs w:val="21"/>
                <w:lang w:val="en-US" w:eastAsia="zh-CN"/>
              </w:rPr>
              <w:t>3</w:t>
            </w:r>
            <w:r>
              <w:rPr>
                <w:rFonts w:hint="eastAsia" w:ascii="Times New Roman" w:hAnsi="Times New Roman" w:cs="Times New Roman"/>
                <w:sz w:val="21"/>
                <w:szCs w:val="21"/>
              </w:rPr>
              <w:t>月</w:t>
            </w:r>
            <w:r>
              <w:rPr>
                <w:rFonts w:hint="eastAsia" w:cs="Times New Roman"/>
                <w:sz w:val="21"/>
                <w:szCs w:val="21"/>
                <w:lang w:val="en-US" w:eastAsia="zh-CN"/>
              </w:rPr>
              <w:t>15</w:t>
            </w:r>
            <w:r>
              <w:rPr>
                <w:rFonts w:hint="eastAsia" w:ascii="Times New Roman" w:hAnsi="Times New Roman" w:cs="Times New Roman"/>
                <w:sz w:val="21"/>
                <w:szCs w:val="21"/>
              </w:rPr>
              <w:t>日</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去年管理评审时间</w:t>
            </w:r>
            <w:r>
              <w:rPr>
                <w:rFonts w:hint="eastAsia" w:ascii="Times New Roman" w:hAnsi="Times New Roman" w:cs="Times New Roman"/>
                <w:sz w:val="21"/>
                <w:szCs w:val="21"/>
              </w:rPr>
              <w:t>20</w:t>
            </w:r>
            <w:r>
              <w:rPr>
                <w:rFonts w:hint="eastAsia" w:cs="Times New Roman"/>
                <w:sz w:val="21"/>
                <w:szCs w:val="21"/>
                <w:lang w:val="en-US" w:eastAsia="zh-CN"/>
              </w:rPr>
              <w:t>20</w:t>
            </w:r>
            <w:r>
              <w:rPr>
                <w:rFonts w:hint="eastAsia" w:ascii="Times New Roman" w:hAnsi="Times New Roman" w:cs="Times New Roman"/>
                <w:sz w:val="21"/>
                <w:szCs w:val="21"/>
              </w:rPr>
              <w:t>年</w:t>
            </w:r>
            <w:r>
              <w:rPr>
                <w:rFonts w:hint="eastAsia" w:cs="Times New Roman"/>
                <w:sz w:val="21"/>
                <w:szCs w:val="21"/>
                <w:lang w:val="en-US" w:eastAsia="zh-CN"/>
              </w:rPr>
              <w:t>3</w:t>
            </w:r>
            <w:r>
              <w:rPr>
                <w:rFonts w:hint="eastAsia" w:ascii="Times New Roman" w:hAnsi="Times New Roman" w:cs="Times New Roman"/>
                <w:sz w:val="21"/>
                <w:szCs w:val="21"/>
              </w:rPr>
              <w:t>月</w:t>
            </w:r>
            <w:r>
              <w:rPr>
                <w:rFonts w:hint="eastAsia" w:cs="Times New Roman"/>
                <w:sz w:val="21"/>
                <w:szCs w:val="21"/>
                <w:lang w:val="en-US" w:eastAsia="zh-CN"/>
              </w:rPr>
              <w:t>25</w:t>
            </w:r>
            <w:r>
              <w:rPr>
                <w:rFonts w:hint="eastAsia" w:ascii="Times New Roman" w:hAnsi="Times New Roman" w:cs="Times New Roman"/>
                <w:sz w:val="21"/>
                <w:szCs w:val="21"/>
              </w:rPr>
              <w:t>日</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时间间隔未超过12月，策划符合标准要求）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总经理张伟</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460" w:lineRule="exact"/>
              <w:rPr>
                <w:rFonts w:hint="default" w:ascii="宋体" w:hAnsi="宋体" w:eastAsia="宋体" w:cs="Times New Roman"/>
                <w:sz w:val="21"/>
                <w:szCs w:val="21"/>
                <w:highlight w:val="none"/>
                <w:lang w:val="en-US" w:eastAsia="zh-CN"/>
              </w:rPr>
            </w:pPr>
            <w:r>
              <w:rPr>
                <w:rFonts w:hint="eastAsia" w:ascii="宋体" w:hAnsi="宋体" w:cs="宋体"/>
                <w:color w:val="000000"/>
                <w:szCs w:val="24"/>
                <w:highlight w:val="none"/>
              </w:rPr>
              <w:t>提出改进需求：</w:t>
            </w:r>
            <w:r>
              <w:rPr>
                <w:rFonts w:hint="eastAsia" w:ascii="宋体" w:hAnsi="宋体" w:cs="宋体"/>
                <w:szCs w:val="21"/>
                <w:highlight w:val="none"/>
              </w:rPr>
              <w:t>员工</w:t>
            </w:r>
            <w:r>
              <w:rPr>
                <w:rFonts w:hint="eastAsia" w:ascii="宋体" w:hAnsi="宋体" w:cs="宋体"/>
                <w:szCs w:val="21"/>
                <w:highlight w:val="none"/>
                <w:lang w:val="en-US" w:eastAsia="zh-CN"/>
              </w:rPr>
              <w:t>对</w:t>
            </w:r>
            <w:r>
              <w:rPr>
                <w:rFonts w:hint="eastAsia" w:ascii="宋体" w:hAnsi="宋体" w:cs="宋体"/>
                <w:szCs w:val="21"/>
                <w:highlight w:val="none"/>
              </w:rPr>
              <w:t>ISO9001:2015《质量管理体系要求》</w:t>
            </w:r>
            <w:r>
              <w:rPr>
                <w:rFonts w:hint="eastAsia" w:ascii="宋体" w:hAnsi="宋体" w:cs="宋体"/>
                <w:szCs w:val="21"/>
                <w:highlight w:val="none"/>
                <w:lang w:val="en-US" w:eastAsia="zh-CN"/>
              </w:rPr>
              <w:t>标准条款学习的</w:t>
            </w:r>
            <w:r>
              <w:rPr>
                <w:rFonts w:hint="eastAsia" w:ascii="宋体" w:hAnsi="宋体" w:cs="宋体"/>
                <w:szCs w:val="21"/>
                <w:highlight w:val="none"/>
              </w:rPr>
              <w:t>培训。</w:t>
            </w: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《管理评审改进项目</w:t>
            </w:r>
            <w:r>
              <w:rPr>
                <w:rFonts w:hint="eastAsia"/>
                <w:szCs w:val="22"/>
                <w:highlight w:val="none"/>
                <w:lang w:val="en-US" w:eastAsia="zh-CN"/>
              </w:rPr>
              <w:t>计划</w:t>
            </w:r>
            <w:r>
              <w:rPr>
                <w:rFonts w:hint="eastAsia"/>
                <w:szCs w:val="22"/>
                <w:highlight w:val="none"/>
                <w:lang w:eastAsia="zh-CN"/>
              </w:rPr>
              <w:t>表》由</w:t>
            </w:r>
            <w:r>
              <w:rPr>
                <w:rFonts w:hint="eastAsia"/>
                <w:szCs w:val="22"/>
                <w:highlight w:val="none"/>
                <w:lang w:val="en-US" w:eastAsia="zh-CN"/>
              </w:rPr>
              <w:t>行政部</w:t>
            </w:r>
            <w:r>
              <w:rPr>
                <w:rFonts w:hint="eastAsia"/>
                <w:szCs w:val="22"/>
                <w:highlight w:val="none"/>
                <w:lang w:eastAsia="zh-CN"/>
              </w:rPr>
              <w:t>牵头</w:t>
            </w:r>
            <w:r>
              <w:rPr>
                <w:rFonts w:hint="eastAsia"/>
                <w:szCs w:val="22"/>
                <w:highlight w:val="none"/>
                <w:lang w:val="en-US" w:eastAsia="zh-CN"/>
              </w:rPr>
              <w:t>计划</w:t>
            </w:r>
            <w:r>
              <w:rPr>
                <w:rFonts w:hint="eastAsia"/>
                <w:szCs w:val="22"/>
                <w:highlight w:val="none"/>
                <w:lang w:eastAsia="zh-CN"/>
              </w:rPr>
              <w:t>于2021年</w:t>
            </w:r>
            <w:r>
              <w:rPr>
                <w:rFonts w:hint="eastAsia"/>
                <w:szCs w:val="22"/>
                <w:highlight w:val="none"/>
                <w:lang w:val="en-US" w:eastAsia="zh-CN"/>
              </w:rPr>
              <w:t>5</w:t>
            </w:r>
            <w:r>
              <w:rPr>
                <w:rFonts w:hint="eastAsia"/>
                <w:szCs w:val="22"/>
                <w:highlight w:val="none"/>
                <w:lang w:eastAsia="zh-CN"/>
              </w:rPr>
              <w:t>月</w:t>
            </w:r>
            <w:r>
              <w:rPr>
                <w:rFonts w:hint="eastAsia"/>
                <w:szCs w:val="22"/>
                <w:highlight w:val="none"/>
              </w:rPr>
              <w:t>进</w:t>
            </w:r>
            <w:r>
              <w:rPr>
                <w:rFonts w:hint="eastAsia"/>
                <w:szCs w:val="22"/>
                <w:highlight w:val="none"/>
                <w:lang w:val="en-US" w:eastAsia="zh-CN"/>
              </w:rPr>
              <w:t>行</w:t>
            </w:r>
            <w:r>
              <w:rPr>
                <w:rFonts w:hint="eastAsia"/>
                <w:szCs w:val="22"/>
                <w:highlight w:val="none"/>
              </w:rPr>
              <w:t>一步强化质量管理体系标准的培训</w:t>
            </w:r>
            <w:r>
              <w:rPr>
                <w:rFonts w:hint="eastAsia"/>
                <w:szCs w:val="22"/>
                <w:highlight w:val="none"/>
                <w:lang w:eastAsia="zh-CN"/>
              </w:rPr>
              <w:t>。</w:t>
            </w:r>
            <w:r>
              <w:rPr>
                <w:rFonts w:hint="eastAsia"/>
                <w:szCs w:val="22"/>
                <w:highlight w:val="none"/>
                <w:lang w:val="en-US" w:eastAsia="zh-CN"/>
              </w:rPr>
              <w:t>下次审核时关注。</w:t>
            </w:r>
          </w:p>
          <w:p>
            <w:pPr>
              <w:spacing w:line="360" w:lineRule="auto"/>
              <w:ind w:firstLine="210" w:firstLineChars="1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w:t>
            </w:r>
            <w:r>
              <w:rPr>
                <w:rFonts w:hint="eastAsia" w:ascii="宋体" w:hAnsi="宋体" w:cs="宋体"/>
                <w:color w:val="000000"/>
                <w:szCs w:val="24"/>
                <w:lang w:eastAsia="zh-CN"/>
              </w:rPr>
              <w:t>控制</w:t>
            </w:r>
            <w:r>
              <w:rPr>
                <w:rFonts w:hint="eastAsia" w:ascii="宋体" w:hAnsi="宋体" w:cs="宋体"/>
                <w:color w:val="000000"/>
                <w:szCs w:val="24"/>
              </w:rPr>
              <w:t>程序》、《不合格品</w:t>
            </w:r>
            <w:r>
              <w:rPr>
                <w:rFonts w:hint="eastAsia" w:ascii="宋体" w:hAnsi="宋体" w:cs="宋体"/>
                <w:color w:val="000000"/>
                <w:szCs w:val="24"/>
                <w:lang w:eastAsia="zh-CN"/>
              </w:rPr>
              <w:t>控制</w:t>
            </w:r>
            <w:r>
              <w:rPr>
                <w:rFonts w:hint="eastAsia" w:ascii="宋体" w:hAnsi="宋体" w:cs="宋体"/>
                <w:color w:val="000000"/>
                <w:szCs w:val="24"/>
              </w:rPr>
              <w:t>程序》及《内部审核控制程序》</w:t>
            </w:r>
            <w:r>
              <w:rPr>
                <w:rFonts w:hint="eastAsia" w:ascii="宋体" w:hAnsi="宋体" w:cs="宋体"/>
                <w:color w:val="000000"/>
                <w:szCs w:val="24"/>
                <w:lang w:eastAsia="zh-CN"/>
              </w:rPr>
              <w:t>《</w:t>
            </w:r>
            <w:r>
              <w:rPr>
                <w:rFonts w:hint="eastAsia" w:ascii="宋体" w:hAnsi="宋体" w:cs="宋体"/>
                <w:color w:val="000000"/>
                <w:szCs w:val="24"/>
              </w:rPr>
              <w:t>纠正</w:t>
            </w:r>
            <w:r>
              <w:rPr>
                <w:rFonts w:hint="eastAsia" w:ascii="宋体" w:hAnsi="宋体" w:cs="宋体"/>
                <w:color w:val="000000"/>
                <w:szCs w:val="24"/>
                <w:lang w:eastAsia="zh-CN"/>
              </w:rPr>
              <w:t>、</w:t>
            </w:r>
            <w:r>
              <w:rPr>
                <w:rFonts w:hint="eastAsia" w:ascii="宋体" w:hAnsi="宋体" w:cs="宋体"/>
                <w:color w:val="000000"/>
                <w:szCs w:val="24"/>
              </w:rPr>
              <w:t>预防措施控制程序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eastAsia="宋体" w:cs="新宋体"/>
                <w:sz w:val="21"/>
                <w:szCs w:val="21"/>
              </w:rPr>
              <w:t>认证证书及标识使用情况</w:t>
            </w:r>
            <w:r>
              <w:rPr>
                <w:rFonts w:hint="eastAsia" w:ascii="宋体" w:hAnsi="宋体" w:eastAsia="宋体" w:cs="新宋体"/>
                <w:sz w:val="21"/>
                <w:szCs w:val="21"/>
                <w:lang w:eastAsia="zh-CN"/>
              </w:rPr>
              <w:t>、上次不符合验证。</w:t>
            </w:r>
          </w:p>
        </w:tc>
        <w:tc>
          <w:tcPr>
            <w:tcW w:w="960" w:type="dxa"/>
          </w:tcPr>
          <w:p>
            <w:pPr>
              <w:rPr>
                <w:b/>
              </w:rPr>
            </w:pPr>
          </w:p>
        </w:tc>
        <w:tc>
          <w:tcPr>
            <w:tcW w:w="10004" w:type="dxa"/>
          </w:tcPr>
          <w:p>
            <w:pPr>
              <w:spacing w:line="360" w:lineRule="auto"/>
              <w:ind w:firstLine="420" w:firstLineChars="200"/>
              <w:rPr>
                <w:rFonts w:hint="eastAsia"/>
              </w:rPr>
            </w:pPr>
            <w:r>
              <w:rPr>
                <w:rFonts w:hint="eastAsia"/>
                <w:lang w:eastAsia="zh-CN"/>
              </w:rPr>
              <w:t>现场</w:t>
            </w:r>
            <w:r>
              <w:rPr>
                <w:rFonts w:hint="eastAsia"/>
              </w:rPr>
              <w:t>确认，公司质量管理体系覆盖范围：</w:t>
            </w:r>
            <w:r>
              <w:t>望远镜的生产</w:t>
            </w:r>
            <w:r>
              <w:rPr>
                <w:rFonts w:hint="eastAsia"/>
              </w:rPr>
              <w:t>。提供营业执照，检查有效，公司严格执行国标及行业要求和法律、法规要求。</w:t>
            </w:r>
          </w:p>
          <w:p>
            <w:pPr>
              <w:pStyle w:val="11"/>
              <w:rPr>
                <w:rFonts w:hint="default" w:eastAsiaTheme="minorEastAsia"/>
                <w:b/>
                <w:bCs/>
                <w:sz w:val="21"/>
                <w:szCs w:val="21"/>
                <w:lang w:val="en-US" w:eastAsia="zh-CN"/>
              </w:rPr>
            </w:pPr>
            <w:r>
              <w:rPr>
                <w:rFonts w:hint="eastAsia" w:ascii="Times New Roman" w:hAnsi="Times New Roman" w:eastAsia="宋体" w:cs="Times New Roman"/>
                <w:color w:val="auto"/>
                <w:kern w:val="2"/>
                <w:sz w:val="21"/>
                <w:szCs w:val="22"/>
                <w:lang w:val="en-US" w:eastAsia="zh-CN" w:bidi="ar-SA"/>
              </w:rPr>
              <w:t>公司生产经营地址有变更：</w:t>
            </w:r>
            <w:r>
              <w:rPr>
                <w:rFonts w:hint="eastAsia"/>
                <w:b/>
                <w:bCs/>
                <w:sz w:val="21"/>
                <w:szCs w:val="21"/>
                <w:lang w:val="en-US" w:eastAsia="zh-CN"/>
              </w:rPr>
              <w:t>（企业在申报监督审核时，已完成认证信息变更，本次监督审核地点为</w:t>
            </w:r>
            <w:r>
              <w:rPr>
                <w:rFonts w:asciiTheme="minorEastAsia" w:hAnsiTheme="minorEastAsia" w:eastAsiaTheme="minorEastAsia"/>
                <w:b/>
                <w:bCs/>
                <w:sz w:val="21"/>
                <w:szCs w:val="21"/>
              </w:rPr>
              <w:t>四川省德阳市什邡市工业园沱江西路十一号</w:t>
            </w:r>
            <w:r>
              <w:rPr>
                <w:rFonts w:hint="eastAsia" w:asciiTheme="minorEastAsia" w:hAnsiTheme="minorEastAsia" w:eastAsiaTheme="minorEastAsia"/>
                <w:b/>
                <w:bCs/>
                <w:sz w:val="21"/>
                <w:szCs w:val="21"/>
                <w:lang w:val="en-US" w:eastAsia="zh-CN"/>
              </w:rPr>
              <w:t>与任务书一致。监督审核通过后换发证书）。</w:t>
            </w:r>
          </w:p>
          <w:p>
            <w:pPr>
              <w:spacing w:line="360" w:lineRule="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原生产经营地址：什邡市回澜镇玉皇村十二组</w:t>
            </w:r>
          </w:p>
          <w:p>
            <w:pPr>
              <w:pStyle w:val="11"/>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现生产经营地址：四川省德阳市什邡市工业园沱江西路十一号</w:t>
            </w:r>
          </w:p>
          <w:p>
            <w:pPr>
              <w:spacing w:line="360" w:lineRule="auto"/>
              <w:ind w:firstLine="210" w:firstLineChars="1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2020年6月至今，公司没有顾客的重大产品质量投诉，通过顾客满意度调查，顾客对公司提供的产品普遍反映较好。体系运行以来，顾客对质量反应良好，没有重大质量问题和投诉。</w:t>
            </w:r>
          </w:p>
          <w:p>
            <w:pPr>
              <w:spacing w:line="360" w:lineRule="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该公司在2020年6月以来，无质量监督抽查情况。</w:t>
            </w:r>
          </w:p>
          <w:p>
            <w:pPr>
              <w:pStyle w:val="11"/>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现场查见认证证书及标识使用情况符合要求。</w:t>
            </w:r>
          </w:p>
          <w:p>
            <w:pPr>
              <w:pStyle w:val="11"/>
              <w:rPr>
                <w:rFonts w:hint="eastAsia"/>
                <w:lang w:eastAsia="zh-CN"/>
              </w:rPr>
            </w:pPr>
            <w:r>
              <w:rPr>
                <w:rFonts w:hint="eastAsia" w:ascii="Times New Roman" w:hAnsi="Times New Roman" w:eastAsia="宋体" w:cs="Times New Roman"/>
                <w:color w:val="auto"/>
                <w:kern w:val="2"/>
                <w:sz w:val="21"/>
                <w:szCs w:val="22"/>
                <w:lang w:val="en-US" w:eastAsia="zh-CN" w:bidi="ar-SA"/>
              </w:rPr>
              <w:t>上次不符合为生产技术部部门8.5.2条款，经本次审核验证均整改且无类似不符合情况出现。</w:t>
            </w:r>
          </w:p>
        </w:tc>
        <w:tc>
          <w:tcPr>
            <w:tcW w:w="1585"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40" w:firstLineChars="100"/>
              <w:textAlignment w:val="baseline"/>
              <w:rPr>
                <w:rFonts w:hint="default" w:ascii="宋体" w:hAnsi="宋体" w:cs="宋体"/>
                <w:sz w:val="24"/>
                <w:szCs w:val="24"/>
                <w:lang w:val="en-US" w:eastAsia="zh-CN"/>
              </w:rPr>
            </w:pPr>
            <w:r>
              <w:rPr>
                <w:rFonts w:hint="eastAsia" w:ascii="宋体" w:hAnsi="宋体" w:cs="宋体"/>
                <w:sz w:val="24"/>
                <w:szCs w:val="24"/>
              </w:rPr>
              <w:t>受审核部门：</w:t>
            </w:r>
            <w:r>
              <w:rPr>
                <w:rFonts w:hint="eastAsia" w:ascii="宋体" w:hAnsi="宋体" w:cs="宋体"/>
                <w:sz w:val="24"/>
                <w:szCs w:val="24"/>
                <w:lang w:eastAsia="zh-CN"/>
              </w:rPr>
              <w:t>行政部，</w:t>
            </w:r>
            <w:r>
              <w:rPr>
                <w:rFonts w:hint="eastAsia" w:ascii="宋体" w:hAnsi="宋体" w:cs="宋体"/>
                <w:sz w:val="24"/>
                <w:szCs w:val="24"/>
              </w:rPr>
              <w:t xml:space="preserve">  </w:t>
            </w:r>
            <w:r>
              <w:rPr>
                <w:rFonts w:hint="eastAsia" w:ascii="宋体" w:hAnsi="宋体" w:cs="宋体"/>
                <w:sz w:val="24"/>
                <w:szCs w:val="24"/>
                <w:lang w:eastAsia="zh-CN"/>
              </w:rPr>
              <w:t xml:space="preserve"> 主管领导：杨守玉</w:t>
            </w:r>
            <w:r>
              <w:rPr>
                <w:rFonts w:hint="eastAsia" w:ascii="宋体" w:hAnsi="宋体" w:cs="宋体"/>
                <w:sz w:val="24"/>
                <w:szCs w:val="24"/>
                <w:lang w:val="en-US" w:eastAsia="zh-CN"/>
              </w:rPr>
              <w:t xml:space="preserve">     </w:t>
            </w:r>
            <w:r>
              <w:rPr>
                <w:rFonts w:hint="eastAsia" w:ascii="宋体" w:hAnsi="宋体" w:cs="宋体"/>
                <w:sz w:val="24"/>
                <w:szCs w:val="24"/>
                <w:lang w:eastAsia="zh-CN"/>
              </w:rPr>
              <w:t>陪同人员：</w:t>
            </w:r>
            <w:r>
              <w:rPr>
                <w:rFonts w:hint="eastAsia" w:ascii="宋体" w:hAnsi="宋体" w:cs="宋体"/>
                <w:sz w:val="24"/>
                <w:szCs w:val="24"/>
                <w:lang w:val="en-US" w:eastAsia="zh-CN"/>
              </w:rPr>
              <w:t>赵立君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40" w:firstLineChars="100"/>
              <w:textAlignment w:val="baseline"/>
              <w:rPr>
                <w:rFonts w:hint="eastAsia" w:ascii="宋体" w:hAnsi="宋体" w:eastAsia="宋体" w:cs="宋体"/>
                <w:sz w:val="24"/>
                <w:szCs w:val="24"/>
                <w:lang w:val="en-US" w:eastAsia="zh-CN"/>
              </w:rPr>
            </w:pPr>
            <w:r>
              <w:rPr>
                <w:rFonts w:hint="eastAsia" w:ascii="宋体" w:hAnsi="宋体" w:cs="宋体"/>
                <w:sz w:val="24"/>
                <w:szCs w:val="24"/>
              </w:rPr>
              <w:t>审核员：</w:t>
            </w:r>
            <w:r>
              <w:rPr>
                <w:rFonts w:hint="eastAsia" w:ascii="宋体" w:hAnsi="宋体" w:cs="宋体"/>
                <w:sz w:val="24"/>
                <w:szCs w:val="24"/>
                <w:lang w:eastAsia="zh-CN"/>
              </w:rPr>
              <w:t>杨珍全</w:t>
            </w:r>
            <w:r>
              <w:rPr>
                <w:rFonts w:hint="eastAsia" w:ascii="宋体" w:hAnsi="宋体" w:cs="宋体"/>
                <w:sz w:val="24"/>
                <w:szCs w:val="24"/>
              </w:rPr>
              <w:t xml:space="preserve"> </w:t>
            </w:r>
            <w:r>
              <w:rPr>
                <w:rFonts w:hint="eastAsia" w:ascii="宋体" w:hAnsi="宋体" w:cs="宋体"/>
                <w:sz w:val="24"/>
                <w:szCs w:val="24"/>
                <w:lang w:eastAsia="zh-CN"/>
              </w:rPr>
              <w:t>，</w:t>
            </w:r>
            <w:r>
              <w:rPr>
                <w:rFonts w:hint="eastAsia" w:ascii="宋体" w:hAnsi="宋体" w:cs="宋体"/>
                <w:sz w:val="24"/>
                <w:szCs w:val="24"/>
              </w:rPr>
              <w:t xml:space="preserve">  审核时间：</w:t>
            </w:r>
            <w:r>
              <w:rPr>
                <w:rFonts w:hint="eastAsia" w:ascii="宋体" w:hAnsi="宋体" w:cs="宋体"/>
                <w:sz w:val="24"/>
                <w:szCs w:val="24"/>
                <w:lang w:eastAsia="zh-CN"/>
              </w:rPr>
              <w:t>202</w:t>
            </w:r>
            <w:r>
              <w:rPr>
                <w:rFonts w:hint="eastAsia" w:ascii="宋体" w:hAnsi="宋体" w:cs="宋体"/>
                <w:sz w:val="24"/>
                <w:szCs w:val="24"/>
                <w:lang w:val="en-US" w:eastAsia="zh-CN"/>
              </w:rPr>
              <w:t>1.3.26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r>
              <w:rPr>
                <w:rFonts w:hint="eastAsia" w:ascii="宋体" w:hAnsi="宋体" w:cs="新宋体"/>
                <w:sz w:val="21"/>
                <w:szCs w:val="21"/>
              </w:rPr>
              <w:t xml:space="preserve">5.3组织的角色、职责和权限；6.2质量目标及其实现的策划；7.1.2人员；；7.1.6组织知识；7.2能力；7.3意识；7.5文件化信息；9.1.3分析和评价；9.2内部审核；10.2不合格和纠正措施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杨守玉</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kern w:val="0"/>
                <w:szCs w:val="22"/>
              </w:rPr>
            </w:pPr>
            <w:r>
              <w:rPr>
                <w:rFonts w:hint="eastAsia" w:ascii="宋体" w:hAnsi="宋体" w:cs="宋体"/>
                <w:color w:val="000000"/>
                <w:spacing w:val="-4"/>
                <w:szCs w:val="21"/>
              </w:rPr>
              <w:t>测量时</w:t>
            </w:r>
            <w:r>
              <w:rPr>
                <w:rFonts w:hint="eastAsia" w:ascii="宋体" w:hAnsi="宋体" w:cs="宋体"/>
                <w:color w:val="000000"/>
                <w:kern w:val="0"/>
                <w:szCs w:val="22"/>
              </w:rPr>
              <w:t>间：20</w:t>
            </w:r>
            <w:r>
              <w:rPr>
                <w:rFonts w:hint="eastAsia" w:ascii="宋体" w:hAnsi="宋体" w:cs="宋体"/>
                <w:color w:val="000000"/>
                <w:kern w:val="0"/>
                <w:szCs w:val="22"/>
                <w:lang w:val="en-US" w:eastAsia="zh-CN"/>
              </w:rPr>
              <w:t>20</w:t>
            </w:r>
            <w:r>
              <w:rPr>
                <w:rFonts w:hint="eastAsia" w:ascii="宋体" w:hAnsi="宋体" w:cs="宋体"/>
                <w:color w:val="000000"/>
                <w:kern w:val="0"/>
                <w:szCs w:val="22"/>
                <w:lang w:eastAsia="zh-CN"/>
              </w:rPr>
              <w:t>年</w:t>
            </w:r>
            <w:r>
              <w:rPr>
                <w:rFonts w:hint="eastAsia" w:ascii="宋体" w:hAnsi="宋体" w:cs="宋体"/>
                <w:color w:val="000000"/>
                <w:kern w:val="0"/>
                <w:szCs w:val="22"/>
                <w:lang w:val="en-US" w:eastAsia="zh-CN"/>
              </w:rPr>
              <w:t>7</w:t>
            </w:r>
            <w:r>
              <w:rPr>
                <w:rFonts w:hint="eastAsia" w:ascii="宋体" w:hAnsi="宋体" w:cs="宋体"/>
                <w:color w:val="000000"/>
                <w:kern w:val="0"/>
                <w:szCs w:val="22"/>
              </w:rPr>
              <w:t>月—20</w:t>
            </w:r>
            <w:r>
              <w:rPr>
                <w:rFonts w:hint="eastAsia" w:ascii="宋体" w:hAnsi="宋体" w:cs="宋体"/>
                <w:color w:val="000000"/>
                <w:kern w:val="0"/>
                <w:szCs w:val="22"/>
                <w:lang w:val="en-US" w:eastAsia="zh-CN"/>
              </w:rPr>
              <w:t>21</w:t>
            </w:r>
            <w:r>
              <w:rPr>
                <w:rFonts w:hint="eastAsia" w:ascii="宋体" w:hAnsi="宋体" w:cs="宋体"/>
                <w:color w:val="000000"/>
                <w:kern w:val="0"/>
                <w:szCs w:val="22"/>
                <w:lang w:eastAsia="zh-CN"/>
              </w:rPr>
              <w:t>年</w:t>
            </w:r>
            <w:r>
              <w:rPr>
                <w:rFonts w:hint="eastAsia" w:ascii="宋体" w:hAnsi="宋体" w:cs="宋体"/>
                <w:color w:val="000000"/>
                <w:kern w:val="0"/>
                <w:szCs w:val="22"/>
                <w:lang w:val="en-US" w:eastAsia="zh-CN"/>
              </w:rPr>
              <w:t>2</w:t>
            </w:r>
            <w:r>
              <w:rPr>
                <w:rFonts w:hint="eastAsia" w:ascii="宋体" w:hAnsi="宋体" w:cs="宋体"/>
                <w:color w:val="000000"/>
                <w:kern w:val="0"/>
                <w:szCs w:val="22"/>
              </w:rPr>
              <w:t>月</w:t>
            </w:r>
          </w:p>
          <w:p>
            <w:pPr>
              <w:numPr>
                <w:ilvl w:val="0"/>
                <w:numId w:val="2"/>
              </w:numPr>
              <w:spacing w:line="360" w:lineRule="auto"/>
              <w:rPr>
                <w:rFonts w:hint="eastAsia" w:ascii="宋体" w:hAnsi="宋体" w:cs="宋体"/>
                <w:color w:val="000000"/>
                <w:spacing w:val="-4"/>
                <w:szCs w:val="21"/>
              </w:rPr>
            </w:pPr>
            <w:r>
              <w:rPr>
                <w:rFonts w:hint="eastAsia" w:ascii="宋体" w:hAnsi="宋体" w:cs="宋体"/>
                <w:color w:val="000000"/>
                <w:kern w:val="0"/>
                <w:lang w:val="en-US" w:eastAsia="zh-CN"/>
              </w:rPr>
              <w:t>职工</w:t>
            </w:r>
            <w:r>
              <w:rPr>
                <w:rFonts w:hint="eastAsia" w:ascii="宋体" w:hAnsi="宋体" w:cs="宋体"/>
                <w:color w:val="000000"/>
                <w:kern w:val="0"/>
              </w:rPr>
              <w:t>培训</w:t>
            </w:r>
            <w:r>
              <w:rPr>
                <w:rFonts w:hint="eastAsia" w:ascii="宋体" w:hAnsi="宋体" w:cs="宋体"/>
                <w:color w:val="000000"/>
                <w:kern w:val="0"/>
                <w:lang w:eastAsia="zh-CN"/>
              </w:rPr>
              <w:t>合格</w:t>
            </w:r>
            <w:r>
              <w:rPr>
                <w:rFonts w:hint="eastAsia" w:ascii="宋体" w:hAnsi="宋体" w:cs="宋体"/>
                <w:color w:val="000000"/>
                <w:kern w:val="0"/>
              </w:rPr>
              <w:t>率 100%</w:t>
            </w:r>
            <w:r>
              <w:rPr>
                <w:rFonts w:hint="eastAsia" w:ascii="宋体" w:hAnsi="宋体" w:cs="宋体"/>
                <w:color w:val="000000"/>
                <w:kern w:val="0"/>
                <w:lang w:eastAsia="zh-CN"/>
              </w:rPr>
              <w:t>；</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numPr>
                <w:ilvl w:val="0"/>
                <w:numId w:val="2"/>
              </w:numPr>
              <w:spacing w:line="360" w:lineRule="auto"/>
              <w:rPr>
                <w:rFonts w:hint="eastAsia" w:ascii="宋体" w:hAnsi="宋体" w:cs="宋体"/>
                <w:color w:val="000000"/>
                <w:spacing w:val="-4"/>
                <w:szCs w:val="21"/>
              </w:rPr>
            </w:pPr>
            <w:r>
              <w:rPr>
                <w:rFonts w:hint="eastAsia" w:ascii="宋体" w:hAnsi="宋体" w:cs="宋体"/>
                <w:color w:val="000000"/>
                <w:spacing w:val="-4"/>
                <w:szCs w:val="21"/>
                <w:lang w:val="en-US" w:eastAsia="zh-CN"/>
              </w:rPr>
              <w:t>文件控制率100%</w:t>
            </w:r>
            <w:r>
              <w:rPr>
                <w:rFonts w:hint="eastAsia" w:ascii="宋体" w:hAnsi="宋体" w:cs="宋体"/>
                <w:color w:val="000000"/>
                <w:spacing w:val="-4"/>
                <w:szCs w:val="21"/>
              </w:rPr>
              <w:t>；</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highlight w:val="none"/>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highlight w:val="none"/>
              </w:rPr>
              <w:t>年培训计划，抽查</w:t>
            </w:r>
            <w:r>
              <w:rPr>
                <w:rFonts w:hint="eastAsia" w:ascii="宋体" w:hAnsi="宋体" w:cs="宋体"/>
                <w:color w:val="000000"/>
                <w:spacing w:val="-4"/>
                <w:szCs w:val="21"/>
                <w:highlight w:val="none"/>
                <w:lang w:val="en-US" w:eastAsia="zh-CN"/>
              </w:rPr>
              <w:t>11</w:t>
            </w:r>
            <w:r>
              <w:rPr>
                <w:rFonts w:hint="eastAsia" w:ascii="宋体" w:hAnsi="宋体" w:cs="宋体"/>
                <w:color w:val="000000"/>
                <w:spacing w:val="-4"/>
                <w:szCs w:val="21"/>
                <w:highlight w:val="none"/>
              </w:rPr>
              <w:t>月份</w:t>
            </w:r>
            <w:r>
              <w:rPr>
                <w:rFonts w:hint="eastAsia" w:ascii="宋体" w:hAnsi="宋体" w:cs="宋体"/>
                <w:color w:val="000000"/>
                <w:spacing w:val="-4"/>
                <w:szCs w:val="21"/>
                <w:highlight w:val="none"/>
                <w:lang w:eastAsia="zh-CN"/>
              </w:rPr>
              <w:t>对</w:t>
            </w:r>
            <w:r>
              <w:rPr>
                <w:rFonts w:hint="eastAsia" w:ascii="宋体" w:hAnsi="宋体" w:cs="宋体"/>
                <w:color w:val="000000"/>
                <w:spacing w:val="-4"/>
                <w:szCs w:val="21"/>
                <w:highlight w:val="none"/>
                <w:lang w:val="en-US" w:eastAsia="zh-CN"/>
              </w:rPr>
              <w:t>生产部员工</w:t>
            </w:r>
            <w:r>
              <w:rPr>
                <w:rFonts w:hint="eastAsia" w:ascii="宋体" w:hAnsi="宋体" w:cs="宋体"/>
                <w:color w:val="000000"/>
                <w:spacing w:val="-4"/>
                <w:szCs w:val="21"/>
                <w:highlight w:val="none"/>
                <w:lang w:eastAsia="zh-CN"/>
              </w:rPr>
              <w:t>的</w:t>
            </w:r>
            <w:r>
              <w:rPr>
                <w:rFonts w:hint="eastAsia" w:ascii="宋体" w:hAnsi="宋体" w:cs="宋体"/>
                <w:color w:val="000000"/>
                <w:spacing w:val="-4"/>
                <w:szCs w:val="21"/>
                <w:highlight w:val="none"/>
                <w:lang w:val="en-US" w:eastAsia="zh-CN"/>
              </w:rPr>
              <w:t>技能</w:t>
            </w:r>
            <w:r>
              <w:rPr>
                <w:rFonts w:hint="eastAsia" w:ascii="宋体" w:hAnsi="宋体" w:cs="宋体"/>
                <w:color w:val="000000"/>
                <w:spacing w:val="-4"/>
                <w:szCs w:val="21"/>
                <w:highlight w:val="none"/>
              </w:rPr>
              <w:t>记录，均按照培训计划执行实施。</w:t>
            </w:r>
          </w:p>
          <w:p>
            <w:pPr>
              <w:spacing w:line="360" w:lineRule="auto"/>
              <w:rPr>
                <w:rFonts w:hint="eastAsia" w:ascii="宋体" w:hAnsi="宋体" w:cs="宋体"/>
                <w:color w:val="000000"/>
                <w:spacing w:val="-4"/>
                <w:szCs w:val="21"/>
                <w:highlight w:val="none"/>
              </w:rPr>
            </w:pPr>
            <w:r>
              <w:rPr>
                <w:rFonts w:hint="eastAsia" w:ascii="宋体" w:hAnsi="宋体" w:cs="宋体"/>
                <w:color w:val="000000"/>
                <w:spacing w:val="-4"/>
                <w:szCs w:val="21"/>
                <w:highlight w:val="none"/>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highlight w:val="none"/>
              </w:rPr>
              <w:t>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查见公司无人员资质要求</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查见20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8月至2021年度</w:t>
            </w:r>
            <w:r>
              <w:rPr>
                <w:rFonts w:hint="eastAsia" w:ascii="宋体" w:hAnsi="宋体" w:cs="宋体"/>
                <w:sz w:val="21"/>
                <w:szCs w:val="21"/>
                <w:highlight w:val="none"/>
              </w:rPr>
              <w:t>培训计划共</w:t>
            </w:r>
            <w:r>
              <w:rPr>
                <w:rFonts w:hint="eastAsia" w:ascii="宋体" w:hAnsi="宋体" w:cs="宋体"/>
                <w:sz w:val="21"/>
                <w:szCs w:val="21"/>
                <w:highlight w:val="none"/>
                <w:lang w:val="en-US" w:eastAsia="zh-CN"/>
              </w:rPr>
              <w:t>9</w:t>
            </w:r>
            <w:r>
              <w:rPr>
                <w:rFonts w:hint="eastAsia" w:ascii="宋体" w:hAnsi="宋体" w:cs="宋体"/>
                <w:sz w:val="21"/>
                <w:szCs w:val="21"/>
                <w:highlight w:val="none"/>
              </w:rPr>
              <w:t>次，已完成的培训记录</w:t>
            </w:r>
            <w:r>
              <w:rPr>
                <w:rFonts w:hint="eastAsia" w:ascii="宋体" w:hAnsi="宋体" w:cs="宋体"/>
                <w:sz w:val="21"/>
                <w:szCs w:val="21"/>
                <w:highlight w:val="none"/>
                <w:lang w:val="en-US" w:eastAsia="zh-CN"/>
              </w:rPr>
              <w:t>5</w:t>
            </w:r>
            <w:r>
              <w:rPr>
                <w:rFonts w:hint="eastAsia" w:ascii="宋体" w:hAnsi="宋体" w:cs="宋体"/>
                <w:sz w:val="21"/>
                <w:szCs w:val="21"/>
                <w:highlight w:val="none"/>
              </w:rPr>
              <w:t>次。</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1）：20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10.11</w:t>
            </w:r>
            <w:r>
              <w:rPr>
                <w:rFonts w:hint="eastAsia" w:ascii="宋体" w:hAnsi="宋体" w:cs="宋体"/>
                <w:sz w:val="21"/>
                <w:szCs w:val="21"/>
                <w:highlight w:val="none"/>
              </w:rPr>
              <w:t xml:space="preserve"> 培训内容：</w:t>
            </w:r>
            <w:r>
              <w:rPr>
                <w:rFonts w:hint="eastAsia" w:ascii="宋体" w:hAnsi="宋体" w:cs="宋体"/>
                <w:sz w:val="21"/>
                <w:szCs w:val="21"/>
                <w:highlight w:val="none"/>
                <w:lang w:val="en-US" w:eastAsia="zh-CN"/>
              </w:rPr>
              <w:t>质量管理体系文件培训</w:t>
            </w:r>
            <w:r>
              <w:rPr>
                <w:rFonts w:hint="eastAsia" w:ascii="宋体" w:hAnsi="宋体" w:cs="宋体"/>
                <w:sz w:val="21"/>
                <w:szCs w:val="21"/>
                <w:highlight w:val="none"/>
              </w:rPr>
              <w:t>。</w:t>
            </w:r>
            <w:r>
              <w:rPr>
                <w:rFonts w:hint="eastAsia" w:ascii="宋体" w:hAnsi="宋体" w:cs="宋体"/>
                <w:sz w:val="21"/>
                <w:szCs w:val="21"/>
                <w:highlight w:val="none"/>
                <w:lang w:eastAsia="zh-CN"/>
              </w:rPr>
              <w:t>培训老师：</w:t>
            </w:r>
            <w:r>
              <w:rPr>
                <w:rFonts w:hint="eastAsia" w:ascii="宋体" w:hAnsi="宋体" w:cs="宋体"/>
                <w:sz w:val="21"/>
                <w:szCs w:val="21"/>
                <w:highlight w:val="none"/>
                <w:lang w:val="en-US" w:eastAsia="zh-CN"/>
              </w:rPr>
              <w:t>杨守玉</w:t>
            </w:r>
            <w:r>
              <w:rPr>
                <w:rFonts w:hint="eastAsia" w:ascii="宋体" w:hAnsi="宋体" w:cs="宋体"/>
                <w:sz w:val="21"/>
                <w:szCs w:val="21"/>
                <w:highlight w:val="none"/>
                <w:lang w:eastAsia="zh-CN"/>
              </w:rPr>
              <w:t>，</w:t>
            </w:r>
            <w:r>
              <w:rPr>
                <w:rFonts w:hint="eastAsia" w:ascii="宋体" w:hAnsi="宋体" w:cs="宋体"/>
                <w:sz w:val="21"/>
                <w:szCs w:val="21"/>
                <w:highlight w:val="none"/>
              </w:rPr>
              <w:t>培训人员：</w:t>
            </w:r>
            <w:r>
              <w:rPr>
                <w:rFonts w:hint="eastAsia" w:ascii="宋体" w:hAnsi="宋体" w:cs="宋体"/>
                <w:sz w:val="21"/>
                <w:szCs w:val="21"/>
                <w:highlight w:val="none"/>
                <w:lang w:val="en-US" w:eastAsia="zh-CN"/>
              </w:rPr>
              <w:t>张伟、康志学、</w:t>
            </w:r>
            <w:r>
              <w:rPr>
                <w:rFonts w:hint="eastAsia" w:ascii="宋体" w:hAnsi="宋体" w:cs="宋体"/>
                <w:sz w:val="21"/>
                <w:szCs w:val="21"/>
                <w:highlight w:val="none"/>
                <w:lang w:eastAsia="zh-CN"/>
              </w:rPr>
              <w:t>陈国峰</w:t>
            </w:r>
            <w:r>
              <w:rPr>
                <w:rFonts w:hint="eastAsia" w:ascii="宋体" w:hAnsi="宋体" w:cs="宋体"/>
                <w:sz w:val="21"/>
                <w:szCs w:val="21"/>
                <w:highlight w:val="none"/>
              </w:rPr>
              <w:t>等；效果评价：达到培训效果，学员基本掌握所学内容，效果良好。评价人：</w:t>
            </w:r>
            <w:r>
              <w:rPr>
                <w:rFonts w:hint="eastAsia" w:ascii="宋体" w:hAnsi="宋体" w:cs="宋体"/>
                <w:sz w:val="21"/>
                <w:szCs w:val="21"/>
                <w:highlight w:val="none"/>
                <w:lang w:eastAsia="zh-CN"/>
              </w:rPr>
              <w:t>张伟</w:t>
            </w:r>
            <w:r>
              <w:rPr>
                <w:rFonts w:hint="eastAsia" w:ascii="宋体" w:hAnsi="宋体" w:cs="宋体"/>
                <w:sz w:val="21"/>
                <w:szCs w:val="21"/>
                <w:highlight w:val="none"/>
              </w:rPr>
              <w:t>。</w:t>
            </w:r>
          </w:p>
          <w:p>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2）：20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12</w:t>
            </w:r>
            <w:r>
              <w:rPr>
                <w:rFonts w:hint="eastAsia" w:ascii="宋体" w:hAnsi="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cs="宋体"/>
                <w:sz w:val="21"/>
                <w:szCs w:val="21"/>
                <w:highlight w:val="none"/>
              </w:rPr>
              <w:t>培训内容：</w:t>
            </w:r>
            <w:r>
              <w:rPr>
                <w:rFonts w:hint="eastAsia" w:ascii="宋体" w:hAnsi="宋体"/>
                <w:sz w:val="21"/>
                <w:szCs w:val="21"/>
                <w:highlight w:val="none"/>
              </w:rPr>
              <w:t>法律法规培训</w:t>
            </w:r>
            <w:r>
              <w:rPr>
                <w:rFonts w:hint="eastAsia" w:ascii="宋体" w:hAnsi="宋体"/>
                <w:sz w:val="21"/>
                <w:szCs w:val="21"/>
                <w:highlight w:val="none"/>
                <w:lang w:eastAsia="zh-CN"/>
              </w:rPr>
              <w:t>培训</w:t>
            </w:r>
            <w:r>
              <w:rPr>
                <w:rFonts w:hint="eastAsia" w:ascii="宋体" w:hAnsi="宋体"/>
                <w:sz w:val="21"/>
                <w:szCs w:val="21"/>
                <w:highlight w:val="none"/>
              </w:rPr>
              <w:t>；</w:t>
            </w:r>
            <w:r>
              <w:rPr>
                <w:rFonts w:hint="eastAsia" w:ascii="宋体" w:hAnsi="宋体"/>
                <w:sz w:val="21"/>
                <w:szCs w:val="21"/>
                <w:highlight w:val="none"/>
                <w:lang w:eastAsia="zh-CN"/>
              </w:rPr>
              <w:t>培训</w:t>
            </w:r>
            <w:r>
              <w:rPr>
                <w:rFonts w:hint="eastAsia" w:ascii="宋体" w:hAnsi="宋体" w:cs="宋体"/>
                <w:sz w:val="21"/>
                <w:szCs w:val="21"/>
                <w:highlight w:val="none"/>
                <w:lang w:eastAsia="zh-CN"/>
              </w:rPr>
              <w:t>老师：</w:t>
            </w:r>
            <w:r>
              <w:rPr>
                <w:rFonts w:hint="eastAsia" w:ascii="宋体" w:hAnsi="宋体" w:cs="宋体"/>
                <w:sz w:val="21"/>
                <w:szCs w:val="21"/>
                <w:highlight w:val="none"/>
                <w:lang w:val="en-US" w:eastAsia="zh-CN"/>
              </w:rPr>
              <w:t>张伟</w:t>
            </w:r>
            <w:r>
              <w:rPr>
                <w:rFonts w:hint="eastAsia" w:ascii="宋体" w:hAnsi="宋体" w:cs="宋体"/>
                <w:sz w:val="21"/>
                <w:szCs w:val="21"/>
                <w:highlight w:val="none"/>
                <w:lang w:eastAsia="zh-CN"/>
              </w:rPr>
              <w:t>。</w:t>
            </w:r>
            <w:r>
              <w:rPr>
                <w:rFonts w:hint="eastAsia" w:ascii="宋体" w:hAnsi="宋体" w:cs="宋体"/>
                <w:sz w:val="21"/>
                <w:szCs w:val="21"/>
                <w:highlight w:val="none"/>
              </w:rPr>
              <w:t>培训人员：</w:t>
            </w:r>
            <w:r>
              <w:rPr>
                <w:rFonts w:hint="eastAsia" w:ascii="宋体" w:hAnsi="宋体" w:cs="宋体"/>
                <w:sz w:val="21"/>
                <w:szCs w:val="21"/>
                <w:highlight w:val="none"/>
                <w:lang w:val="en-US" w:eastAsia="zh-CN"/>
              </w:rPr>
              <w:t>康志学</w:t>
            </w:r>
            <w:r>
              <w:rPr>
                <w:rFonts w:hint="eastAsia" w:ascii="宋体" w:hAnsi="宋体" w:cs="宋体"/>
                <w:sz w:val="21"/>
                <w:szCs w:val="21"/>
                <w:highlight w:val="none"/>
              </w:rPr>
              <w:t>、</w:t>
            </w:r>
            <w:r>
              <w:rPr>
                <w:rFonts w:hint="eastAsia" w:ascii="宋体" w:hAnsi="宋体" w:cs="宋体"/>
                <w:sz w:val="21"/>
                <w:szCs w:val="21"/>
                <w:highlight w:val="none"/>
                <w:lang w:eastAsia="zh-CN"/>
              </w:rPr>
              <w:t>杨守玉、</w:t>
            </w:r>
            <w:r>
              <w:rPr>
                <w:rFonts w:hint="eastAsia" w:ascii="宋体" w:hAnsi="宋体" w:cs="宋体"/>
                <w:sz w:val="21"/>
                <w:szCs w:val="21"/>
                <w:highlight w:val="none"/>
                <w:lang w:val="en-US" w:eastAsia="zh-CN"/>
              </w:rPr>
              <w:t>陈国峰等</w:t>
            </w:r>
            <w:r>
              <w:rPr>
                <w:rFonts w:hint="eastAsia" w:ascii="宋体" w:hAnsi="宋体" w:cs="宋体"/>
                <w:sz w:val="21"/>
                <w:szCs w:val="21"/>
                <w:highlight w:val="none"/>
                <w:lang w:eastAsia="zh-CN"/>
              </w:rPr>
              <w:t>，培训内容：</w:t>
            </w:r>
            <w:r>
              <w:rPr>
                <w:rFonts w:hint="eastAsia" w:ascii="宋体" w:hAnsi="宋体"/>
                <w:sz w:val="21"/>
                <w:szCs w:val="21"/>
                <w:highlight w:val="none"/>
              </w:rPr>
              <w:t>依据《公司法》、《合同法》对公司可能涉及到法律方面的部门和人员进行了法律培训，以保证公司合法权益</w:t>
            </w:r>
            <w:r>
              <w:rPr>
                <w:rFonts w:hint="eastAsia" w:ascii="宋体" w:hAnsi="宋体" w:cs="宋体"/>
                <w:sz w:val="21"/>
                <w:szCs w:val="21"/>
                <w:highlight w:val="none"/>
              </w:rPr>
              <w:t>。效果评价：</w:t>
            </w:r>
            <w:r>
              <w:rPr>
                <w:rFonts w:hint="eastAsia" w:ascii="宋体" w:hAnsi="宋体"/>
                <w:sz w:val="21"/>
                <w:szCs w:val="21"/>
                <w:highlight w:val="none"/>
              </w:rPr>
              <w:t xml:space="preserve"> 在公司涉及法律法规方面起到了很好的促进作用，对保证公司合法权益和守法经营起到了很大的促进作用</w:t>
            </w:r>
            <w:r>
              <w:rPr>
                <w:rFonts w:hint="eastAsia" w:ascii="宋体" w:hAnsi="宋体" w:cs="宋体"/>
                <w:sz w:val="21"/>
                <w:szCs w:val="21"/>
                <w:highlight w:val="none"/>
              </w:rPr>
              <w:t>。评价人：</w:t>
            </w:r>
            <w:r>
              <w:rPr>
                <w:rFonts w:hint="eastAsia" w:ascii="宋体" w:hAnsi="宋体" w:cs="宋体"/>
                <w:sz w:val="21"/>
                <w:szCs w:val="21"/>
                <w:highlight w:val="none"/>
                <w:lang w:eastAsia="zh-CN"/>
              </w:rPr>
              <w:t>张伟</w:t>
            </w:r>
            <w:r>
              <w:rPr>
                <w:rFonts w:hint="eastAsia" w:ascii="宋体" w:hAnsi="宋体" w:cs="宋体"/>
                <w:sz w:val="21"/>
                <w:szCs w:val="21"/>
                <w:highlight w:val="none"/>
              </w:rPr>
              <w:t>。</w:t>
            </w:r>
          </w:p>
          <w:p>
            <w:pPr>
              <w:spacing w:line="360" w:lineRule="auto"/>
              <w:rPr>
                <w:rFonts w:ascii="宋体" w:hAnsi="宋体"/>
                <w:szCs w:val="21"/>
              </w:rPr>
            </w:pPr>
            <w:r>
              <w:rPr>
                <w:rFonts w:hint="eastAsia" w:ascii="宋体" w:hAnsi="宋体" w:cs="宋体"/>
                <w:sz w:val="21"/>
                <w:szCs w:val="21"/>
                <w:highlight w:val="none"/>
              </w:rPr>
              <w:t>公司人员能力管理符合要求。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w:t>
            </w:r>
            <w:r>
              <w:rPr>
                <w:rFonts w:hint="eastAsia" w:ascii="宋体" w:hAnsi="宋体" w:cs="宋体"/>
                <w:szCs w:val="21"/>
                <w:highlight w:val="none"/>
              </w:rPr>
              <w:t>经与</w:t>
            </w:r>
            <w:r>
              <w:rPr>
                <w:rFonts w:hint="eastAsia"/>
                <w:sz w:val="21"/>
                <w:szCs w:val="21"/>
                <w:highlight w:val="none"/>
                <w:lang w:eastAsia="zh-CN"/>
              </w:rPr>
              <w:t>张恒</w:t>
            </w:r>
            <w:r>
              <w:rPr>
                <w:rFonts w:hint="eastAsia"/>
                <w:sz w:val="21"/>
                <w:szCs w:val="21"/>
                <w:highlight w:val="none"/>
              </w:rPr>
              <w:t>、</w:t>
            </w:r>
            <w:r>
              <w:rPr>
                <w:rFonts w:hint="eastAsia"/>
                <w:sz w:val="21"/>
                <w:szCs w:val="21"/>
                <w:highlight w:val="none"/>
                <w:lang w:eastAsia="zh-CN"/>
              </w:rPr>
              <w:t>叶莉</w:t>
            </w:r>
            <w:r>
              <w:rPr>
                <w:rFonts w:hint="eastAsia" w:ascii="宋体" w:hAnsi="宋体" w:cs="宋体"/>
                <w:szCs w:val="21"/>
                <w:highlight w:val="none"/>
                <w:lang w:eastAsia="zh-CN"/>
              </w:rPr>
              <w:t>和</w:t>
            </w:r>
            <w:r>
              <w:rPr>
                <w:rFonts w:hint="eastAsia" w:ascii="宋体" w:hAnsi="宋体" w:cs="宋体"/>
                <w:szCs w:val="21"/>
                <w:highlight w:val="none"/>
              </w:rPr>
              <w:t>2位员工等沟通了解，其2位均基本具备以上必要的质量意识和质量管理体系</w:t>
            </w:r>
            <w:r>
              <w:rPr>
                <w:rFonts w:hint="eastAsia" w:ascii="宋体" w:hAnsi="宋体" w:cs="宋体"/>
                <w:szCs w:val="21"/>
              </w:rPr>
              <w:t>相关意识。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号：YTGX/QM-2019 第A/0版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lang w:eastAsia="zh-CN"/>
              </w:rPr>
              <w:t>日发布  编制：行政部，审核：康志学，</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批准：张伟</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号：YTGX/QP001 第A/0版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lang w:eastAsia="zh-CN"/>
              </w:rPr>
              <w:t>日发布  编制：行政部，审核：康志学，</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批准：张伟</w:t>
            </w:r>
          </w:p>
          <w:p>
            <w:pPr>
              <w:pStyle w:val="3"/>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widowControl/>
              <w:spacing w:line="400" w:lineRule="exact"/>
              <w:rPr>
                <w:rFonts w:hint="eastAsia" w:ascii="宋体" w:hAnsi="宋体" w:cs="宋体"/>
                <w:szCs w:val="21"/>
                <w:lang w:eastAsia="zh-CN"/>
              </w:rPr>
            </w:pPr>
            <w:r>
              <w:rPr>
                <w:rFonts w:hint="eastAsia" w:ascii="宋体" w:hAnsi="宋体" w:cs="宋体"/>
                <w:szCs w:val="21"/>
              </w:rPr>
              <w:t>查《外来文件清单》,里面包括法律法规：中华人民共和国合同法、中华人民共和国劳动法、中华人民共和国质量法等</w:t>
            </w:r>
            <w:r>
              <w:rPr>
                <w:rFonts w:hint="eastAsia" w:ascii="宋体" w:hAnsi="宋体" w:cs="宋体"/>
                <w:szCs w:val="21"/>
                <w:lang w:eastAsia="zh-CN"/>
              </w:rPr>
              <w:t>和</w:t>
            </w:r>
            <w:r>
              <w:rPr>
                <w:rFonts w:hint="eastAsia" w:ascii="宋体" w:hAnsi="宋体" w:cs="Times New Roman"/>
                <w:color w:val="auto"/>
                <w:sz w:val="21"/>
                <w:szCs w:val="21"/>
                <w:highlight w:val="none"/>
                <w:lang w:val="en-US" w:eastAsia="zh-CN"/>
              </w:rPr>
              <w:t>YT050521、W20750BB1-01望远镜生产工艺</w:t>
            </w:r>
            <w:r>
              <w:rPr>
                <w:rFonts w:hint="eastAsia" w:ascii="宋体" w:hAnsi="宋体" w:cs="宋体"/>
                <w:szCs w:val="21"/>
                <w:lang w:eastAsia="zh-CN"/>
              </w:rPr>
              <w:t>。</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规定了保存期为2-3年。对质量记录</w:t>
            </w:r>
            <w:r>
              <w:rPr>
                <w:rFonts w:hint="eastAsia" w:ascii="宋体" w:hAnsi="宋体" w:cs="宋体"/>
                <w:szCs w:val="21"/>
                <w:lang w:eastAsia="zh-CN"/>
              </w:rPr>
              <w:t>保存较为散乱，口头提出整改要求，负责人讲下来将引起重视</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1</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1</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7</w:t>
            </w:r>
            <w:r>
              <w:rPr>
                <w:rFonts w:hint="eastAsia" w:ascii="宋体" w:hAnsi="宋体" w:cs="宋体"/>
                <w:color w:val="000000"/>
                <w:szCs w:val="24"/>
              </w:rPr>
              <w:t>月至20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2</w:t>
            </w:r>
            <w:r>
              <w:rPr>
                <w:rFonts w:hint="eastAsia" w:ascii="宋体" w:hAnsi="宋体" w:cs="宋体"/>
                <w:color w:val="000000"/>
                <w:szCs w:val="24"/>
              </w:rPr>
              <w:t>月数据统计的结果为：</w:t>
            </w:r>
          </w:p>
          <w:p>
            <w:pPr>
              <w:pStyle w:val="4"/>
              <w:numPr>
                <w:ilvl w:val="0"/>
                <w:numId w:val="0"/>
              </w:numPr>
              <w:tabs>
                <w:tab w:val="left" w:pos="1260"/>
              </w:tabs>
              <w:ind w:left="900" w:leftChars="0"/>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1、</w:t>
            </w:r>
            <w:r>
              <w:rPr>
                <w:rFonts w:hint="eastAsia" w:ascii="宋体" w:hAnsi="宋体"/>
                <w:sz w:val="21"/>
                <w:szCs w:val="21"/>
                <w:lang w:eastAsia="zh-CN"/>
              </w:rPr>
              <w:t>一次交验合格率</w:t>
            </w:r>
            <w:r>
              <w:rPr>
                <w:rFonts w:hint="eastAsia" w:hAnsi="宋体"/>
                <w:sz w:val="21"/>
                <w:szCs w:val="21"/>
                <w:lang w:val="en-US" w:eastAsia="zh-CN"/>
              </w:rPr>
              <w:t>99.7</w:t>
            </w:r>
            <w:r>
              <w:rPr>
                <w:rFonts w:hint="eastAsia" w:ascii="宋体" w:hAnsi="宋体"/>
                <w:sz w:val="21"/>
                <w:szCs w:val="21"/>
                <w:lang w:eastAsia="zh-CN"/>
              </w:rPr>
              <w:t>%；</w:t>
            </w:r>
            <w:r>
              <w:rPr>
                <w:rFonts w:hint="eastAsia" w:ascii="宋体" w:hAnsi="宋体" w:eastAsia="宋体" w:cs="Times New Roman"/>
                <w:kern w:val="2"/>
                <w:sz w:val="21"/>
                <w:szCs w:val="21"/>
                <w:lang w:val="en-US" w:eastAsia="zh-CN" w:bidi="ar-SA"/>
              </w:rPr>
              <w:t>；</w:t>
            </w:r>
          </w:p>
          <w:p>
            <w:pPr>
              <w:pStyle w:val="4"/>
              <w:numPr>
                <w:ilvl w:val="0"/>
                <w:numId w:val="0"/>
              </w:numPr>
              <w:tabs>
                <w:tab w:val="left" w:pos="1260"/>
              </w:tabs>
              <w:ind w:left="900" w:leftChars="0"/>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2、</w:t>
            </w:r>
            <w:r>
              <w:rPr>
                <w:rFonts w:hint="eastAsia" w:ascii="宋体" w:hAnsi="宋体"/>
                <w:sz w:val="21"/>
                <w:szCs w:val="21"/>
                <w:lang w:eastAsia="zh-CN"/>
              </w:rPr>
              <w:t>合同履约率100%</w:t>
            </w:r>
            <w:r>
              <w:rPr>
                <w:rFonts w:hint="eastAsia" w:ascii="宋体" w:hAnsi="宋体" w:eastAsia="宋体" w:cs="Times New Roman"/>
                <w:kern w:val="2"/>
                <w:sz w:val="21"/>
                <w:szCs w:val="21"/>
                <w:lang w:val="en-US" w:eastAsia="zh-CN" w:bidi="ar-SA"/>
              </w:rPr>
              <w:t>；</w:t>
            </w:r>
          </w:p>
          <w:p>
            <w:pPr>
              <w:pStyle w:val="4"/>
              <w:numPr>
                <w:ilvl w:val="0"/>
                <w:numId w:val="0"/>
              </w:numPr>
              <w:tabs>
                <w:tab w:val="left" w:pos="1260"/>
              </w:tabs>
              <w:ind w:left="900" w:leftChars="0"/>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w:t>
            </w:r>
            <w:r>
              <w:rPr>
                <w:rFonts w:hint="eastAsia" w:ascii="宋体" w:hAnsi="宋体"/>
                <w:sz w:val="21"/>
                <w:szCs w:val="21"/>
                <w:lang w:eastAsia="zh-CN"/>
              </w:rPr>
              <w:t>顾客满意率9</w:t>
            </w:r>
            <w:r>
              <w:rPr>
                <w:rFonts w:hint="eastAsia" w:hAnsi="宋体"/>
                <w:sz w:val="21"/>
                <w:szCs w:val="21"/>
                <w:lang w:val="en-US" w:eastAsia="zh-CN"/>
              </w:rPr>
              <w:t>8</w:t>
            </w:r>
            <w:r>
              <w:rPr>
                <w:rFonts w:hint="eastAsia" w:ascii="宋体" w:hAnsi="宋体"/>
                <w:sz w:val="21"/>
                <w:szCs w:val="21"/>
                <w:lang w:eastAsia="zh-CN"/>
              </w:rPr>
              <w:t>％；</w:t>
            </w:r>
          </w:p>
          <w:p>
            <w:pPr>
              <w:pStyle w:val="4"/>
              <w:numPr>
                <w:ilvl w:val="0"/>
                <w:numId w:val="0"/>
              </w:numPr>
              <w:tabs>
                <w:tab w:val="left" w:pos="1260"/>
              </w:tabs>
              <w:ind w:left="900" w:leftChars="0"/>
              <w:rPr>
                <w:rFonts w:hint="eastAsia" w:hAnsi="宋体" w:cs="宋体"/>
                <w:color w:val="000000"/>
                <w:kern w:val="0"/>
                <w:sz w:val="21"/>
                <w:szCs w:val="21"/>
                <w:lang w:eastAsia="zh-CN"/>
              </w:rPr>
            </w:pPr>
            <w:r>
              <w:rPr>
                <w:rFonts w:hint="eastAsia" w:hAnsi="宋体" w:cs="Times New Roman"/>
                <w:kern w:val="2"/>
                <w:sz w:val="21"/>
                <w:szCs w:val="21"/>
                <w:lang w:val="en-US" w:eastAsia="zh-CN" w:bidi="ar-SA"/>
              </w:rPr>
              <w:t>4、</w:t>
            </w:r>
            <w:r>
              <w:rPr>
                <w:rFonts w:hint="eastAsia" w:ascii="宋体" w:hAnsi="宋体"/>
                <w:sz w:val="21"/>
                <w:szCs w:val="21"/>
                <w:lang w:eastAsia="zh-CN"/>
              </w:rPr>
              <w:t>采购物资一次验收合格率</w:t>
            </w:r>
            <w:r>
              <w:rPr>
                <w:rFonts w:hint="eastAsia" w:hAnsi="宋体"/>
                <w:sz w:val="21"/>
                <w:szCs w:val="21"/>
                <w:lang w:val="en-US" w:eastAsia="zh-CN"/>
              </w:rPr>
              <w:t>100</w:t>
            </w:r>
            <w:r>
              <w:rPr>
                <w:rFonts w:hint="eastAsia" w:ascii="宋体" w:hAnsi="宋体"/>
                <w:sz w:val="21"/>
                <w:szCs w:val="21"/>
                <w:lang w:eastAsia="zh-CN"/>
              </w:rPr>
              <w:t>%</w:t>
            </w:r>
            <w:r>
              <w:rPr>
                <w:rFonts w:hint="eastAsia" w:hAnsi="宋体"/>
                <w:sz w:val="21"/>
                <w:szCs w:val="21"/>
                <w:lang w:eastAsia="zh-CN"/>
              </w:rPr>
              <w:t>；</w:t>
            </w:r>
          </w:p>
          <w:p>
            <w:pPr>
              <w:pStyle w:val="4"/>
              <w:numPr>
                <w:ilvl w:val="0"/>
                <w:numId w:val="0"/>
              </w:numPr>
              <w:tabs>
                <w:tab w:val="left" w:pos="1260"/>
              </w:tabs>
              <w:ind w:left="900" w:leftChars="0"/>
              <w:rPr>
                <w:rFonts w:hint="eastAsia" w:ascii="宋体" w:hAnsi="宋体" w:cs="宋体"/>
                <w:color w:val="000000"/>
                <w:kern w:val="0"/>
                <w:sz w:val="21"/>
                <w:szCs w:val="21"/>
              </w:rPr>
            </w:pPr>
            <w:r>
              <w:rPr>
                <w:rFonts w:hint="eastAsia" w:hAnsi="宋体" w:cs="宋体"/>
                <w:color w:val="000000"/>
                <w:kern w:val="0"/>
                <w:sz w:val="21"/>
                <w:szCs w:val="21"/>
                <w:lang w:val="en-US" w:eastAsia="zh-CN"/>
              </w:rPr>
              <w:t>5、</w:t>
            </w:r>
            <w:r>
              <w:rPr>
                <w:rFonts w:hint="eastAsia" w:ascii="宋体" w:hAnsi="宋体"/>
                <w:sz w:val="21"/>
                <w:szCs w:val="21"/>
                <w:lang w:eastAsia="zh-CN"/>
              </w:rPr>
              <w:t>职工培训合格率100%</w:t>
            </w:r>
            <w:r>
              <w:rPr>
                <w:rFonts w:hint="eastAsia" w:ascii="宋体" w:hAnsi="宋体" w:cs="宋体"/>
                <w:color w:val="000000"/>
                <w:kern w:val="0"/>
                <w:sz w:val="21"/>
                <w:szCs w:val="21"/>
              </w:rPr>
              <w:t>；</w:t>
            </w:r>
          </w:p>
          <w:p>
            <w:pPr>
              <w:pStyle w:val="4"/>
              <w:numPr>
                <w:ilvl w:val="0"/>
                <w:numId w:val="0"/>
              </w:numPr>
              <w:tabs>
                <w:tab w:val="left" w:pos="1260"/>
              </w:tabs>
              <w:ind w:left="900" w:leftChars="0"/>
              <w:rPr>
                <w:rFonts w:hint="default" w:hAnsi="宋体" w:cs="宋体"/>
                <w:color w:val="000000"/>
                <w:kern w:val="0"/>
                <w:lang w:val="en-US" w:eastAsia="zh-CN"/>
              </w:rPr>
            </w:pPr>
            <w:r>
              <w:rPr>
                <w:rFonts w:hint="eastAsia" w:hAnsi="宋体" w:cs="宋体"/>
                <w:color w:val="000000"/>
                <w:kern w:val="0"/>
                <w:lang w:val="en-US" w:eastAsia="zh-CN"/>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kern w:val="0"/>
                <w:sz w:val="21"/>
                <w:szCs w:val="21"/>
                <w:lang w:val="en-US" w:eastAsia="zh-CN"/>
              </w:rPr>
            </w:pPr>
            <w:r>
              <w:rPr>
                <w:rFonts w:hint="eastAsia" w:ascii="宋体" w:hAnsi="宋体" w:cs="宋体"/>
                <w:color w:val="000000"/>
                <w:szCs w:val="24"/>
              </w:rPr>
              <w:t>本次审核时间：</w:t>
            </w:r>
            <w:r>
              <w:rPr>
                <w:rFonts w:hint="eastAsia" w:ascii="Times New Roman" w:hAnsi="Times New Roman" w:cs="Times New Roman"/>
                <w:sz w:val="21"/>
                <w:szCs w:val="21"/>
                <w:lang w:val="en-US" w:eastAsia="zh-CN"/>
              </w:rPr>
              <w:t>202</w:t>
            </w:r>
            <w:r>
              <w:rPr>
                <w:rFonts w:hint="eastAsia" w:cs="Times New Roman"/>
                <w:sz w:val="21"/>
                <w:szCs w:val="21"/>
                <w:lang w:val="en-US" w:eastAsia="zh-CN"/>
              </w:rPr>
              <w:t>1</w:t>
            </w:r>
            <w:r>
              <w:rPr>
                <w:rFonts w:hint="eastAsia" w:ascii="Times New Roman" w:hAnsi="Times New Roman" w:cs="Times New Roman"/>
                <w:sz w:val="21"/>
                <w:szCs w:val="21"/>
                <w:lang w:val="en-US" w:eastAsia="zh-CN"/>
              </w:rPr>
              <w:t>年3月</w:t>
            </w:r>
            <w:r>
              <w:rPr>
                <w:rFonts w:hint="eastAsia" w:cs="Times New Roman"/>
                <w:sz w:val="21"/>
                <w:szCs w:val="21"/>
                <w:lang w:val="en-US" w:eastAsia="zh-CN"/>
              </w:rPr>
              <w:t>3</w:t>
            </w:r>
            <w:r>
              <w:rPr>
                <w:rFonts w:hint="eastAsia" w:ascii="Times New Roman" w:hAnsi="Times New Roman" w:cs="Times New Roman"/>
                <w:sz w:val="21"/>
                <w:szCs w:val="21"/>
                <w:lang w:val="en-US" w:eastAsia="zh-CN"/>
              </w:rPr>
              <w:t>日</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去年内部审核时间</w:t>
            </w:r>
            <w:r>
              <w:rPr>
                <w:rFonts w:hint="eastAsia" w:ascii="Times New Roman" w:hAnsi="Times New Roman" w:cs="Times New Roman"/>
                <w:sz w:val="21"/>
                <w:szCs w:val="21"/>
              </w:rPr>
              <w:t>20</w:t>
            </w:r>
            <w:r>
              <w:rPr>
                <w:rFonts w:hint="eastAsia" w:cs="Times New Roman"/>
                <w:sz w:val="21"/>
                <w:szCs w:val="21"/>
                <w:lang w:val="en-US" w:eastAsia="zh-CN"/>
              </w:rPr>
              <w:t>20</w:t>
            </w:r>
            <w:r>
              <w:rPr>
                <w:rFonts w:hint="eastAsia" w:ascii="Times New Roman" w:hAnsi="Times New Roman" w:cs="Times New Roman"/>
                <w:sz w:val="21"/>
                <w:szCs w:val="21"/>
              </w:rPr>
              <w:t>年</w:t>
            </w:r>
            <w:r>
              <w:rPr>
                <w:rFonts w:hint="eastAsia" w:cs="Times New Roman"/>
                <w:sz w:val="21"/>
                <w:szCs w:val="21"/>
                <w:lang w:val="en-US" w:eastAsia="zh-CN"/>
              </w:rPr>
              <w:t>3</w:t>
            </w:r>
            <w:r>
              <w:rPr>
                <w:rFonts w:hint="eastAsia" w:ascii="Times New Roman" w:hAnsi="Times New Roman" w:cs="Times New Roman"/>
                <w:sz w:val="21"/>
                <w:szCs w:val="21"/>
              </w:rPr>
              <w:t>月</w:t>
            </w:r>
            <w:r>
              <w:rPr>
                <w:rFonts w:hint="eastAsia" w:cs="Times New Roman"/>
                <w:sz w:val="21"/>
                <w:szCs w:val="21"/>
                <w:lang w:val="en-US" w:eastAsia="zh-CN"/>
              </w:rPr>
              <w:t>10</w:t>
            </w:r>
            <w:r>
              <w:rPr>
                <w:rFonts w:hint="eastAsia" w:ascii="Times New Roman" w:hAnsi="Times New Roman" w:cs="Times New Roman"/>
                <w:sz w:val="21"/>
                <w:szCs w:val="21"/>
              </w:rPr>
              <w:t>日</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时间间隔未超过12月，策划符合标准要求）</w:t>
            </w:r>
          </w:p>
          <w:p>
            <w:pPr>
              <w:spacing w:line="360" w:lineRule="auto"/>
              <w:ind w:firstLine="420" w:firstLineChars="200"/>
              <w:rPr>
                <w:rFonts w:hint="eastAsia" w:ascii="Times New Roman" w:hAnsi="Times New Roman" w:cs="Times New Roman"/>
                <w:sz w:val="21"/>
                <w:szCs w:val="21"/>
                <w:lang w:val="en-US" w:eastAsia="zh-CN"/>
              </w:rPr>
            </w:pP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ascii="Times New Roman" w:hAnsi="Times New Roman" w:cs="Times New Roman"/>
                <w:sz w:val="21"/>
                <w:szCs w:val="21"/>
                <w:lang w:eastAsia="zh-CN"/>
              </w:rPr>
              <w:t>康志学（组长） 、杨守玉（组员）</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生产技术部</w:t>
            </w:r>
            <w:r>
              <w:rPr>
                <w:rFonts w:hint="eastAsia" w:ascii="宋体" w:hAnsi="宋体" w:cs="宋体"/>
                <w:color w:val="000000"/>
                <w:szCs w:val="24"/>
              </w:rPr>
              <w:t>审核检查表》，《</w:t>
            </w:r>
            <w:r>
              <w:rPr>
                <w:rFonts w:hint="eastAsia"/>
                <w:sz w:val="21"/>
                <w:szCs w:val="21"/>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1份，涉及行政部7.5条款未对外来文件情况进行更新.针</w:t>
            </w:r>
            <w:r>
              <w:rPr>
                <w:rFonts w:hint="eastAsia" w:ascii="Times New Roman" w:hAnsi="Times New Roman" w:cs="Times New Roman"/>
                <w:sz w:val="21"/>
                <w:szCs w:val="21"/>
                <w:lang w:eastAsia="zh-CN"/>
              </w:rPr>
              <w:t>对该不符合项</w:t>
            </w:r>
            <w:r>
              <w:rPr>
                <w:rFonts w:hint="eastAsia" w:ascii="宋体" w:hAnsi="宋体" w:cs="宋体"/>
                <w:color w:val="000000"/>
                <w:szCs w:val="24"/>
              </w:rPr>
              <w:t>，对不符合项进行了分析，并制定了纠正措施，并进行了验证，不符合纠正措施已经关闭。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ind w:firstLine="420" w:firstLineChars="200"/>
              <w:rPr>
                <w:rFonts w:hint="eastAsia" w:ascii="宋体" w:hAnsi="宋体" w:cs="宋体"/>
                <w:color w:val="000000"/>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w:t>
            </w:r>
          </w:p>
        </w:tc>
        <w:tc>
          <w:tcPr>
            <w:tcW w:w="1585" w:type="dxa"/>
            <w:vAlign w:val="top"/>
          </w:tcPr>
          <w:p>
            <w:pPr>
              <w:rPr>
                <w:rFonts w:hint="eastAsia" w:eastAsia="宋体"/>
                <w:lang w:val="en-US" w:eastAsia="zh-CN"/>
              </w:rPr>
            </w:pPr>
            <w:r>
              <w:rPr>
                <w:rFonts w:hint="eastAsia"/>
                <w:lang w:val="en-US" w:eastAsia="zh-CN"/>
              </w:rPr>
              <w:t>符合</w:t>
            </w:r>
          </w:p>
        </w:tc>
      </w:tr>
    </w:tbl>
    <w:p>
      <w:pPr>
        <w:pStyle w:val="6"/>
        <w:rPr>
          <w:rFonts w:hint="eastAsia"/>
          <w:lang w:val="en-US" w:eastAsia="zh-CN"/>
        </w:rPr>
      </w:pPr>
      <w:r>
        <w:rPr>
          <w:rFonts w:hint="eastAsia"/>
        </w:rPr>
        <w:t>说明：不符合标注N</w:t>
      </w:r>
      <w:r>
        <w:rPr>
          <w:rFonts w:hint="eastAsia"/>
          <w:lang w:val="en-US" w:eastAsia="zh-CN"/>
        </w:rPr>
        <w:t xml:space="preserve">  </w:t>
      </w:r>
    </w:p>
    <w:p>
      <w:pPr>
        <w:pStyle w:val="6"/>
        <w:jc w:val="center"/>
        <w:rPr>
          <w:rFonts w:hint="eastAsia" w:ascii="隶书" w:hAnsi="宋体" w:eastAsia="隶书"/>
          <w:bCs/>
          <w:color w:val="000000"/>
          <w:sz w:val="36"/>
          <w:szCs w:val="36"/>
        </w:rPr>
      </w:pPr>
    </w:p>
    <w:p>
      <w:pPr>
        <w:pStyle w:val="6"/>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40" w:firstLineChars="100"/>
              <w:textAlignment w:val="baseline"/>
              <w:rPr>
                <w:rFonts w:hint="default" w:ascii="宋体" w:hAnsi="宋体" w:cs="宋体"/>
                <w:sz w:val="24"/>
                <w:szCs w:val="24"/>
                <w:lang w:val="en-US" w:eastAsia="zh-CN"/>
              </w:rPr>
            </w:pPr>
            <w:r>
              <w:rPr>
                <w:rFonts w:hint="eastAsia" w:ascii="宋体" w:hAnsi="宋体" w:cs="宋体"/>
                <w:sz w:val="24"/>
                <w:szCs w:val="24"/>
                <w:lang w:eastAsia="zh-CN"/>
              </w:rPr>
              <w:t xml:space="preserve">受审核部门：市场部 </w:t>
            </w:r>
            <w:r>
              <w:rPr>
                <w:rFonts w:hint="eastAsia" w:ascii="宋体" w:hAnsi="宋体" w:cs="宋体"/>
                <w:sz w:val="24"/>
                <w:szCs w:val="24"/>
                <w:lang w:val="en-US" w:eastAsia="zh-CN"/>
              </w:rPr>
              <w:t xml:space="preserve">      </w:t>
            </w:r>
            <w:r>
              <w:rPr>
                <w:rFonts w:hint="eastAsia" w:ascii="宋体" w:hAnsi="宋体" w:cs="宋体"/>
                <w:sz w:val="24"/>
                <w:szCs w:val="24"/>
                <w:lang w:eastAsia="zh-CN"/>
              </w:rPr>
              <w:t xml:space="preserve"> 主管领导：康志学，    陪同人员：</w:t>
            </w:r>
            <w:r>
              <w:rPr>
                <w:rFonts w:hint="eastAsia" w:ascii="宋体" w:hAnsi="宋体" w:cs="宋体"/>
                <w:sz w:val="24"/>
                <w:szCs w:val="24"/>
                <w:lang w:val="en-US" w:eastAsia="zh-CN"/>
              </w:rPr>
              <w:t>赵立君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40" w:firstLineChars="100"/>
              <w:textAlignment w:val="baseline"/>
              <w:rPr>
                <w:rFonts w:hint="default" w:ascii="宋体" w:hAnsi="宋体" w:eastAsia="宋体" w:cs="宋体"/>
                <w:sz w:val="24"/>
                <w:szCs w:val="24"/>
                <w:lang w:val="en-US" w:eastAsia="zh-CN"/>
              </w:rPr>
            </w:pPr>
            <w:r>
              <w:rPr>
                <w:rFonts w:hint="eastAsia" w:ascii="宋体" w:hAnsi="宋体" w:cs="宋体"/>
                <w:sz w:val="24"/>
                <w:szCs w:val="24"/>
              </w:rPr>
              <w:t>审核员：</w:t>
            </w:r>
            <w:r>
              <w:rPr>
                <w:rFonts w:hint="eastAsia" w:ascii="宋体" w:hAnsi="宋体" w:cs="宋体"/>
                <w:sz w:val="24"/>
                <w:szCs w:val="24"/>
                <w:lang w:eastAsia="zh-CN"/>
              </w:rPr>
              <w:t>杨珍全，</w:t>
            </w:r>
            <w:r>
              <w:rPr>
                <w:rFonts w:hint="eastAsia" w:ascii="宋体" w:hAnsi="宋体" w:cs="宋体"/>
                <w:sz w:val="24"/>
                <w:szCs w:val="24"/>
              </w:rPr>
              <w:t xml:space="preserve">   审核时间：</w:t>
            </w:r>
            <w:r>
              <w:rPr>
                <w:rFonts w:hint="eastAsia" w:ascii="宋体" w:hAnsi="宋体" w:cs="宋体"/>
                <w:sz w:val="24"/>
                <w:szCs w:val="24"/>
                <w:lang w:eastAsia="zh-CN"/>
              </w:rPr>
              <w:t>202</w:t>
            </w:r>
            <w:r>
              <w:rPr>
                <w:rFonts w:hint="eastAsia" w:ascii="宋体" w:hAnsi="宋体" w:cs="宋体"/>
                <w:sz w:val="24"/>
                <w:szCs w:val="24"/>
                <w:lang w:val="en-US" w:eastAsia="zh-CN"/>
              </w:rPr>
              <w:t>1.3.27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r>
              <w:rPr>
                <w:rFonts w:hint="eastAsia" w:ascii="宋体" w:hAnsi="宋体" w:cs="新宋体"/>
                <w:sz w:val="21"/>
                <w:szCs w:val="21"/>
              </w:rPr>
              <w:t>5.3组织的角色、职责和权限；6.2质量目标及其实现的策划；8.2产品和服务的要求；8.4外部提供过程、产品和服务的控制</w:t>
            </w:r>
            <w:r>
              <w:rPr>
                <w:rFonts w:hint="eastAsia" w:ascii="宋体" w:hAnsi="宋体" w:cs="新宋体"/>
                <w:sz w:val="21"/>
                <w:szCs w:val="21"/>
                <w:lang w:eastAsia="zh-CN"/>
              </w:rPr>
              <w:t>；</w:t>
            </w:r>
            <w:r>
              <w:rPr>
                <w:rFonts w:hint="eastAsia" w:ascii="宋体" w:hAnsi="宋体" w:cs="新宋体"/>
                <w:sz w:val="21"/>
                <w:szCs w:val="21"/>
              </w:rPr>
              <w:t>8.5.5交付后的活动9.1.2顾客满意</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市场部负责人：</w:t>
            </w:r>
            <w:r>
              <w:rPr>
                <w:rFonts w:hint="eastAsia"/>
                <w:lang w:eastAsia="zh-CN"/>
              </w:rPr>
              <w:t>康志学</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测量时间：2020年7月-2021年2月</w:t>
            </w:r>
          </w:p>
          <w:p>
            <w:pPr>
              <w:spacing w:line="400" w:lineRule="exact"/>
              <w:rPr>
                <w:rFonts w:hint="eastAsia" w:ascii="宋体" w:hAnsi="宋体" w:cs="宋体"/>
                <w:sz w:val="21"/>
                <w:szCs w:val="21"/>
                <w:lang w:val="en-US" w:eastAsia="zh-CN"/>
              </w:rPr>
            </w:pPr>
            <w:r>
              <w:rPr>
                <w:rFonts w:hint="eastAsia" w:ascii="宋体" w:hAnsi="宋体"/>
                <w:sz w:val="21"/>
                <w:szCs w:val="21"/>
                <w:lang w:val="en-US" w:eastAsia="zh-CN"/>
              </w:rPr>
              <w:t>1、</w:t>
            </w:r>
            <w:r>
              <w:rPr>
                <w:rFonts w:hint="eastAsia" w:ascii="宋体" w:hAnsi="宋体"/>
                <w:sz w:val="21"/>
                <w:szCs w:val="21"/>
                <w:lang w:eastAsia="zh-CN"/>
              </w:rPr>
              <w:t>采购物资一次验收合格率≥95%；</w:t>
            </w:r>
            <w:r>
              <w:rPr>
                <w:rFonts w:hint="eastAsia" w:ascii="宋体" w:hAnsi="宋体" w:cs="宋体"/>
                <w:sz w:val="21"/>
                <w:szCs w:val="21"/>
                <w:lang w:val="en-US" w:eastAsia="zh-CN"/>
              </w:rPr>
              <w:t xml:space="preserve">     实测：100%</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2、客户满意率95%以上                实测：98%</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eastAsia" w:ascii="宋体" w:hAnsi="宋体"/>
                <w:sz w:val="21"/>
                <w:szCs w:val="21"/>
                <w:lang w:eastAsia="zh-CN"/>
              </w:rPr>
              <w:t>合同履约率100%</w:t>
            </w:r>
            <w:r>
              <w:rPr>
                <w:rFonts w:hint="eastAsia" w:ascii="宋体" w:hAnsi="宋体" w:cs="宋体"/>
                <w:sz w:val="21"/>
                <w:szCs w:val="21"/>
                <w:lang w:val="en-US" w:eastAsia="zh-CN"/>
              </w:rPr>
              <w:t xml:space="preserve">                   实测：100%</w:t>
            </w:r>
          </w:p>
          <w:p>
            <w:pPr>
              <w:spacing w:line="400" w:lineRule="exact"/>
              <w:rPr>
                <w:rFonts w:hint="eastAsia" w:ascii="宋体" w:hAnsi="宋体" w:cs="宋体"/>
                <w:sz w:val="21"/>
                <w:szCs w:val="21"/>
                <w:lang w:val="en-US" w:eastAsia="zh-CN"/>
              </w:rPr>
            </w:pPr>
            <w:r>
              <w:rPr>
                <w:rFonts w:hint="eastAsia" w:ascii="宋体" w:hAnsi="宋体" w:cs="宋体"/>
                <w:color w:val="000000"/>
                <w:kern w:val="0"/>
                <w:sz w:val="21"/>
                <w:szCs w:val="21"/>
                <w:lang w:val="en-US" w:eastAsia="zh-CN"/>
              </w:rPr>
              <w:t>4、</w:t>
            </w:r>
            <w:r>
              <w:rPr>
                <w:rFonts w:hint="eastAsia" w:ascii="宋体" w:hAnsi="宋体"/>
                <w:sz w:val="21"/>
                <w:szCs w:val="21"/>
                <w:lang w:val="en-US" w:eastAsia="zh-CN"/>
              </w:rPr>
              <w:t>供方评审率达到100%；</w:t>
            </w:r>
            <w:r>
              <w:rPr>
                <w:rFonts w:hint="eastAsia" w:ascii="宋体" w:hAnsi="宋体" w:cs="宋体"/>
                <w:sz w:val="21"/>
                <w:szCs w:val="21"/>
                <w:lang w:val="en-US" w:eastAsia="zh-CN"/>
              </w:rPr>
              <w:t xml:space="preserve">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抽见：2021年1月进行的顾客满意度调查见调查报告，对客户沃泽技术有限公司进行了顾客满意度调查，最后结果为98分。</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default" w:ascii="宋体" w:hAnsi="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8.2.1</w:t>
            </w:r>
          </w:p>
        </w:tc>
        <w:tc>
          <w:tcPr>
            <w:tcW w:w="10004" w:type="dxa"/>
            <w:vAlign w:val="top"/>
          </w:tcPr>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default" w:ascii="宋体" w:hAnsi="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8.2.2</w:t>
            </w:r>
          </w:p>
        </w:tc>
        <w:tc>
          <w:tcPr>
            <w:tcW w:w="10004"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销售合同</w:t>
            </w:r>
            <w:r>
              <w:rPr>
                <w:rFonts w:hint="eastAsia" w:ascii="宋体" w:hAnsi="宋体" w:cs="宋体"/>
                <w:color w:val="000000" w:themeColor="text1"/>
                <w:szCs w:val="21"/>
              </w:rPr>
              <w:t>：</w:t>
            </w:r>
          </w:p>
          <w:p>
            <w:pPr>
              <w:spacing w:line="360" w:lineRule="auto"/>
              <w:rPr>
                <w:rFonts w:hint="eastAsia" w:ascii="宋体" w:hAnsi="宋体" w:cs="宋体"/>
                <w:color w:val="000000" w:themeColor="text1"/>
                <w:sz w:val="21"/>
                <w:szCs w:val="21"/>
                <w:highlight w:val="none"/>
              </w:rPr>
            </w:pP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 w:val="21"/>
                <w:szCs w:val="21"/>
                <w:highlight w:val="none"/>
              </w:rPr>
              <w:t>顾客：</w:t>
            </w:r>
            <w:r>
              <w:rPr>
                <w:rFonts w:hint="eastAsia" w:ascii="宋体" w:hAnsi="宋体" w:cs="宋体"/>
                <w:color w:val="000000" w:themeColor="text1"/>
                <w:sz w:val="21"/>
                <w:szCs w:val="21"/>
                <w:highlight w:val="none"/>
                <w:lang w:val="en-US" w:eastAsia="zh-CN"/>
              </w:rPr>
              <w:t>四川伟泰光学仪器</w:t>
            </w:r>
            <w:r>
              <w:rPr>
                <w:rFonts w:hint="eastAsia" w:asciiTheme="minorEastAsia" w:hAnsiTheme="minorEastAsia" w:eastAsiaTheme="minorEastAsia" w:cstheme="minorEastAsia"/>
                <w:b w:val="0"/>
                <w:bCs w:val="0"/>
                <w:color w:val="000000"/>
                <w:sz w:val="21"/>
                <w:szCs w:val="21"/>
                <w:highlight w:val="none"/>
                <w:lang w:eastAsia="zh-CN"/>
              </w:rPr>
              <w:t>有限公司</w:t>
            </w:r>
            <w:r>
              <w:rPr>
                <w:rFonts w:hint="eastAsia" w:asciiTheme="minorEastAsia" w:hAnsiTheme="minorEastAsia" w:eastAsiaTheme="minorEastAsia" w:cstheme="minorEastAsia"/>
                <w:color w:val="000000" w:themeColor="text1"/>
                <w:sz w:val="21"/>
                <w:szCs w:val="21"/>
                <w:highlight w:val="none"/>
              </w:rPr>
              <w:t xml:space="preserve">  </w:t>
            </w:r>
            <w:r>
              <w:rPr>
                <w:rFonts w:hint="eastAsia" w:ascii="宋体" w:hAnsi="宋体" w:cs="宋体"/>
                <w:color w:val="000000" w:themeColor="text1"/>
                <w:sz w:val="21"/>
                <w:szCs w:val="21"/>
                <w:highlight w:val="none"/>
              </w:rPr>
              <w:t xml:space="preserve">   </w:t>
            </w:r>
          </w:p>
          <w:p>
            <w:pPr>
              <w:spacing w:line="360" w:lineRule="auto"/>
              <w:rPr>
                <w:rFonts w:hint="default" w:asciiTheme="minorEastAsia" w:hAnsiTheme="minorEastAsia" w:eastAsiaTheme="minorEastAsia" w:cstheme="minorEastAsia"/>
                <w:b w:val="0"/>
                <w:bCs w:val="0"/>
                <w:color w:val="000000"/>
                <w:sz w:val="21"/>
                <w:szCs w:val="21"/>
                <w:highlight w:val="none"/>
                <w:lang w:val="en-US" w:eastAsia="zh-CN"/>
              </w:rPr>
            </w:pPr>
            <w:r>
              <w:rPr>
                <w:rFonts w:hint="eastAsia" w:ascii="宋体" w:hAnsi="宋体" w:cs="宋体"/>
                <w:color w:val="000000" w:themeColor="text1"/>
                <w:sz w:val="21"/>
                <w:szCs w:val="21"/>
                <w:highlight w:val="none"/>
              </w:rPr>
              <w:t xml:space="preserve">   销售产品：</w:t>
            </w:r>
            <w:r>
              <w:rPr>
                <w:rFonts w:hint="eastAsia" w:ascii="宋体" w:hAnsi="宋体" w:cs="宋体"/>
                <w:color w:val="000000" w:themeColor="text1"/>
                <w:sz w:val="21"/>
                <w:szCs w:val="21"/>
                <w:highlight w:val="none"/>
                <w:lang w:val="en-US" w:eastAsia="zh-CN"/>
              </w:rPr>
              <w:t>JW61026-2</w:t>
            </w:r>
            <w:r>
              <w:rPr>
                <w:rFonts w:hint="eastAsia" w:asciiTheme="minorEastAsia" w:hAnsiTheme="minorEastAsia" w:eastAsiaTheme="minorEastAsia" w:cstheme="minorEastAsia"/>
                <w:b w:val="0"/>
                <w:bCs w:val="0"/>
                <w:color w:val="000000"/>
                <w:sz w:val="21"/>
                <w:szCs w:val="21"/>
                <w:highlight w:val="none"/>
                <w:lang w:val="en-US" w:eastAsia="zh-CN"/>
              </w:rPr>
              <w:t>望远镜、数量1440台。</w:t>
            </w:r>
          </w:p>
          <w:p>
            <w:pPr>
              <w:spacing w:line="360" w:lineRule="auto"/>
              <w:rPr>
                <w:rFonts w:hint="default" w:asciiTheme="minorEastAsia" w:hAnsiTheme="minorEastAsia" w:eastAsiaTheme="minorEastAsia" w:cstheme="minorEastAsia"/>
                <w:b w:val="0"/>
                <w:bCs w:val="0"/>
                <w:color w:val="000000"/>
                <w:sz w:val="21"/>
                <w:szCs w:val="21"/>
                <w:highlight w:val="none"/>
                <w:lang w:val="en-US" w:eastAsia="zh-CN"/>
              </w:rPr>
            </w:pPr>
            <w:r>
              <w:rPr>
                <w:rFonts w:hint="eastAsia" w:asciiTheme="minorEastAsia" w:hAnsiTheme="minorEastAsia" w:eastAsiaTheme="minorEastAsia" w:cstheme="minorEastAsia"/>
                <w:b w:val="0"/>
                <w:bCs w:val="0"/>
                <w:color w:val="000000"/>
                <w:sz w:val="21"/>
                <w:szCs w:val="21"/>
                <w:highlight w:val="none"/>
                <w:lang w:val="en-US" w:eastAsia="zh-CN"/>
              </w:rPr>
              <w:t>合同订单号：YT-WT20210206，订单日期：2021.2.6</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合同</w:t>
            </w:r>
            <w:r>
              <w:rPr>
                <w:rFonts w:hint="eastAsia" w:ascii="宋体" w:hAnsi="宋体" w:cs="宋体"/>
                <w:color w:val="000000" w:themeColor="text1"/>
                <w:szCs w:val="21"/>
                <w:highlight w:val="none"/>
              </w:rPr>
              <w:t>明确了产品名称、单位、采购数量、</w:t>
            </w:r>
            <w:r>
              <w:rPr>
                <w:rFonts w:hint="eastAsia" w:ascii="宋体" w:hAnsi="宋体" w:cs="宋体"/>
                <w:color w:val="000000" w:themeColor="text1"/>
                <w:szCs w:val="21"/>
                <w:highlight w:val="none"/>
                <w:lang w:eastAsia="zh-CN"/>
              </w:rPr>
              <w:t>规格、交货方式、结算、违约</w:t>
            </w:r>
            <w:r>
              <w:rPr>
                <w:rFonts w:hint="eastAsia" w:ascii="宋体" w:hAnsi="宋体" w:cs="宋体"/>
                <w:color w:val="000000" w:themeColor="text1"/>
                <w:szCs w:val="21"/>
                <w:highlight w:val="none"/>
              </w:rPr>
              <w:t>等。</w:t>
            </w:r>
          </w:p>
          <w:p>
            <w:pPr>
              <w:spacing w:line="360" w:lineRule="auto"/>
              <w:rPr>
                <w:rFonts w:hint="eastAsia" w:ascii="宋体" w:hAnsi="宋体" w:cs="宋体"/>
                <w:color w:val="000000" w:themeColor="text1"/>
                <w:sz w:val="21"/>
                <w:szCs w:val="21"/>
                <w:highlight w:val="none"/>
              </w:rPr>
            </w:pP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 w:val="21"/>
                <w:szCs w:val="21"/>
                <w:highlight w:val="none"/>
              </w:rPr>
              <w:t>顾客：</w:t>
            </w:r>
            <w:r>
              <w:rPr>
                <w:rFonts w:hint="eastAsia" w:ascii="宋体" w:hAnsi="宋体" w:cs="宋体"/>
                <w:color w:val="000000" w:themeColor="text1"/>
                <w:sz w:val="21"/>
                <w:szCs w:val="21"/>
                <w:highlight w:val="none"/>
                <w:lang w:val="en-US" w:eastAsia="zh-CN"/>
              </w:rPr>
              <w:t>成都众慧贸易</w:t>
            </w:r>
            <w:r>
              <w:rPr>
                <w:rFonts w:hint="eastAsia" w:asciiTheme="minorEastAsia" w:hAnsiTheme="minorEastAsia" w:eastAsiaTheme="minorEastAsia" w:cstheme="minorEastAsia"/>
                <w:b w:val="0"/>
                <w:bCs w:val="0"/>
                <w:color w:val="000000"/>
                <w:sz w:val="21"/>
                <w:szCs w:val="21"/>
                <w:highlight w:val="none"/>
                <w:lang w:eastAsia="zh-CN"/>
              </w:rPr>
              <w:t>有限公司</w:t>
            </w:r>
            <w:r>
              <w:rPr>
                <w:rFonts w:hint="eastAsia" w:asciiTheme="minorEastAsia" w:hAnsiTheme="minorEastAsia" w:eastAsiaTheme="minorEastAsia" w:cstheme="minorEastAsia"/>
                <w:color w:val="000000" w:themeColor="text1"/>
                <w:sz w:val="21"/>
                <w:szCs w:val="21"/>
                <w:highlight w:val="none"/>
              </w:rPr>
              <w:t xml:space="preserve">  </w:t>
            </w:r>
            <w:r>
              <w:rPr>
                <w:rFonts w:hint="eastAsia" w:ascii="宋体" w:hAnsi="宋体" w:cs="宋体"/>
                <w:color w:val="000000" w:themeColor="text1"/>
                <w:sz w:val="21"/>
                <w:szCs w:val="21"/>
                <w:highlight w:val="none"/>
              </w:rPr>
              <w:t xml:space="preserve">   </w:t>
            </w:r>
          </w:p>
          <w:p>
            <w:pPr>
              <w:spacing w:line="360" w:lineRule="auto"/>
              <w:rPr>
                <w:rFonts w:hint="default" w:asciiTheme="minorEastAsia" w:hAnsiTheme="minorEastAsia" w:eastAsiaTheme="minorEastAsia" w:cstheme="minorEastAsia"/>
                <w:b w:val="0"/>
                <w:bCs w:val="0"/>
                <w:color w:val="000000"/>
                <w:sz w:val="21"/>
                <w:szCs w:val="21"/>
                <w:highlight w:val="none"/>
                <w:lang w:val="en-US" w:eastAsia="zh-CN"/>
              </w:rPr>
            </w:pPr>
            <w:r>
              <w:rPr>
                <w:rFonts w:hint="eastAsia" w:ascii="宋体" w:hAnsi="宋体" w:cs="宋体"/>
                <w:color w:val="000000" w:themeColor="text1"/>
                <w:sz w:val="21"/>
                <w:szCs w:val="21"/>
                <w:highlight w:val="none"/>
              </w:rPr>
              <w:t xml:space="preserve">   销售产品：</w:t>
            </w:r>
            <w:r>
              <w:rPr>
                <w:rFonts w:hint="eastAsia" w:ascii="宋体" w:hAnsi="宋体" w:cs="宋体"/>
                <w:color w:val="000000" w:themeColor="text1"/>
                <w:sz w:val="21"/>
                <w:szCs w:val="21"/>
                <w:highlight w:val="none"/>
                <w:lang w:val="en-US" w:eastAsia="zh-CN"/>
              </w:rPr>
              <w:t>V031042AM-01</w:t>
            </w:r>
            <w:r>
              <w:rPr>
                <w:rFonts w:hint="eastAsia" w:asciiTheme="minorEastAsia" w:hAnsiTheme="minorEastAsia" w:eastAsiaTheme="minorEastAsia" w:cstheme="minorEastAsia"/>
                <w:b w:val="0"/>
                <w:bCs w:val="0"/>
                <w:color w:val="000000"/>
                <w:sz w:val="21"/>
                <w:szCs w:val="21"/>
                <w:highlight w:val="none"/>
                <w:lang w:val="en-US" w:eastAsia="zh-CN"/>
              </w:rPr>
              <w:t>望远镜、数量6000台。</w:t>
            </w:r>
          </w:p>
          <w:p>
            <w:pPr>
              <w:spacing w:line="360" w:lineRule="auto"/>
              <w:rPr>
                <w:rFonts w:hint="default" w:asciiTheme="minorEastAsia" w:hAnsiTheme="minorEastAsia" w:eastAsiaTheme="minorEastAsia" w:cstheme="minorEastAsia"/>
                <w:b w:val="0"/>
                <w:bCs w:val="0"/>
                <w:color w:val="000000"/>
                <w:sz w:val="21"/>
                <w:szCs w:val="21"/>
                <w:highlight w:val="none"/>
                <w:lang w:val="en-US" w:eastAsia="zh-CN"/>
              </w:rPr>
            </w:pPr>
            <w:r>
              <w:rPr>
                <w:rFonts w:hint="eastAsia" w:asciiTheme="minorEastAsia" w:hAnsiTheme="minorEastAsia" w:eastAsiaTheme="minorEastAsia" w:cstheme="minorEastAsia"/>
                <w:b w:val="0"/>
                <w:bCs w:val="0"/>
                <w:color w:val="000000"/>
                <w:sz w:val="21"/>
                <w:szCs w:val="21"/>
                <w:highlight w:val="none"/>
                <w:lang w:val="en-US" w:eastAsia="zh-CN"/>
              </w:rPr>
              <w:t>合同订单号：ZHYT2K21-015，订单日期：2021.3.18</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合同</w:t>
            </w:r>
            <w:r>
              <w:rPr>
                <w:rFonts w:hint="eastAsia" w:ascii="宋体" w:hAnsi="宋体" w:cs="宋体"/>
                <w:color w:val="000000" w:themeColor="text1"/>
                <w:szCs w:val="21"/>
                <w:highlight w:val="none"/>
              </w:rPr>
              <w:t>明确了产品名称、单位、采购数量、</w:t>
            </w:r>
            <w:r>
              <w:rPr>
                <w:rFonts w:hint="eastAsia" w:ascii="宋体" w:hAnsi="宋体" w:cs="宋体"/>
                <w:color w:val="000000" w:themeColor="text1"/>
                <w:szCs w:val="21"/>
                <w:highlight w:val="none"/>
                <w:lang w:eastAsia="zh-CN"/>
              </w:rPr>
              <w:t>规格、交货方式、结算、违约</w:t>
            </w:r>
            <w:r>
              <w:rPr>
                <w:rFonts w:hint="eastAsia" w:ascii="宋体" w:hAnsi="宋体" w:cs="宋体"/>
                <w:color w:val="000000" w:themeColor="text1"/>
                <w:szCs w:val="21"/>
                <w:highlight w:val="none"/>
              </w:rPr>
              <w:t>等。</w:t>
            </w:r>
          </w:p>
          <w:p>
            <w:pPr>
              <w:pStyle w:val="2"/>
              <w:rPr>
                <w:rFonts w:hint="default" w:eastAsia="宋体"/>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highlight w:val="none"/>
              </w:rPr>
              <w:t>产品销售信息，基本符合标准要求。</w:t>
            </w:r>
          </w:p>
        </w:tc>
        <w:tc>
          <w:tcPr>
            <w:tcW w:w="1585" w:type="dxa"/>
          </w:tcPr>
          <w:p>
            <w:pPr>
              <w:spacing w:line="400" w:lineRule="exact"/>
              <w:rPr>
                <w:rFonts w:hint="default" w:ascii="宋体" w:hAnsi="宋体" w:cs="宋体"/>
                <w:szCs w:val="21"/>
                <w:lang w:val="en-US" w:eastAsia="zh-CN"/>
              </w:rPr>
            </w:pPr>
            <w:r>
              <w:rPr>
                <w:rFonts w:hint="eastAsia" w:ascii="宋体" w:hAnsi="宋体" w:cs="宋体"/>
                <w:szCs w:val="21"/>
                <w:lang w:val="en-US" w:eastAsia="zh-CN"/>
              </w:rPr>
              <w:t>符合</w:t>
            </w:r>
          </w:p>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rFonts w:ascii="Times New Roman" w:hAnsi="Times New Roman" w:eastAsia="宋体" w:cs="Times New Roman"/>
                <w:color w:val="000000" w:themeColor="text1"/>
                <w:kern w:val="2"/>
                <w:sz w:val="21"/>
                <w:szCs w:val="21"/>
                <w:lang w:val="en-US" w:eastAsia="zh-CN" w:bidi="ar-SA"/>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s="宋体"/>
                <w:b/>
                <w:color w:val="000000" w:themeColor="text1"/>
                <w:szCs w:val="21"/>
              </w:rPr>
              <w:t>8.2.3</w:t>
            </w:r>
          </w:p>
        </w:tc>
        <w:tc>
          <w:tcPr>
            <w:tcW w:w="10004"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21.2.6</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 w:val="21"/>
                <w:szCs w:val="21"/>
                <w:highlight w:val="none"/>
                <w:lang w:val="en-US" w:eastAsia="zh-CN"/>
              </w:rPr>
              <w:t>四川伟泰光学仪器</w:t>
            </w:r>
            <w:r>
              <w:rPr>
                <w:rFonts w:hint="eastAsia" w:asciiTheme="minorEastAsia" w:hAnsiTheme="minorEastAsia" w:eastAsiaTheme="minorEastAsia" w:cstheme="minorEastAsia"/>
                <w:b w:val="0"/>
                <w:bCs w:val="0"/>
                <w:color w:val="000000"/>
                <w:sz w:val="21"/>
                <w:szCs w:val="21"/>
                <w:highlight w:val="none"/>
                <w:lang w:eastAsia="zh-CN"/>
              </w:rPr>
              <w:t>有限公司</w:t>
            </w:r>
            <w:r>
              <w:rPr>
                <w:rFonts w:hint="eastAsia" w:asciiTheme="minorEastAsia" w:hAnsiTheme="minorEastAsia" w:eastAsiaTheme="minorEastAsia" w:cstheme="minorEastAsia"/>
                <w:color w:val="000000" w:themeColor="text1"/>
                <w:sz w:val="21"/>
                <w:szCs w:val="21"/>
              </w:rPr>
              <w:t xml:space="preserve"> </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rPr>
              <w:t>产品名称：</w:t>
            </w:r>
            <w:r>
              <w:rPr>
                <w:rFonts w:hint="eastAsia" w:ascii="宋体" w:hAnsi="宋体" w:cs="宋体"/>
                <w:color w:val="000000" w:themeColor="text1"/>
                <w:sz w:val="21"/>
                <w:szCs w:val="21"/>
                <w:highlight w:val="none"/>
                <w:lang w:val="en-US" w:eastAsia="zh-CN"/>
              </w:rPr>
              <w:t>W180750BB1-01</w:t>
            </w:r>
            <w:r>
              <w:rPr>
                <w:rFonts w:hint="eastAsia" w:asciiTheme="minorEastAsia" w:hAnsiTheme="minorEastAsia" w:eastAsiaTheme="minorEastAsia" w:cstheme="minorEastAsia"/>
                <w:b w:val="0"/>
                <w:bCs w:val="0"/>
                <w:color w:val="000000"/>
                <w:sz w:val="21"/>
                <w:szCs w:val="21"/>
                <w:highlight w:val="none"/>
                <w:lang w:val="en-US" w:eastAsia="zh-CN"/>
              </w:rPr>
              <w:t>望远镜、数量100台。</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内容：</w:t>
            </w:r>
            <w:r>
              <w:rPr>
                <w:rFonts w:hint="eastAsia" w:ascii="宋体" w:hAnsi="宋体" w:cs="宋体"/>
                <w:color w:val="000000" w:themeColor="text1"/>
                <w:szCs w:val="21"/>
                <w:highlight w:val="none"/>
                <w:lang w:eastAsia="zh-CN"/>
              </w:rPr>
              <w:t>产品质量、技术要求、交付期、物资</w:t>
            </w:r>
            <w:r>
              <w:rPr>
                <w:rFonts w:hint="eastAsia" w:ascii="宋体" w:hAnsi="宋体" w:cs="宋体"/>
                <w:color w:val="000000" w:themeColor="text1"/>
                <w:szCs w:val="21"/>
                <w:highlight w:val="none"/>
              </w:rPr>
              <w:t>等信息</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签字人：</w:t>
            </w:r>
            <w:r>
              <w:rPr>
                <w:rFonts w:hint="eastAsia" w:ascii="宋体" w:hAnsi="宋体" w:cs="宋体"/>
                <w:color w:val="000000" w:themeColor="text1"/>
                <w:szCs w:val="21"/>
                <w:highlight w:val="none"/>
                <w:lang w:eastAsia="zh-CN"/>
              </w:rPr>
              <w:t>康志学、陈国峰、杨守玉，</w:t>
            </w:r>
            <w:r>
              <w:rPr>
                <w:rFonts w:hint="eastAsia" w:ascii="宋体" w:hAnsi="宋体" w:cs="宋体"/>
                <w:color w:val="000000" w:themeColor="text1"/>
                <w:szCs w:val="21"/>
                <w:highlight w:val="none"/>
                <w:lang w:val="en-US" w:eastAsia="zh-CN"/>
              </w:rPr>
              <w:t xml:space="preserve">   评审结论：</w:t>
            </w:r>
            <w:r>
              <w:rPr>
                <w:rFonts w:hint="eastAsia" w:ascii="宋体" w:hAnsi="宋体"/>
                <w:sz w:val="21"/>
                <w:szCs w:val="21"/>
                <w:highlight w:val="none"/>
              </w:rPr>
              <w:t>本订单可按时按量完成，同意签订</w:t>
            </w:r>
            <w:r>
              <w:rPr>
                <w:rFonts w:hint="eastAsia" w:ascii="宋体" w:hAnsi="宋体"/>
                <w:sz w:val="21"/>
                <w:szCs w:val="21"/>
                <w:highlight w:val="none"/>
                <w:lang w:eastAsia="zh-CN"/>
              </w:rPr>
              <w:t>，</w:t>
            </w:r>
            <w:r>
              <w:rPr>
                <w:rFonts w:hint="eastAsia" w:ascii="宋体" w:hAnsi="宋体" w:cs="宋体"/>
                <w:color w:val="000000" w:themeColor="text1"/>
                <w:sz w:val="21"/>
                <w:szCs w:val="21"/>
                <w:highlight w:val="none"/>
                <w:lang w:val="en-US" w:eastAsia="zh-CN"/>
              </w:rPr>
              <w:t xml:space="preserve"> 批准人：张伟</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评审时间：</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21.2.3（合同签定前）。</w:t>
            </w:r>
          </w:p>
          <w:p>
            <w:pPr>
              <w:spacing w:line="360" w:lineRule="auto"/>
              <w:rPr>
                <w:rFonts w:hint="eastAsia" w:ascii="宋体" w:hAnsi="宋体" w:cs="宋体"/>
                <w:color w:val="000000" w:themeColor="text1"/>
                <w:szCs w:val="21"/>
                <w:highlight w:val="none"/>
                <w:lang w:val="en-US" w:eastAsia="zh-CN"/>
              </w:rPr>
            </w:pP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21.3.18</w:t>
            </w:r>
            <w:r>
              <w:rPr>
                <w:rFonts w:hint="eastAsia" w:ascii="宋体" w:hAnsi="宋体" w:cs="宋体"/>
                <w:color w:val="000000" w:themeColor="text1"/>
                <w:szCs w:val="21"/>
                <w:highlight w:val="none"/>
              </w:rPr>
              <w:t>签订的《产品</w:t>
            </w:r>
            <w:r>
              <w:rPr>
                <w:rFonts w:hint="eastAsia" w:ascii="宋体" w:hAnsi="宋体" w:cs="宋体"/>
                <w:color w:val="000000" w:themeColor="text1"/>
                <w:szCs w:val="21"/>
                <w:highlight w:val="none"/>
                <w:lang w:eastAsia="zh-CN"/>
              </w:rPr>
              <w:t>销售</w:t>
            </w:r>
            <w:r>
              <w:rPr>
                <w:rFonts w:hint="eastAsia" w:ascii="宋体" w:hAnsi="宋体" w:cs="宋体"/>
                <w:color w:val="000000" w:themeColor="text1"/>
                <w:szCs w:val="21"/>
                <w:highlight w:val="none"/>
              </w:rPr>
              <w:t>合同》</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顾客名称：</w:t>
            </w:r>
            <w:r>
              <w:rPr>
                <w:rFonts w:hint="eastAsia" w:ascii="宋体" w:hAnsi="宋体" w:cs="宋体"/>
                <w:color w:val="000000" w:themeColor="text1"/>
                <w:sz w:val="21"/>
                <w:szCs w:val="21"/>
                <w:highlight w:val="none"/>
                <w:lang w:val="en-US" w:eastAsia="zh-CN"/>
              </w:rPr>
              <w:t>成都众慧贸易</w:t>
            </w:r>
            <w:r>
              <w:rPr>
                <w:rFonts w:hint="eastAsia" w:asciiTheme="minorEastAsia" w:hAnsiTheme="minorEastAsia" w:eastAsiaTheme="minorEastAsia" w:cstheme="minorEastAsia"/>
                <w:b w:val="0"/>
                <w:bCs w:val="0"/>
                <w:color w:val="000000"/>
                <w:sz w:val="21"/>
                <w:szCs w:val="21"/>
                <w:highlight w:val="none"/>
                <w:lang w:eastAsia="zh-CN"/>
              </w:rPr>
              <w:t>有限公司</w:t>
            </w:r>
            <w:r>
              <w:rPr>
                <w:rFonts w:hint="eastAsia" w:asciiTheme="minorEastAsia" w:hAnsiTheme="minorEastAsia" w:eastAsiaTheme="minorEastAsia" w:cstheme="minorEastAsia"/>
                <w:color w:val="000000" w:themeColor="text1"/>
                <w:sz w:val="21"/>
                <w:szCs w:val="21"/>
                <w:highlight w:val="none"/>
              </w:rPr>
              <w:t xml:space="preserve"> </w:t>
            </w:r>
            <w:r>
              <w:rPr>
                <w:rFonts w:hint="eastAsia" w:ascii="宋体" w:hAnsi="宋体" w:cs="宋体"/>
                <w:color w:val="000000" w:themeColor="text1"/>
                <w:szCs w:val="21"/>
                <w:highlight w:val="none"/>
              </w:rPr>
              <w:t xml:space="preserve">  </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 w:val="21"/>
                <w:szCs w:val="21"/>
                <w:highlight w:val="none"/>
                <w:lang w:val="en-US" w:eastAsia="zh-CN"/>
              </w:rPr>
              <w:t>V031042AM-01</w:t>
            </w:r>
            <w:r>
              <w:rPr>
                <w:rFonts w:hint="eastAsia" w:asciiTheme="minorEastAsia" w:hAnsiTheme="minorEastAsia" w:eastAsiaTheme="minorEastAsia" w:cstheme="minorEastAsia"/>
                <w:b w:val="0"/>
                <w:bCs w:val="0"/>
                <w:color w:val="000000"/>
                <w:sz w:val="21"/>
                <w:szCs w:val="21"/>
                <w:highlight w:val="none"/>
                <w:lang w:val="en-US" w:eastAsia="zh-CN"/>
              </w:rPr>
              <w:t>望远镜、数量6000台。</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产品质量、技术要求、交付期、物资</w:t>
            </w:r>
            <w:r>
              <w:rPr>
                <w:rFonts w:hint="eastAsia" w:ascii="宋体" w:hAnsi="宋体" w:cs="宋体"/>
                <w:color w:val="000000" w:themeColor="text1"/>
                <w:szCs w:val="21"/>
              </w:rPr>
              <w:t>等信息</w:t>
            </w:r>
          </w:p>
          <w:p>
            <w:pPr>
              <w:spacing w:line="360" w:lineRule="auto"/>
              <w:rPr>
                <w:rFonts w:hint="eastAsia" w:ascii="宋体" w:hAnsi="宋体" w:cs="宋体"/>
                <w:color w:val="000000" w:themeColor="text1"/>
                <w:sz w:val="2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eastAsia="zh-CN"/>
              </w:rPr>
              <w:t>康志学、陈国峰、杨守玉，</w:t>
            </w:r>
            <w:r>
              <w:rPr>
                <w:rFonts w:hint="eastAsia" w:ascii="宋体" w:hAnsi="宋体" w:cs="宋体"/>
                <w:color w:val="000000" w:themeColor="text1"/>
                <w:szCs w:val="21"/>
                <w:lang w:val="en-US" w:eastAsia="zh-CN"/>
              </w:rPr>
              <w:t xml:space="preserve">   评审结论：</w:t>
            </w:r>
            <w:r>
              <w:rPr>
                <w:rFonts w:hint="eastAsia" w:ascii="宋体" w:hAnsi="宋体"/>
                <w:sz w:val="21"/>
                <w:szCs w:val="21"/>
              </w:rPr>
              <w:t>本订单可按时按量完成，同意签订</w:t>
            </w:r>
            <w:r>
              <w:rPr>
                <w:rFonts w:hint="eastAsia" w:ascii="宋体" w:hAnsi="宋体"/>
                <w:sz w:val="21"/>
                <w:szCs w:val="21"/>
                <w:lang w:eastAsia="zh-CN"/>
              </w:rPr>
              <w:t>，</w:t>
            </w:r>
            <w:r>
              <w:rPr>
                <w:rFonts w:hint="eastAsia" w:ascii="宋体" w:hAnsi="宋体" w:cs="宋体"/>
                <w:color w:val="000000" w:themeColor="text1"/>
                <w:sz w:val="21"/>
                <w:szCs w:val="21"/>
                <w:lang w:val="en-US" w:eastAsia="zh-CN"/>
              </w:rPr>
              <w:t xml:space="preserve"> 批准人：张伟</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21.3.15（合同签定前）。</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eastAsia="zh-CN"/>
              </w:rPr>
              <w:t>基本满足要求。</w:t>
            </w:r>
          </w:p>
        </w:tc>
        <w:tc>
          <w:tcPr>
            <w:tcW w:w="1585" w:type="dxa"/>
          </w:tcPr>
          <w:p>
            <w:pPr>
              <w:spacing w:line="400" w:lineRule="exact"/>
              <w:rPr>
                <w:rFonts w:hint="default" w:ascii="宋体" w:hAnsi="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8.2.4</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lang w:eastAsia="zh-CN"/>
              </w:rPr>
              <w:t>年</w:t>
            </w:r>
            <w:r>
              <w:rPr>
                <w:rFonts w:hint="eastAsia" w:ascii="宋体" w:hAnsi="宋体" w:cs="宋体"/>
                <w:color w:val="000000"/>
                <w:szCs w:val="21"/>
                <w:lang w:val="en-US" w:eastAsia="zh-CN"/>
              </w:rPr>
              <w:t>6月</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kern w:val="2"/>
                <w:sz w:val="21"/>
                <w:szCs w:val="21"/>
                <w:lang w:val="en-US" w:eastAsia="zh-CN" w:bidi="ar-SA"/>
              </w:rPr>
            </w:pP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highlight w:val="none"/>
              </w:rPr>
            </w:pPr>
            <w:r>
              <w:rPr>
                <w:rFonts w:hint="eastAsia" w:ascii="宋体" w:hAnsi="宋体" w:cs="宋体"/>
                <w:b/>
                <w:szCs w:val="21"/>
                <w:highlight w:val="none"/>
              </w:rPr>
              <w:t>8.4.1</w:t>
            </w:r>
          </w:p>
        </w:tc>
        <w:tc>
          <w:tcPr>
            <w:tcW w:w="10004" w:type="dxa"/>
          </w:tcPr>
          <w:p>
            <w:pPr>
              <w:spacing w:line="400" w:lineRule="exact"/>
              <w:ind w:firstLine="420" w:firstLineChars="200"/>
              <w:rPr>
                <w:rFonts w:hint="eastAsia" w:ascii="宋体" w:hAnsi="宋体" w:cs="宋体"/>
                <w:color w:val="000000" w:themeColor="text1"/>
                <w:szCs w:val="21"/>
                <w:highlight w:val="none"/>
                <w:lang w:val="en-US" w:eastAsia="zh-CN"/>
              </w:rPr>
            </w:pPr>
            <w:r>
              <w:rPr>
                <w:rFonts w:hint="eastAsia" w:ascii="宋体" w:hAnsi="宋体" w:cs="宋体"/>
                <w:szCs w:val="21"/>
                <w:highlight w:val="none"/>
                <w:lang w:val="en-US" w:eastAsia="zh-CN"/>
              </w:rPr>
              <w:t>查，公司编制了质量手册8.4</w:t>
            </w:r>
            <w:r>
              <w:rPr>
                <w:rFonts w:hint="eastAsia" w:ascii="宋体" w:hAnsi="宋体" w:cs="宋体"/>
                <w:color w:val="000000" w:themeColor="text1"/>
                <w:szCs w:val="21"/>
                <w:highlight w:val="none"/>
                <w:lang w:val="en-US" w:eastAsia="zh-CN"/>
              </w:rPr>
              <w:t>条款及《采购控制程序》。文件规</w:t>
            </w:r>
            <w:r>
              <w:rPr>
                <w:rFonts w:hint="eastAsia" w:ascii="宋体" w:hAnsi="宋体" w:cs="宋体"/>
                <w:szCs w:val="21"/>
                <w:highlight w:val="none"/>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Cs w:val="21"/>
                <w:highlight w:val="none"/>
                <w:lang w:val="en-US" w:eastAsia="zh-CN"/>
              </w:rPr>
              <w:t>每年进行评审。</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负责人讲，市场部建立合格供方名录，核定《供方评价表》后，编制《合格供方名录》存档。采购人员应该具备相应能力。采购人员应从《合格供方名录》中选择供方。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查《合格供方名单》：主要供应商5家，如下；</w:t>
            </w:r>
          </w:p>
          <w:p>
            <w:pPr>
              <w:numPr>
                <w:ilvl w:val="0"/>
                <w:numId w:val="3"/>
              </w:numPr>
              <w:spacing w:line="400" w:lineRule="exact"/>
              <w:rPr>
                <w:rFonts w:hint="eastAsia" w:ascii="宋体" w:hAnsi="宋体" w:cs="宋体"/>
                <w:color w:val="000000" w:themeColor="text1"/>
                <w:sz w:val="21"/>
                <w:szCs w:val="21"/>
                <w:highlight w:val="none"/>
                <w:lang w:val="en-US" w:eastAsia="zh-CN"/>
              </w:rPr>
            </w:pPr>
            <w:r>
              <w:rPr>
                <w:rFonts w:hint="eastAsia"/>
                <w:color w:val="000000"/>
                <w:sz w:val="21"/>
                <w:szCs w:val="21"/>
                <w:highlight w:val="none"/>
                <w:lang w:eastAsia="zh-CN"/>
              </w:rPr>
              <w:t>南阳市卓雅光电科技有限公司；</w:t>
            </w:r>
            <w:r>
              <w:rPr>
                <w:rFonts w:hint="eastAsia" w:ascii="宋体" w:hAnsi="宋体" w:cs="宋体"/>
                <w:color w:val="000000" w:themeColor="text1"/>
                <w:sz w:val="21"/>
                <w:szCs w:val="21"/>
                <w:highlight w:val="none"/>
                <w:lang w:val="en-US" w:eastAsia="zh-CN"/>
              </w:rPr>
              <w:t xml:space="preserve">      供应：</w:t>
            </w:r>
            <w:r>
              <w:rPr>
                <w:rFonts w:hint="eastAsia"/>
                <w:color w:val="000000"/>
                <w:sz w:val="21"/>
                <w:szCs w:val="21"/>
                <w:highlight w:val="none"/>
                <w:lang w:eastAsia="zh-CN"/>
              </w:rPr>
              <w:t>半五棱镜、屋脊棱镜等</w:t>
            </w:r>
            <w:r>
              <w:rPr>
                <w:rFonts w:hint="eastAsia" w:ascii="宋体" w:hAnsi="宋体" w:cs="宋体"/>
                <w:color w:val="000000" w:themeColor="text1"/>
                <w:sz w:val="21"/>
                <w:szCs w:val="21"/>
                <w:highlight w:val="none"/>
                <w:lang w:val="en-US" w:eastAsia="zh-CN"/>
              </w:rPr>
              <w:t>；</w:t>
            </w:r>
          </w:p>
          <w:p>
            <w:pPr>
              <w:numPr>
                <w:ilvl w:val="0"/>
                <w:numId w:val="3"/>
              </w:numPr>
              <w:spacing w:line="400" w:lineRule="exact"/>
              <w:rPr>
                <w:rFonts w:hint="eastAsia" w:ascii="宋体" w:hAnsi="宋体" w:cs="宋体"/>
                <w:color w:val="000000" w:themeColor="text1"/>
                <w:sz w:val="21"/>
                <w:szCs w:val="21"/>
                <w:highlight w:val="none"/>
                <w:lang w:val="en-US" w:eastAsia="zh-CN"/>
              </w:rPr>
            </w:pPr>
            <w:r>
              <w:rPr>
                <w:rFonts w:hint="eastAsia"/>
                <w:color w:val="000000"/>
                <w:sz w:val="21"/>
                <w:szCs w:val="21"/>
                <w:highlight w:val="none"/>
                <w:lang w:eastAsia="zh-CN"/>
              </w:rPr>
              <w:t>南充市恒川光电有限责任公司；</w:t>
            </w:r>
            <w:r>
              <w:rPr>
                <w:rFonts w:hint="eastAsia" w:ascii="宋体" w:hAnsi="宋体"/>
                <w:sz w:val="21"/>
                <w:szCs w:val="21"/>
                <w:highlight w:val="none"/>
                <w:lang w:val="en-US" w:eastAsia="zh-CN"/>
              </w:rPr>
              <w:t xml:space="preserve">      供应：</w:t>
            </w:r>
            <w:r>
              <w:rPr>
                <w:rFonts w:hint="eastAsia"/>
                <w:color w:val="000000"/>
                <w:sz w:val="21"/>
                <w:szCs w:val="21"/>
                <w:highlight w:val="none"/>
                <w:lang w:eastAsia="zh-CN"/>
              </w:rPr>
              <w:t>物镜、大直筒物镜</w:t>
            </w:r>
            <w:r>
              <w:rPr>
                <w:rFonts w:hint="eastAsia" w:ascii="宋体" w:hAnsi="宋体"/>
                <w:sz w:val="21"/>
                <w:szCs w:val="21"/>
                <w:highlight w:val="none"/>
              </w:rPr>
              <w:t>等</w:t>
            </w:r>
            <w:r>
              <w:rPr>
                <w:rFonts w:hint="eastAsia" w:ascii="宋体" w:hAnsi="宋体"/>
                <w:sz w:val="21"/>
                <w:szCs w:val="21"/>
                <w:highlight w:val="none"/>
                <w:lang w:eastAsia="zh-CN"/>
              </w:rPr>
              <w:t>；</w:t>
            </w:r>
          </w:p>
          <w:p>
            <w:pPr>
              <w:numPr>
                <w:ilvl w:val="0"/>
                <w:numId w:val="3"/>
              </w:numPr>
              <w:spacing w:line="400" w:lineRule="exact"/>
              <w:rPr>
                <w:rFonts w:hint="eastAsia" w:ascii="宋体" w:hAnsi="宋体" w:cs="宋体"/>
                <w:color w:val="000000" w:themeColor="text1"/>
                <w:sz w:val="21"/>
                <w:szCs w:val="21"/>
                <w:highlight w:val="none"/>
                <w:lang w:val="en-US" w:eastAsia="zh-CN"/>
              </w:rPr>
            </w:pPr>
            <w:r>
              <w:rPr>
                <w:rFonts w:hint="eastAsia"/>
                <w:color w:val="000000"/>
                <w:sz w:val="21"/>
                <w:szCs w:val="21"/>
                <w:highlight w:val="none"/>
                <w:lang w:eastAsia="zh-CN"/>
              </w:rPr>
              <w:t>新野县慧光光电科技有限公司；</w:t>
            </w:r>
            <w:r>
              <w:rPr>
                <w:rFonts w:hint="eastAsia" w:ascii="宋体" w:hAnsi="宋体"/>
                <w:sz w:val="21"/>
                <w:szCs w:val="21"/>
                <w:highlight w:val="none"/>
                <w:lang w:val="en-US" w:eastAsia="zh-CN"/>
              </w:rPr>
              <w:t xml:space="preserve">      供应：</w:t>
            </w:r>
            <w:r>
              <w:rPr>
                <w:rFonts w:hint="eastAsia"/>
                <w:color w:val="000000"/>
                <w:sz w:val="21"/>
                <w:szCs w:val="21"/>
                <w:highlight w:val="none"/>
                <w:lang w:eastAsia="zh-CN"/>
              </w:rPr>
              <w:t>目镜胶合</w:t>
            </w:r>
            <w:r>
              <w:rPr>
                <w:rFonts w:hint="eastAsia" w:ascii="宋体" w:hAnsi="宋体"/>
                <w:sz w:val="21"/>
                <w:szCs w:val="21"/>
                <w:highlight w:val="none"/>
                <w:lang w:eastAsia="zh-CN"/>
              </w:rPr>
              <w:t>等</w:t>
            </w:r>
          </w:p>
          <w:p>
            <w:pPr>
              <w:numPr>
                <w:ilvl w:val="0"/>
                <w:numId w:val="3"/>
              </w:numPr>
              <w:spacing w:line="400" w:lineRule="exact"/>
              <w:ind w:left="0" w:leftChars="0" w:firstLine="0" w:firstLineChars="0"/>
              <w:rPr>
                <w:rFonts w:hint="eastAsia" w:ascii="宋体" w:hAnsi="宋体" w:cs="宋体"/>
                <w:color w:val="000000" w:themeColor="text1"/>
                <w:sz w:val="21"/>
                <w:szCs w:val="21"/>
                <w:highlight w:val="none"/>
                <w:lang w:val="en-US" w:eastAsia="zh-CN"/>
              </w:rPr>
            </w:pPr>
            <w:r>
              <w:rPr>
                <w:rFonts w:hint="eastAsia"/>
                <w:color w:val="000000"/>
                <w:sz w:val="21"/>
                <w:szCs w:val="21"/>
                <w:highlight w:val="none"/>
                <w:lang w:eastAsia="zh-CN"/>
              </w:rPr>
              <w:t>浙江蓝特光学股份有限公司</w:t>
            </w:r>
            <w:r>
              <w:rPr>
                <w:rFonts w:hint="eastAsia" w:ascii="宋体" w:hAnsi="宋体" w:cs="宋体"/>
                <w:color w:val="000000" w:themeColor="text1"/>
                <w:sz w:val="21"/>
                <w:szCs w:val="21"/>
                <w:highlight w:val="none"/>
                <w:lang w:val="en-US" w:eastAsia="zh-CN"/>
              </w:rPr>
              <w:t xml:space="preserve"> ；       供应：</w:t>
            </w:r>
            <w:r>
              <w:rPr>
                <w:rFonts w:hint="eastAsia"/>
                <w:color w:val="000000"/>
                <w:sz w:val="21"/>
                <w:szCs w:val="21"/>
                <w:highlight w:val="none"/>
                <w:lang w:eastAsia="zh-CN"/>
              </w:rPr>
              <w:t>半五棱镜、屋脊棱镜等</w:t>
            </w:r>
            <w:r>
              <w:rPr>
                <w:rFonts w:hint="eastAsia" w:ascii="宋体" w:hAnsi="宋体" w:cs="宋体"/>
                <w:color w:val="000000" w:themeColor="text1"/>
                <w:sz w:val="21"/>
                <w:szCs w:val="21"/>
                <w:highlight w:val="none"/>
                <w:lang w:val="en-US" w:eastAsia="zh-CN"/>
              </w:rPr>
              <w:t>;</w:t>
            </w:r>
          </w:p>
          <w:p>
            <w:pPr>
              <w:numPr>
                <w:ilvl w:val="0"/>
                <w:numId w:val="3"/>
              </w:numPr>
              <w:spacing w:line="400" w:lineRule="exact"/>
              <w:ind w:left="0" w:leftChars="0" w:firstLine="0" w:firstLineChars="0"/>
              <w:rPr>
                <w:rFonts w:hint="eastAsia" w:ascii="宋体" w:hAnsi="宋体" w:cs="宋体"/>
                <w:color w:val="000000" w:themeColor="text1"/>
                <w:sz w:val="21"/>
                <w:szCs w:val="21"/>
                <w:highlight w:val="none"/>
                <w:lang w:val="en-US" w:eastAsia="zh-CN"/>
              </w:rPr>
            </w:pPr>
            <w:r>
              <w:rPr>
                <w:rFonts w:hint="eastAsia"/>
                <w:color w:val="000000"/>
                <w:sz w:val="21"/>
                <w:szCs w:val="21"/>
                <w:highlight w:val="none"/>
                <w:lang w:eastAsia="zh-CN"/>
              </w:rPr>
              <w:t>成都明鑫光电仪器有限公司；</w:t>
            </w:r>
            <w:r>
              <w:rPr>
                <w:rFonts w:hint="eastAsia" w:ascii="宋体" w:hAnsi="宋体" w:cs="宋体"/>
                <w:color w:val="000000" w:themeColor="text1"/>
                <w:sz w:val="21"/>
                <w:szCs w:val="21"/>
                <w:highlight w:val="none"/>
                <w:lang w:val="en-US" w:eastAsia="zh-CN"/>
              </w:rPr>
              <w:t xml:space="preserve">         供应：</w:t>
            </w:r>
            <w:r>
              <w:rPr>
                <w:rFonts w:hint="eastAsia"/>
                <w:color w:val="000000"/>
                <w:sz w:val="21"/>
                <w:szCs w:val="21"/>
                <w:highlight w:val="none"/>
                <w:lang w:val="en-US" w:eastAsia="zh-CN"/>
              </w:rPr>
              <w:t>W2</w:t>
            </w:r>
            <w:r>
              <w:rPr>
                <w:rFonts w:hint="eastAsia"/>
                <w:color w:val="000000"/>
                <w:sz w:val="21"/>
                <w:szCs w:val="21"/>
                <w:highlight w:val="none"/>
                <w:lang w:eastAsia="zh-CN"/>
              </w:rPr>
              <w:t>目镜胶合等</w:t>
            </w:r>
            <w:r>
              <w:rPr>
                <w:rFonts w:hint="eastAsia" w:ascii="宋体" w:hAnsi="宋体" w:cs="宋体"/>
                <w:color w:val="000000" w:themeColor="text1"/>
                <w:sz w:val="21"/>
                <w:szCs w:val="21"/>
                <w:highlight w:val="none"/>
                <w:lang w:val="en-US" w:eastAsia="zh-CN"/>
              </w:rPr>
              <w:t>;</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3．查：供应商评价记录：</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负责人介绍因公司业务范围稳定，暂未开展其它业务，原有供应商能保证公司设备、试剂等物资供应，固近一年来没有新增加供应商。</w:t>
            </w:r>
          </w:p>
          <w:p>
            <w:pPr>
              <w:pStyle w:val="2"/>
              <w:rPr>
                <w:rFonts w:hint="default" w:eastAsia="宋体"/>
                <w:highlight w:val="none"/>
                <w:lang w:val="en-US" w:eastAsia="zh-CN"/>
              </w:rPr>
            </w:pPr>
            <w:r>
              <w:rPr>
                <w:rFonts w:hint="eastAsia" w:ascii="宋体" w:hAnsi="宋体" w:cs="宋体"/>
                <w:szCs w:val="21"/>
                <w:highlight w:val="none"/>
                <w:lang w:val="en-US" w:eastAsia="zh-CN"/>
              </w:rPr>
              <w:t>抽查</w:t>
            </w:r>
            <w:r>
              <w:rPr>
                <w:rFonts w:hint="eastAsia" w:ascii="宋体" w:hAnsi="宋体" w:cs="宋体"/>
                <w:szCs w:val="21"/>
                <w:highlight w:val="none"/>
              </w:rPr>
              <w:t>供应商</w:t>
            </w:r>
            <w:r>
              <w:rPr>
                <w:rFonts w:hint="eastAsia" w:ascii="宋体" w:hAnsi="宋体" w:cs="宋体"/>
                <w:szCs w:val="21"/>
                <w:highlight w:val="none"/>
                <w:lang w:val="en-US" w:eastAsia="zh-CN"/>
              </w:rPr>
              <w:t>年度评价资料：</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1）供应商：</w:t>
            </w:r>
            <w:r>
              <w:rPr>
                <w:rFonts w:hint="eastAsia"/>
                <w:color w:val="000000"/>
                <w:sz w:val="21"/>
                <w:szCs w:val="21"/>
                <w:highlight w:val="none"/>
                <w:lang w:eastAsia="zh-CN"/>
              </w:rPr>
              <w:t>南阳市卓雅光电科技有限公司</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评价项目：</w:t>
            </w:r>
            <w:r>
              <w:rPr>
                <w:rFonts w:hint="eastAsia" w:ascii="宋体" w:hAnsi="宋体" w:cs="宋体"/>
                <w:szCs w:val="21"/>
                <w:highlight w:val="none"/>
                <w:lang w:val="en-US" w:eastAsia="zh-CN"/>
              </w:rPr>
              <w:t>产品/服务的质量合格率</w:t>
            </w:r>
            <w:r>
              <w:rPr>
                <w:rFonts w:hint="eastAsia" w:ascii="宋体" w:hAnsi="宋体" w:cs="宋体"/>
                <w:szCs w:val="21"/>
                <w:highlight w:val="none"/>
              </w:rPr>
              <w:t>、</w:t>
            </w:r>
            <w:r>
              <w:rPr>
                <w:rFonts w:hint="eastAsia" w:ascii="宋体" w:hAnsi="宋体" w:cs="宋体"/>
                <w:szCs w:val="21"/>
                <w:highlight w:val="none"/>
                <w:lang w:val="en-US" w:eastAsia="zh-CN"/>
              </w:rPr>
              <w:t>交货及时率</w:t>
            </w:r>
            <w:r>
              <w:rPr>
                <w:rFonts w:hint="eastAsia" w:ascii="宋体" w:hAnsi="宋体" w:cs="宋体"/>
                <w:szCs w:val="21"/>
                <w:highlight w:val="none"/>
              </w:rPr>
              <w:t>、</w:t>
            </w:r>
            <w:r>
              <w:rPr>
                <w:rFonts w:hint="eastAsia" w:ascii="宋体" w:hAnsi="宋体" w:cs="宋体"/>
                <w:szCs w:val="21"/>
                <w:highlight w:val="none"/>
                <w:lang w:val="en-US" w:eastAsia="zh-CN"/>
              </w:rPr>
              <w:t>服务</w:t>
            </w:r>
            <w:r>
              <w:rPr>
                <w:rFonts w:hint="eastAsia" w:ascii="宋体" w:hAnsi="宋体" w:cs="宋体"/>
                <w:szCs w:val="21"/>
                <w:highlight w:val="none"/>
              </w:rPr>
              <w:t>质量</w:t>
            </w:r>
            <w:r>
              <w:rPr>
                <w:rFonts w:hint="eastAsia" w:ascii="宋体" w:hAnsi="宋体" w:cs="宋体"/>
                <w:szCs w:val="21"/>
                <w:highlight w:val="none"/>
                <w:lang w:val="en-US" w:eastAsia="zh-CN"/>
              </w:rPr>
              <w:t>满意率</w:t>
            </w:r>
            <w:r>
              <w:rPr>
                <w:rFonts w:hint="eastAsia" w:ascii="宋体" w:hAnsi="宋体" w:cs="宋体"/>
                <w:szCs w:val="21"/>
                <w:highlight w:val="none"/>
              </w:rPr>
              <w:t>、价格</w:t>
            </w:r>
            <w:r>
              <w:rPr>
                <w:rFonts w:hint="eastAsia" w:ascii="宋体" w:hAnsi="宋体" w:cs="宋体"/>
                <w:szCs w:val="21"/>
                <w:highlight w:val="none"/>
                <w:lang w:val="en-US" w:eastAsia="zh-CN"/>
              </w:rPr>
              <w:t>合理性等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评价结论：综合得分9</w:t>
            </w:r>
            <w:r>
              <w:rPr>
                <w:rFonts w:hint="eastAsia" w:ascii="宋体" w:hAnsi="宋体" w:cs="宋体"/>
                <w:szCs w:val="21"/>
                <w:highlight w:val="none"/>
                <w:lang w:val="en-US" w:eastAsia="zh-CN"/>
              </w:rPr>
              <w:t>2</w:t>
            </w:r>
            <w:r>
              <w:rPr>
                <w:rFonts w:hint="eastAsia" w:ascii="宋体" w:hAnsi="宋体" w:cs="宋体"/>
                <w:szCs w:val="21"/>
                <w:highlight w:val="none"/>
              </w:rPr>
              <w:t>分，继续列入合格供应商目录。</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ascii="宋体" w:hAnsi="宋体" w:cs="宋体"/>
                <w:color w:val="000000" w:themeColor="text1"/>
                <w:szCs w:val="21"/>
                <w:highlight w:val="none"/>
                <w:lang w:val="en-US" w:eastAsia="zh-CN"/>
              </w:rPr>
              <w:t>陈国峰、康志学</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highlight w:val="none"/>
                <w:lang w:val="en-US" w:eastAsia="zh-CN"/>
              </w:rPr>
              <w:t>张伟</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20.12.30</w:t>
            </w:r>
          </w:p>
          <w:p>
            <w:pPr>
              <w:rPr>
                <w:rFonts w:ascii="宋体" w:hAnsi="宋体" w:cs="宋体"/>
                <w:szCs w:val="21"/>
                <w:highlight w:val="none"/>
              </w:rPr>
            </w:pPr>
          </w:p>
          <w:p>
            <w:pPr>
              <w:widowControl/>
              <w:spacing w:line="400" w:lineRule="exact"/>
              <w:jc w:val="left"/>
              <w:rPr>
                <w:rFonts w:ascii="宋体" w:hAnsi="宋体" w:cs="宋体"/>
                <w:szCs w:val="21"/>
                <w:highlight w:val="none"/>
              </w:rPr>
            </w:pPr>
            <w:r>
              <w:rPr>
                <w:rFonts w:hint="eastAsia" w:ascii="宋体" w:hAnsi="宋体" w:cs="宋体"/>
                <w:szCs w:val="21"/>
                <w:highlight w:val="none"/>
              </w:rPr>
              <w:t xml:space="preserve">2）供应商： </w:t>
            </w:r>
            <w:r>
              <w:rPr>
                <w:rFonts w:hint="eastAsia"/>
                <w:color w:val="000000"/>
                <w:sz w:val="21"/>
                <w:szCs w:val="21"/>
                <w:highlight w:val="none"/>
                <w:lang w:eastAsia="zh-CN"/>
              </w:rPr>
              <w:t>南充市恒川光电有限责任公司</w:t>
            </w:r>
            <w:r>
              <w:rPr>
                <w:rFonts w:hint="eastAsia" w:ascii="宋体" w:hAnsi="宋体" w:cs="宋体"/>
                <w:szCs w:val="21"/>
                <w:highlight w:val="none"/>
              </w:rPr>
              <w:t xml:space="preserve">  </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评价项目：</w:t>
            </w:r>
            <w:r>
              <w:rPr>
                <w:rFonts w:hint="eastAsia" w:ascii="宋体" w:hAnsi="宋体" w:cs="宋体"/>
                <w:szCs w:val="21"/>
                <w:highlight w:val="none"/>
                <w:lang w:val="en-US" w:eastAsia="zh-CN"/>
              </w:rPr>
              <w:t>产品/服务的质量合格率</w:t>
            </w:r>
            <w:r>
              <w:rPr>
                <w:rFonts w:hint="eastAsia" w:ascii="宋体" w:hAnsi="宋体" w:cs="宋体"/>
                <w:szCs w:val="21"/>
                <w:highlight w:val="none"/>
              </w:rPr>
              <w:t>、</w:t>
            </w:r>
            <w:r>
              <w:rPr>
                <w:rFonts w:hint="eastAsia" w:ascii="宋体" w:hAnsi="宋体" w:cs="宋体"/>
                <w:szCs w:val="21"/>
                <w:highlight w:val="none"/>
                <w:lang w:val="en-US" w:eastAsia="zh-CN"/>
              </w:rPr>
              <w:t>交货及时率</w:t>
            </w:r>
            <w:r>
              <w:rPr>
                <w:rFonts w:hint="eastAsia" w:ascii="宋体" w:hAnsi="宋体" w:cs="宋体"/>
                <w:szCs w:val="21"/>
                <w:highlight w:val="none"/>
              </w:rPr>
              <w:t>、</w:t>
            </w:r>
            <w:r>
              <w:rPr>
                <w:rFonts w:hint="eastAsia" w:ascii="宋体" w:hAnsi="宋体" w:cs="宋体"/>
                <w:szCs w:val="21"/>
                <w:highlight w:val="none"/>
                <w:lang w:val="en-US" w:eastAsia="zh-CN"/>
              </w:rPr>
              <w:t>服务</w:t>
            </w:r>
            <w:r>
              <w:rPr>
                <w:rFonts w:hint="eastAsia" w:ascii="宋体" w:hAnsi="宋体" w:cs="宋体"/>
                <w:szCs w:val="21"/>
                <w:highlight w:val="none"/>
              </w:rPr>
              <w:t>质量</w:t>
            </w:r>
            <w:r>
              <w:rPr>
                <w:rFonts w:hint="eastAsia" w:ascii="宋体" w:hAnsi="宋体" w:cs="宋体"/>
                <w:szCs w:val="21"/>
                <w:highlight w:val="none"/>
                <w:lang w:val="en-US" w:eastAsia="zh-CN"/>
              </w:rPr>
              <w:t>满意率</w:t>
            </w:r>
            <w:r>
              <w:rPr>
                <w:rFonts w:hint="eastAsia" w:ascii="宋体" w:hAnsi="宋体" w:cs="宋体"/>
                <w:szCs w:val="21"/>
                <w:highlight w:val="none"/>
              </w:rPr>
              <w:t>、价格</w:t>
            </w:r>
            <w:r>
              <w:rPr>
                <w:rFonts w:hint="eastAsia" w:ascii="宋体" w:hAnsi="宋体" w:cs="宋体"/>
                <w:szCs w:val="21"/>
                <w:highlight w:val="none"/>
                <w:lang w:val="en-US" w:eastAsia="zh-CN"/>
              </w:rPr>
              <w:t>合理性等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评价结论：综合得分9</w:t>
            </w:r>
            <w:r>
              <w:rPr>
                <w:rFonts w:hint="eastAsia" w:ascii="宋体" w:hAnsi="宋体" w:cs="宋体"/>
                <w:szCs w:val="21"/>
                <w:highlight w:val="none"/>
                <w:lang w:val="en-US" w:eastAsia="zh-CN"/>
              </w:rPr>
              <w:t>1</w:t>
            </w:r>
            <w:r>
              <w:rPr>
                <w:rFonts w:hint="eastAsia" w:ascii="宋体" w:hAnsi="宋体" w:cs="宋体"/>
                <w:szCs w:val="21"/>
                <w:highlight w:val="none"/>
              </w:rPr>
              <w:t>分，继续列入合格供应商目录。</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ascii="宋体" w:hAnsi="宋体" w:cs="宋体"/>
                <w:color w:val="000000" w:themeColor="text1"/>
                <w:szCs w:val="21"/>
                <w:highlight w:val="none"/>
                <w:lang w:val="en-US" w:eastAsia="zh-CN"/>
              </w:rPr>
              <w:t>陈国峰、康志学</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highlight w:val="none"/>
                <w:lang w:val="en-US" w:eastAsia="zh-CN"/>
              </w:rPr>
              <w:t>张伟</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20.12.30</w:t>
            </w:r>
          </w:p>
          <w:p>
            <w:pPr>
              <w:pStyle w:val="2"/>
              <w:rPr>
                <w:rFonts w:hint="eastAsia"/>
                <w:lang w:val="en-US" w:eastAsia="zh-CN"/>
              </w:rPr>
            </w:pPr>
          </w:p>
          <w:p>
            <w:pPr>
              <w:widowControl/>
              <w:spacing w:line="400" w:lineRule="exact"/>
              <w:jc w:val="left"/>
              <w:rPr>
                <w:rFonts w:ascii="宋体" w:hAnsi="宋体" w:cs="宋体"/>
                <w:szCs w:val="21"/>
                <w:highlight w:val="none"/>
              </w:rPr>
            </w:pPr>
            <w:r>
              <w:rPr>
                <w:rFonts w:hint="eastAsia" w:ascii="宋体" w:hAnsi="宋体" w:cs="宋体"/>
                <w:szCs w:val="21"/>
                <w:highlight w:val="none"/>
              </w:rPr>
              <w:t xml:space="preserve">2）供应商： </w:t>
            </w:r>
            <w:r>
              <w:rPr>
                <w:rFonts w:hint="eastAsia"/>
                <w:color w:val="000000"/>
                <w:sz w:val="21"/>
                <w:szCs w:val="21"/>
                <w:highlight w:val="none"/>
                <w:lang w:eastAsia="zh-CN"/>
              </w:rPr>
              <w:t>新野县慧光光电科技有限公司</w:t>
            </w:r>
            <w:r>
              <w:rPr>
                <w:rFonts w:hint="eastAsia" w:ascii="宋体" w:hAnsi="宋体" w:cs="宋体"/>
                <w:szCs w:val="21"/>
                <w:highlight w:val="none"/>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评价项目：评价项目：</w:t>
            </w:r>
            <w:r>
              <w:rPr>
                <w:rFonts w:hint="eastAsia" w:ascii="宋体" w:hAnsi="宋体" w:cs="宋体"/>
                <w:szCs w:val="21"/>
                <w:highlight w:val="none"/>
                <w:lang w:val="en-US" w:eastAsia="zh-CN"/>
              </w:rPr>
              <w:t>产品/服务的质量合格率</w:t>
            </w:r>
            <w:r>
              <w:rPr>
                <w:rFonts w:hint="eastAsia" w:ascii="宋体" w:hAnsi="宋体" w:cs="宋体"/>
                <w:szCs w:val="21"/>
                <w:highlight w:val="none"/>
              </w:rPr>
              <w:t>、</w:t>
            </w:r>
            <w:r>
              <w:rPr>
                <w:rFonts w:hint="eastAsia" w:ascii="宋体" w:hAnsi="宋体" w:cs="宋体"/>
                <w:szCs w:val="21"/>
                <w:highlight w:val="none"/>
                <w:lang w:val="en-US" w:eastAsia="zh-CN"/>
              </w:rPr>
              <w:t>交货及时率</w:t>
            </w:r>
            <w:r>
              <w:rPr>
                <w:rFonts w:hint="eastAsia" w:ascii="宋体" w:hAnsi="宋体" w:cs="宋体"/>
                <w:szCs w:val="21"/>
                <w:highlight w:val="none"/>
              </w:rPr>
              <w:t>、</w:t>
            </w:r>
            <w:r>
              <w:rPr>
                <w:rFonts w:hint="eastAsia" w:ascii="宋体" w:hAnsi="宋体" w:cs="宋体"/>
                <w:szCs w:val="21"/>
                <w:highlight w:val="none"/>
                <w:lang w:val="en-US" w:eastAsia="zh-CN"/>
              </w:rPr>
              <w:t>服务</w:t>
            </w:r>
            <w:r>
              <w:rPr>
                <w:rFonts w:hint="eastAsia" w:ascii="宋体" w:hAnsi="宋体" w:cs="宋体"/>
                <w:szCs w:val="21"/>
                <w:highlight w:val="none"/>
              </w:rPr>
              <w:t>质量</w:t>
            </w:r>
            <w:r>
              <w:rPr>
                <w:rFonts w:hint="eastAsia" w:ascii="宋体" w:hAnsi="宋体" w:cs="宋体"/>
                <w:szCs w:val="21"/>
                <w:highlight w:val="none"/>
                <w:lang w:val="en-US" w:eastAsia="zh-CN"/>
              </w:rPr>
              <w:t>满意率</w:t>
            </w:r>
            <w:r>
              <w:rPr>
                <w:rFonts w:hint="eastAsia" w:ascii="宋体" w:hAnsi="宋体" w:cs="宋体"/>
                <w:szCs w:val="21"/>
                <w:highlight w:val="none"/>
              </w:rPr>
              <w:t>、价格</w:t>
            </w:r>
            <w:r>
              <w:rPr>
                <w:rFonts w:hint="eastAsia" w:ascii="宋体" w:hAnsi="宋体" w:cs="宋体"/>
                <w:szCs w:val="21"/>
                <w:highlight w:val="none"/>
                <w:lang w:val="en-US" w:eastAsia="zh-CN"/>
              </w:rPr>
              <w:t>合理性等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评价结论：综合得分9</w:t>
            </w:r>
            <w:r>
              <w:rPr>
                <w:rFonts w:hint="eastAsia" w:ascii="宋体" w:hAnsi="宋体" w:cs="宋体"/>
                <w:szCs w:val="21"/>
                <w:highlight w:val="none"/>
                <w:lang w:val="en-US" w:eastAsia="zh-CN"/>
              </w:rPr>
              <w:t>1</w:t>
            </w:r>
            <w:r>
              <w:rPr>
                <w:rFonts w:hint="eastAsia" w:ascii="宋体" w:hAnsi="宋体" w:cs="宋体"/>
                <w:szCs w:val="21"/>
                <w:highlight w:val="none"/>
              </w:rPr>
              <w:t>分，继续列入合格供应商目录。</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ascii="宋体" w:hAnsi="宋体" w:cs="宋体"/>
                <w:color w:val="000000" w:themeColor="text1"/>
                <w:szCs w:val="21"/>
                <w:highlight w:val="none"/>
                <w:lang w:val="en-US" w:eastAsia="zh-CN"/>
              </w:rPr>
              <w:t>陈国峰、康志学</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highlight w:val="none"/>
                <w:lang w:val="en-US" w:eastAsia="zh-CN"/>
              </w:rPr>
              <w:t>张伟</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20.12.30</w:t>
            </w:r>
          </w:p>
          <w:p>
            <w:pPr>
              <w:pStyle w:val="2"/>
              <w:rPr>
                <w:rFonts w:hint="default"/>
                <w:lang w:val="en-US" w:eastAsia="zh-CN"/>
              </w:rPr>
            </w:pPr>
          </w:p>
          <w:p>
            <w:pPr>
              <w:rPr>
                <w:rFonts w:ascii="宋体" w:hAnsi="宋体" w:cs="宋体"/>
                <w:szCs w:val="21"/>
                <w:highlight w:val="none"/>
              </w:rPr>
            </w:pPr>
            <w:r>
              <w:rPr>
                <w:rFonts w:hint="eastAsia" w:ascii="宋体" w:hAnsi="宋体" w:cs="宋体"/>
                <w:szCs w:val="21"/>
                <w:highlight w:val="none"/>
              </w:rPr>
              <w:t>..........</w:t>
            </w:r>
          </w:p>
          <w:p>
            <w:pPr>
              <w:pStyle w:val="2"/>
              <w:ind w:firstLine="231" w:firstLineChars="100"/>
              <w:rPr>
                <w:rFonts w:hint="eastAsia" w:ascii="宋体" w:hAnsi="宋体" w:cs="宋体"/>
                <w:b/>
                <w:bCs w:val="0"/>
                <w:szCs w:val="21"/>
                <w:highlight w:val="none"/>
              </w:rPr>
            </w:pPr>
            <w:r>
              <w:rPr>
                <w:rFonts w:hint="eastAsia" w:ascii="宋体" w:hAnsi="宋体" w:cs="宋体"/>
                <w:b/>
                <w:bCs w:val="0"/>
                <w:szCs w:val="21"/>
                <w:highlight w:val="none"/>
              </w:rPr>
              <w:t>查</w:t>
            </w:r>
            <w:r>
              <w:rPr>
                <w:rFonts w:hint="eastAsia" w:ascii="宋体" w:hAnsi="宋体" w:cs="宋体"/>
                <w:b/>
                <w:bCs w:val="0"/>
                <w:szCs w:val="21"/>
                <w:highlight w:val="none"/>
                <w:lang w:val="en-US" w:eastAsia="zh-CN"/>
              </w:rPr>
              <w:t>W2</w:t>
            </w:r>
            <w:r>
              <w:rPr>
                <w:rFonts w:hint="eastAsia" w:ascii="宋体" w:hAnsi="宋体" w:cs="宋体"/>
                <w:b/>
                <w:bCs w:val="0"/>
                <w:szCs w:val="21"/>
                <w:highlight w:val="none"/>
                <w:lang w:eastAsia="zh-CN"/>
              </w:rPr>
              <w:t>目镜胶合</w:t>
            </w:r>
            <w:r>
              <w:rPr>
                <w:rFonts w:hint="eastAsia" w:ascii="宋体" w:hAnsi="宋体" w:cs="宋体"/>
                <w:b/>
                <w:bCs w:val="0"/>
                <w:szCs w:val="21"/>
                <w:highlight w:val="none"/>
              </w:rPr>
              <w:t>供</w:t>
            </w:r>
            <w:r>
              <w:rPr>
                <w:rFonts w:hint="eastAsia" w:ascii="宋体" w:hAnsi="宋体" w:cs="宋体"/>
                <w:b/>
                <w:bCs w:val="0"/>
                <w:szCs w:val="21"/>
                <w:highlight w:val="none"/>
                <w:lang w:val="en-US" w:eastAsia="zh-CN"/>
              </w:rPr>
              <w:t>应商：</w:t>
            </w:r>
            <w:r>
              <w:rPr>
                <w:rFonts w:hint="eastAsia" w:ascii="宋体" w:hAnsi="宋体" w:cs="宋体"/>
                <w:b/>
                <w:bCs w:val="0"/>
                <w:szCs w:val="21"/>
                <w:highlight w:val="none"/>
                <w:lang w:eastAsia="zh-CN"/>
              </w:rPr>
              <w:t>成都明鑫光电仪器有限公司</w:t>
            </w:r>
            <w:r>
              <w:rPr>
                <w:rFonts w:hint="eastAsia" w:ascii="宋体" w:hAnsi="宋体" w:cs="宋体"/>
                <w:b/>
                <w:bCs w:val="0"/>
                <w:szCs w:val="21"/>
                <w:highlight w:val="none"/>
              </w:rPr>
              <w:t>的年度绩效评价资料</w:t>
            </w:r>
            <w:r>
              <w:rPr>
                <w:rFonts w:hint="eastAsia" w:ascii="宋体" w:hAnsi="宋体" w:cs="宋体"/>
                <w:b/>
                <w:bCs w:val="0"/>
                <w:szCs w:val="21"/>
                <w:highlight w:val="none"/>
                <w:lang w:eastAsia="zh-CN"/>
              </w:rPr>
              <w:t>，</w:t>
            </w:r>
            <w:r>
              <w:rPr>
                <w:rFonts w:hint="eastAsia" w:ascii="宋体" w:hAnsi="宋体" w:cs="宋体"/>
                <w:b/>
                <w:bCs w:val="0"/>
                <w:szCs w:val="21"/>
                <w:highlight w:val="none"/>
              </w:rPr>
              <w:t>未能提</w:t>
            </w:r>
            <w:r>
              <w:rPr>
                <w:rFonts w:hint="eastAsia" w:ascii="宋体" w:hAnsi="宋体" w:cs="宋体"/>
                <w:b/>
                <w:bCs w:val="0"/>
                <w:szCs w:val="21"/>
                <w:highlight w:val="none"/>
                <w:lang w:val="en-US" w:eastAsia="zh-CN"/>
              </w:rPr>
              <w:t>供</w:t>
            </w:r>
            <w:r>
              <w:rPr>
                <w:rFonts w:hint="eastAsia" w:ascii="宋体" w:hAnsi="宋体" w:cs="宋体"/>
                <w:b/>
                <w:bCs w:val="0"/>
                <w:szCs w:val="21"/>
                <w:highlight w:val="none"/>
              </w:rPr>
              <w:t>。不符合GB/T 19001:2016 idt ISO 9001:2015标准8.4.1条款：“组织应基于外部供方按照耍求提供过程、产品和服务的能力，确定并实施对外部供方的评价、选择、绩效监视以及再评价的准则。 对于这些活动和由评价引发的任何必要的措施，组织应保留成文信息。”的要求。</w:t>
            </w:r>
          </w:p>
          <w:p>
            <w:pPr>
              <w:spacing w:line="400" w:lineRule="exact"/>
              <w:rPr>
                <w:rFonts w:hint="default" w:ascii="宋体" w:hAnsi="宋体" w:cs="宋体"/>
                <w:color w:val="000000" w:themeColor="text1"/>
                <w:szCs w:val="21"/>
                <w:highlight w:val="none"/>
                <w:lang w:val="en-US" w:eastAsia="zh-CN"/>
              </w:rPr>
            </w:pPr>
          </w:p>
        </w:tc>
        <w:tc>
          <w:tcPr>
            <w:tcW w:w="1585" w:type="dxa"/>
          </w:tcPr>
          <w:p/>
          <w:p/>
          <w:p/>
          <w:p/>
          <w:p/>
          <w:p/>
          <w:p/>
          <w:p/>
          <w:p/>
          <w:p/>
          <w:p/>
          <w:p/>
          <w:p/>
          <w:p/>
          <w:p/>
          <w:p/>
          <w:p/>
          <w:p/>
          <w:p/>
          <w:p/>
          <w:p/>
          <w:p>
            <w:pPr>
              <w:rPr>
                <w:rFonts w:hint="eastAsia"/>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default" w:eastAsia="宋体"/>
                <w:lang w:val="en-US" w:eastAsia="zh-CN"/>
              </w:rPr>
            </w:pPr>
            <w:r>
              <w:rPr>
                <w:rFonts w:hint="eastAsia"/>
                <w:b/>
                <w:bCs w:val="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负责人讲2020年7月以来，未出现采购产品有质量不符合的情况。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公司对产品外观、型号规格、数量进行了验收。经询问公司采购产品主要根据需求，根据进货检验记录对相关产品的数量、规格型号等进行检验。抽查验证记录《进货检验记录》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有2020年7月-2021年2月对</w:t>
            </w:r>
            <w:r>
              <w:rPr>
                <w:rFonts w:hint="eastAsia"/>
                <w:color w:val="000000"/>
                <w:sz w:val="21"/>
                <w:szCs w:val="21"/>
                <w:highlight w:val="none"/>
                <w:lang w:val="en-US" w:eastAsia="zh-CN"/>
              </w:rPr>
              <w:t>W2目镜胶合、</w:t>
            </w:r>
            <w:r>
              <w:rPr>
                <w:rFonts w:hint="eastAsia"/>
                <w:color w:val="000000"/>
                <w:sz w:val="21"/>
                <w:szCs w:val="21"/>
                <w:highlight w:val="none"/>
                <w:lang w:val="en-US" w:eastAsia="zh-CN"/>
              </w:rPr>
              <w:t>手轮外套、左右镜体</w:t>
            </w:r>
            <w:r>
              <w:rPr>
                <w:rFonts w:hint="eastAsia"/>
                <w:color w:val="000000"/>
                <w:sz w:val="21"/>
                <w:szCs w:val="21"/>
                <w:highlight w:val="none"/>
                <w:lang w:eastAsia="zh-CN"/>
              </w:rPr>
              <w:t>等</w:t>
            </w:r>
            <w:r>
              <w:rPr>
                <w:rFonts w:hint="eastAsia"/>
                <w:color w:val="000000"/>
                <w:sz w:val="21"/>
                <w:szCs w:val="21"/>
                <w:highlight w:val="none"/>
                <w:lang w:val="en-US" w:eastAsia="zh-CN"/>
              </w:rPr>
              <w:t>关键零件</w:t>
            </w:r>
            <w:r>
              <w:rPr>
                <w:rFonts w:hint="eastAsia" w:ascii="宋体" w:hAnsi="宋体" w:cs="宋体"/>
                <w:color w:val="000000" w:themeColor="text1"/>
                <w:szCs w:val="21"/>
                <w:lang w:val="en-US" w:eastAsia="zh-CN"/>
              </w:rPr>
              <w:t>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w:t>
            </w:r>
            <w:r>
              <w:rPr>
                <w:rFonts w:hint="eastAsia" w:ascii="宋体" w:hAnsi="宋体" w:cs="宋体"/>
                <w:szCs w:val="21"/>
              </w:rPr>
              <w:t>进产品的名称、规格、型号、数量等采购信息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276"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查</w:t>
            </w:r>
            <w:r>
              <w:rPr>
                <w:rFonts w:hint="eastAsia" w:ascii="宋体" w:hAnsi="宋体" w:cs="宋体"/>
                <w:szCs w:val="21"/>
                <w:highlight w:val="none"/>
                <w:lang w:eastAsia="zh-CN"/>
              </w:rPr>
              <w:t>采购合同、订单等</w:t>
            </w:r>
          </w:p>
          <w:p>
            <w:pPr>
              <w:spacing w:line="360" w:lineRule="auto"/>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rPr>
              <w:t>供方：</w:t>
            </w:r>
            <w:r>
              <w:rPr>
                <w:rFonts w:hint="eastAsia"/>
                <w:color w:val="000000"/>
                <w:sz w:val="21"/>
                <w:szCs w:val="21"/>
                <w:highlight w:val="none"/>
                <w:lang w:eastAsia="zh-CN"/>
              </w:rPr>
              <w:t>南充市恒川光电有限责任公司</w:t>
            </w:r>
            <w:r>
              <w:rPr>
                <w:rFonts w:hint="eastAsia" w:ascii="宋体" w:hAnsi="宋体" w:cs="宋体"/>
                <w:color w:val="000000" w:themeColor="text1"/>
                <w:sz w:val="21"/>
                <w:szCs w:val="21"/>
                <w:highlight w:val="none"/>
                <w:lang w:val="en-US" w:eastAsia="zh-CN"/>
              </w:rPr>
              <w:t xml:space="preserve"> 、下单日期：2021.3.3</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产品：1）物</w:t>
            </w:r>
            <w:r>
              <w:rPr>
                <w:rFonts w:hint="eastAsia"/>
                <w:color w:val="000000"/>
                <w:sz w:val="21"/>
                <w:szCs w:val="21"/>
                <w:highlight w:val="none"/>
                <w:lang w:eastAsia="zh-CN"/>
              </w:rPr>
              <w:t>镜</w:t>
            </w:r>
            <w:r>
              <w:rPr>
                <w:rFonts w:hint="eastAsia" w:ascii="宋体" w:hAnsi="宋体" w:cs="宋体"/>
                <w:sz w:val="21"/>
                <w:szCs w:val="21"/>
                <w:highlight w:val="none"/>
                <w:lang w:val="en-US" w:eastAsia="zh-CN"/>
              </w:rPr>
              <w:t>、规格8×21单蓝、数量40000件。</w:t>
            </w:r>
          </w:p>
          <w:p>
            <w:pPr>
              <w:spacing w:line="360" w:lineRule="auto"/>
              <w:ind w:firstLine="420" w:firstLineChars="200"/>
              <w:rPr>
                <w:rFonts w:hint="eastAsia" w:ascii="宋体" w:hAnsi="宋体" w:cs="宋体"/>
                <w:color w:val="000000" w:themeColor="text1"/>
                <w:sz w:val="21"/>
                <w:szCs w:val="21"/>
                <w:highlight w:val="none"/>
                <w:lang w:val="en-US" w:eastAsia="zh-CN"/>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供方：</w:t>
            </w:r>
            <w:r>
              <w:rPr>
                <w:rFonts w:hint="eastAsia"/>
                <w:color w:val="000000"/>
                <w:sz w:val="21"/>
                <w:szCs w:val="21"/>
                <w:highlight w:val="none"/>
                <w:lang w:eastAsia="zh-CN"/>
              </w:rPr>
              <w:t>浙江蓝特光学股份有限公司</w:t>
            </w:r>
            <w:r>
              <w:rPr>
                <w:rFonts w:hint="eastAsia" w:ascii="宋体" w:hAnsi="宋体" w:cs="宋体"/>
                <w:color w:val="000000" w:themeColor="text1"/>
                <w:sz w:val="21"/>
                <w:szCs w:val="21"/>
                <w:highlight w:val="none"/>
                <w:lang w:val="en-US" w:eastAsia="zh-CN"/>
              </w:rPr>
              <w:t xml:space="preserve"> 、下单日期：2021.3.23</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产品：1）</w:t>
            </w:r>
            <w:r>
              <w:rPr>
                <w:rFonts w:hint="eastAsia"/>
                <w:color w:val="000000"/>
                <w:sz w:val="21"/>
                <w:szCs w:val="21"/>
                <w:highlight w:val="none"/>
                <w:lang w:eastAsia="zh-CN"/>
              </w:rPr>
              <w:t>屋脊棱镜</w:t>
            </w:r>
            <w:r>
              <w:rPr>
                <w:rFonts w:hint="eastAsia" w:ascii="宋体" w:hAnsi="宋体" w:cs="宋体"/>
                <w:sz w:val="21"/>
                <w:szCs w:val="21"/>
                <w:highlight w:val="none"/>
                <w:lang w:val="en-US" w:eastAsia="zh-CN"/>
              </w:rPr>
              <w:t xml:space="preserve"> 、数量350件；2）</w:t>
            </w:r>
            <w:r>
              <w:rPr>
                <w:rFonts w:hint="eastAsia"/>
                <w:color w:val="000000"/>
                <w:sz w:val="21"/>
                <w:szCs w:val="21"/>
                <w:highlight w:val="none"/>
                <w:lang w:eastAsia="zh-CN"/>
              </w:rPr>
              <w:t>半五棱镜、</w:t>
            </w:r>
            <w:r>
              <w:rPr>
                <w:rFonts w:hint="eastAsia"/>
                <w:color w:val="000000"/>
                <w:sz w:val="21"/>
                <w:szCs w:val="21"/>
                <w:highlight w:val="none"/>
                <w:lang w:val="en-US" w:eastAsia="zh-CN"/>
              </w:rPr>
              <w:t>数量300</w:t>
            </w:r>
            <w:r>
              <w:rPr>
                <w:rFonts w:hint="eastAsia" w:ascii="宋体" w:hAnsi="宋体" w:cs="宋体"/>
                <w:sz w:val="21"/>
                <w:szCs w:val="21"/>
                <w:highlight w:val="none"/>
                <w:lang w:val="en-US" w:eastAsia="zh-CN"/>
              </w:rPr>
              <w:t>件。</w:t>
            </w:r>
          </w:p>
          <w:p>
            <w:pPr>
              <w:spacing w:line="360" w:lineRule="auto"/>
              <w:ind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rPr>
              <w:t>供方：</w:t>
            </w:r>
            <w:r>
              <w:rPr>
                <w:rFonts w:hint="eastAsia"/>
                <w:color w:val="000000"/>
                <w:sz w:val="21"/>
                <w:szCs w:val="21"/>
                <w:highlight w:val="none"/>
                <w:lang w:eastAsia="zh-CN"/>
              </w:rPr>
              <w:t>南阳市卓雅光电科技有限公司</w:t>
            </w:r>
            <w:r>
              <w:rPr>
                <w:rFonts w:hint="eastAsia" w:ascii="宋体" w:hAnsi="宋体" w:cs="宋体"/>
                <w:color w:val="000000" w:themeColor="text1"/>
                <w:sz w:val="21"/>
                <w:szCs w:val="21"/>
                <w:highlight w:val="none"/>
                <w:lang w:val="en-US" w:eastAsia="zh-CN"/>
              </w:rPr>
              <w:t xml:space="preserve"> 、下单日期：2021.2.24</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产品：1）</w:t>
            </w:r>
            <w:r>
              <w:rPr>
                <w:rFonts w:hint="eastAsia" w:eastAsia="宋体"/>
                <w:color w:val="000000"/>
                <w:sz w:val="21"/>
                <w:szCs w:val="21"/>
                <w:highlight w:val="none"/>
                <w:lang w:eastAsia="zh-CN"/>
              </w:rPr>
              <w:t>半五棱镜、</w:t>
            </w:r>
            <w:r>
              <w:rPr>
                <w:rFonts w:hint="eastAsia" w:ascii="Times New Roman" w:eastAsia="宋体"/>
                <w:color w:val="000000"/>
                <w:sz w:val="21"/>
                <w:szCs w:val="21"/>
                <w:highlight w:val="none"/>
                <w:lang w:val="en-US" w:eastAsia="zh-CN"/>
              </w:rPr>
              <w:t>数量</w:t>
            </w:r>
            <w:r>
              <w:rPr>
                <w:rFonts w:hint="eastAsia" w:ascii="Times New Roman"/>
                <w:color w:val="000000"/>
                <w:sz w:val="21"/>
                <w:szCs w:val="21"/>
                <w:highlight w:val="none"/>
                <w:lang w:val="en-US" w:eastAsia="zh-CN"/>
              </w:rPr>
              <w:t>65000</w:t>
            </w:r>
            <w:r>
              <w:rPr>
                <w:rFonts w:hint="eastAsia" w:ascii="宋体" w:hAnsi="宋体" w:cs="宋体"/>
                <w:sz w:val="21"/>
                <w:szCs w:val="21"/>
                <w:highlight w:val="none"/>
                <w:lang w:val="en-US" w:eastAsia="zh-CN"/>
              </w:rPr>
              <w:t>件；2）</w:t>
            </w:r>
            <w:r>
              <w:rPr>
                <w:rFonts w:hint="eastAsia"/>
                <w:color w:val="000000"/>
                <w:sz w:val="21"/>
                <w:szCs w:val="21"/>
                <w:highlight w:val="none"/>
                <w:lang w:eastAsia="zh-CN"/>
              </w:rPr>
              <w:t>屋脊棱镜</w:t>
            </w:r>
            <w:r>
              <w:rPr>
                <w:rFonts w:hint="eastAsia" w:ascii="宋体" w:hAnsi="宋体" w:cs="宋体"/>
                <w:sz w:val="21"/>
                <w:szCs w:val="21"/>
                <w:highlight w:val="none"/>
                <w:lang w:val="en-US" w:eastAsia="zh-CN"/>
              </w:rPr>
              <w:t xml:space="preserve"> 、数量60000件。</w:t>
            </w:r>
          </w:p>
          <w:p>
            <w:pPr>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以上采购计划单，明确了产品名称、数量、规格型号、运输、违约、验收等内容。日常传递采购信息以采购计划单或电话、微信进行传递。</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公司的采购</w:t>
            </w:r>
            <w:r>
              <w:rPr>
                <w:rFonts w:hint="eastAsia" w:ascii="宋体" w:hAnsi="宋体" w:cs="宋体"/>
                <w:szCs w:val="21"/>
                <w:highlight w:val="none"/>
                <w:lang w:eastAsia="zh-CN"/>
              </w:rPr>
              <w:t>合同</w:t>
            </w:r>
            <w:r>
              <w:rPr>
                <w:rFonts w:hint="eastAsia" w:ascii="宋体" w:hAnsi="宋体" w:cs="宋体"/>
                <w:szCs w:val="21"/>
                <w:highlight w:val="none"/>
              </w:rPr>
              <w:t xml:space="preserve">明确了采购产品的具体要求，且均在合格供方处进行采购。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外部供方的信息管理有效。</w:t>
            </w:r>
          </w:p>
          <w:p>
            <w:pPr>
              <w:spacing w:line="360" w:lineRule="auto"/>
              <w:ind w:firstLine="420" w:firstLineChars="200"/>
              <w:rPr>
                <w:rFonts w:ascii="宋体" w:hAnsi="宋体" w:cs="宋体"/>
                <w:szCs w:val="21"/>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color w:val="000000"/>
                <w:szCs w:val="21"/>
              </w:rPr>
            </w:pP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szCs w:val="21"/>
              </w:rPr>
            </w:pPr>
            <w:r>
              <w:rPr>
                <w:rFonts w:hint="eastAsia" w:ascii="宋体" w:hAnsi="宋体" w:cs="宋体"/>
                <w:color w:val="000000"/>
                <w:szCs w:val="21"/>
              </w:rPr>
              <w:t>-现场记录及沟通确认：已基本满足交付后活动的要求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eastAsia="宋体" w:cs="宋体"/>
                <w:szCs w:val="21"/>
                <w:lang w:val="en-US" w:eastAsia="zh-CN"/>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w:t>
            </w:r>
            <w:r>
              <w:rPr>
                <w:rFonts w:hint="eastAsia" w:ascii="宋体" w:hAnsi="宋体" w:cs="宋体"/>
                <w:sz w:val="21"/>
                <w:szCs w:val="21"/>
              </w:rPr>
              <w:t>意的信息。提供有《顾客满意程度调查表》20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月的调查表共</w:t>
            </w:r>
            <w:r>
              <w:rPr>
                <w:rFonts w:hint="eastAsia" w:ascii="宋体" w:hAnsi="宋体" w:cs="宋体"/>
                <w:sz w:val="21"/>
                <w:szCs w:val="21"/>
                <w:lang w:val="en-US" w:eastAsia="zh-CN"/>
              </w:rPr>
              <w:t>3</w:t>
            </w:r>
            <w:r>
              <w:rPr>
                <w:rFonts w:hint="eastAsia" w:ascii="宋体" w:hAnsi="宋体" w:cs="宋体"/>
                <w:sz w:val="21"/>
                <w:szCs w:val="21"/>
              </w:rPr>
              <w:t>份，</w:t>
            </w:r>
            <w:r>
              <w:rPr>
                <w:rFonts w:hint="eastAsia" w:ascii="宋体" w:hAnsi="宋体" w:cs="宋体"/>
                <w:sz w:val="21"/>
                <w:szCs w:val="21"/>
                <w:lang w:eastAsia="zh-CN"/>
              </w:rPr>
              <w:t>调查顾客：沃泽技术有限公司、</w:t>
            </w:r>
            <w:r>
              <w:rPr>
                <w:rFonts w:hint="eastAsia" w:ascii="宋体" w:hAnsi="宋体" w:cs="宋体"/>
                <w:color w:val="000000" w:themeColor="text1"/>
                <w:sz w:val="21"/>
                <w:szCs w:val="21"/>
                <w:highlight w:val="none"/>
                <w:lang w:val="en-US" w:eastAsia="zh-CN"/>
              </w:rPr>
              <w:t>四川伟泰光学仪器</w:t>
            </w:r>
            <w:r>
              <w:rPr>
                <w:rFonts w:hint="eastAsia" w:asciiTheme="minorEastAsia" w:hAnsiTheme="minorEastAsia" w:eastAsiaTheme="minorEastAsia" w:cstheme="minorEastAsia"/>
                <w:b w:val="0"/>
                <w:bCs w:val="0"/>
                <w:color w:val="000000"/>
                <w:sz w:val="21"/>
                <w:szCs w:val="21"/>
                <w:highlight w:val="none"/>
                <w:lang w:eastAsia="zh-CN"/>
              </w:rPr>
              <w:t>有限公司</w:t>
            </w:r>
            <w:r>
              <w:rPr>
                <w:rFonts w:hint="eastAsia" w:asciiTheme="minorEastAsia" w:hAnsiTheme="minorEastAsia" w:eastAsiaTheme="minorEastAsia" w:cstheme="minorEastAsia"/>
                <w:color w:val="000000" w:themeColor="text1"/>
                <w:sz w:val="21"/>
                <w:szCs w:val="21"/>
              </w:rPr>
              <w:t xml:space="preserve"> </w:t>
            </w:r>
            <w:r>
              <w:rPr>
                <w:rFonts w:hint="eastAsia" w:asciiTheme="minorEastAsia" w:hAnsiTheme="minorEastAsia" w:eastAsiaTheme="minorEastAsia" w:cstheme="minorEastAsia"/>
                <w:color w:val="000000" w:themeColor="text1"/>
                <w:sz w:val="21"/>
                <w:szCs w:val="21"/>
                <w:lang w:eastAsia="zh-CN"/>
              </w:rPr>
              <w:t>、</w:t>
            </w:r>
            <w:r>
              <w:rPr>
                <w:rFonts w:hint="eastAsia" w:ascii="宋体" w:hAnsi="宋体" w:cs="宋体"/>
                <w:color w:val="000000" w:themeColor="text1"/>
                <w:sz w:val="21"/>
                <w:szCs w:val="21"/>
                <w:highlight w:val="none"/>
                <w:lang w:val="en-US" w:eastAsia="zh-CN"/>
              </w:rPr>
              <w:t>成都众慧贸易</w:t>
            </w:r>
            <w:r>
              <w:rPr>
                <w:rFonts w:hint="eastAsia" w:asciiTheme="minorEastAsia" w:hAnsiTheme="minorEastAsia" w:eastAsiaTheme="minorEastAsia" w:cstheme="minorEastAsia"/>
                <w:b w:val="0"/>
                <w:bCs w:val="0"/>
                <w:color w:val="000000"/>
                <w:sz w:val="21"/>
                <w:szCs w:val="21"/>
                <w:highlight w:val="none"/>
                <w:lang w:eastAsia="zh-CN"/>
              </w:rPr>
              <w:t>有限公司</w:t>
            </w:r>
            <w:r>
              <w:rPr>
                <w:rFonts w:hint="eastAsia" w:ascii="宋体" w:hAnsi="宋体" w:cs="宋体"/>
                <w:sz w:val="21"/>
                <w:szCs w:val="21"/>
                <w:lang w:eastAsia="zh-CN"/>
              </w:rPr>
              <w:t>。</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8分</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 w:val="21"/>
                <w:szCs w:val="21"/>
                <w:lang w:eastAsia="zh-CN"/>
              </w:rPr>
              <w:t>沃泽技术有限公司</w:t>
            </w:r>
            <w:r>
              <w:rPr>
                <w:rFonts w:hint="eastAsia" w:ascii="宋体" w:hAnsi="宋体" w:cs="宋体"/>
                <w:szCs w:val="21"/>
              </w:rPr>
              <w:t>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pPr>
              <w:rPr>
                <w:rFonts w:hint="eastAsia" w:eastAsia="宋体"/>
                <w:lang w:val="en-US" w:eastAsia="zh-CN"/>
              </w:rPr>
            </w:pPr>
            <w:r>
              <w:rPr>
                <w:rFonts w:hint="eastAsia"/>
                <w:lang w:val="en-US" w:eastAsia="zh-CN"/>
              </w:rPr>
              <w:t>符合</w:t>
            </w:r>
          </w:p>
        </w:tc>
      </w:tr>
    </w:tbl>
    <w:p>
      <w:pPr>
        <w:pStyle w:val="6"/>
        <w:rPr>
          <w:rFonts w:hint="eastAsia"/>
        </w:rPr>
      </w:pPr>
      <w:r>
        <w:rPr>
          <w:rFonts w:hint="eastAsia"/>
        </w:rPr>
        <w:t>说明：不符合标注N</w:t>
      </w:r>
    </w:p>
    <w:p>
      <w:pPr>
        <w:spacing w:line="480" w:lineRule="exact"/>
        <w:rPr>
          <w:rFonts w:ascii="隶书" w:hAnsi="宋体" w:eastAsia="隶书"/>
          <w:bCs/>
          <w:color w:val="000000"/>
          <w:sz w:val="36"/>
          <w:szCs w:val="36"/>
        </w:rPr>
      </w:pPr>
    </w:p>
    <w:p>
      <w:pPr>
        <w:pStyle w:val="6"/>
        <w:rPr>
          <w:rFonts w:hint="eastAsia"/>
        </w:rPr>
      </w:pP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生产技术部</w:t>
            </w:r>
            <w:r>
              <w:rPr>
                <w:rFonts w:hint="eastAsia"/>
                <w:sz w:val="24"/>
                <w:szCs w:val="24"/>
              </w:rPr>
              <w:t xml:space="preserve">   主管领导：</w:t>
            </w:r>
            <w:r>
              <w:rPr>
                <w:rFonts w:hint="eastAsia"/>
                <w:sz w:val="24"/>
                <w:szCs w:val="24"/>
                <w:lang w:val="en-US" w:eastAsia="zh-CN"/>
              </w:rPr>
              <w:t>陈</w:t>
            </w:r>
            <w:r>
              <w:rPr>
                <w:rFonts w:hint="eastAsia"/>
                <w:sz w:val="24"/>
                <w:szCs w:val="24"/>
                <w:lang w:eastAsia="zh-CN"/>
              </w:rPr>
              <w:t>国</w:t>
            </w:r>
            <w:r>
              <w:rPr>
                <w:rFonts w:hint="eastAsia"/>
                <w:sz w:val="24"/>
                <w:szCs w:val="24"/>
                <w:lang w:val="en-US" w:eastAsia="zh-CN"/>
              </w:rPr>
              <w:t>锋</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赵立君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21.3.27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新宋体"/>
                <w:sz w:val="21"/>
                <w:szCs w:val="21"/>
              </w:rPr>
              <w:t>5.3组织的角色、职责和权限；6.2质量目标及其实现的策划； 7.1.3基础设施；7.1.4过程运行环境</w:t>
            </w:r>
            <w:r>
              <w:rPr>
                <w:rFonts w:hint="eastAsia" w:ascii="宋体" w:hAnsi="宋体" w:cs="新宋体"/>
                <w:sz w:val="21"/>
                <w:szCs w:val="21"/>
                <w:lang w:eastAsia="zh-CN"/>
              </w:rPr>
              <w:t>；</w:t>
            </w:r>
            <w:r>
              <w:rPr>
                <w:rFonts w:hint="eastAsia" w:ascii="宋体" w:hAnsi="宋体" w:cs="新宋体"/>
                <w:sz w:val="21"/>
                <w:szCs w:val="21"/>
              </w:rPr>
              <w:t>7.1.5监视和测量资源</w:t>
            </w:r>
            <w:r>
              <w:rPr>
                <w:rFonts w:hint="eastAsia" w:ascii="宋体" w:hAnsi="宋体" w:cs="新宋体"/>
                <w:sz w:val="21"/>
                <w:szCs w:val="21"/>
                <w:lang w:eastAsia="zh-CN"/>
              </w:rPr>
              <w:t>；</w:t>
            </w:r>
            <w:r>
              <w:rPr>
                <w:rFonts w:hint="eastAsia" w:ascii="宋体" w:hAnsi="宋体" w:cs="新宋体"/>
                <w:sz w:val="21"/>
                <w:szCs w:val="21"/>
              </w:rPr>
              <w:t>8.1运行策划和控制； 8.3设计开发控制；8.5.1生产和服务提供的控制；8.5.2标识和可追溯性；8.5.3顾客或外部供方的财产；8.5.4防护；8.5.6更改控制； 8.6产品和服务放行 ；8.7不合格输出的控制；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4"/>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4"/>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4"/>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4"/>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numPr>
                <w:ilvl w:val="0"/>
                <w:numId w:val="4"/>
              </w:numPr>
              <w:spacing w:line="400" w:lineRule="exact"/>
              <w:rPr>
                <w:rFonts w:hint="eastAsia" w:ascii="宋体" w:hAnsi="宋体" w:cs="宋体"/>
                <w:szCs w:val="21"/>
                <w:lang w:val="en-US" w:eastAsia="zh-CN"/>
              </w:rPr>
            </w:pPr>
            <w:r>
              <w:rPr>
                <w:rFonts w:hint="eastAsia" w:ascii="宋体" w:hAnsi="宋体" w:cs="宋体"/>
                <w:szCs w:val="21"/>
                <w:lang w:val="en-US" w:eastAsia="zh-CN"/>
              </w:rPr>
              <w:t>对生产计划的安排及实施生产</w:t>
            </w:r>
          </w:p>
          <w:p>
            <w:pPr>
              <w:numPr>
                <w:ilvl w:val="0"/>
                <w:numId w:val="4"/>
              </w:numPr>
              <w:spacing w:line="400" w:lineRule="exact"/>
              <w:rPr>
                <w:rFonts w:hint="eastAsia" w:ascii="宋体" w:hAnsi="宋体" w:cs="宋体"/>
                <w:szCs w:val="21"/>
                <w:lang w:val="en-US" w:eastAsia="zh-CN"/>
              </w:rPr>
            </w:pPr>
            <w:r>
              <w:rPr>
                <w:rFonts w:hint="eastAsia" w:ascii="宋体" w:hAnsi="宋体" w:cs="宋体"/>
                <w:szCs w:val="21"/>
                <w:lang w:val="en-US" w:eastAsia="zh-CN"/>
              </w:rPr>
              <w:t>对生产设备及现场的管理工作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1、产品</w:t>
            </w:r>
            <w:r>
              <w:rPr>
                <w:rFonts w:hint="eastAsia" w:ascii="宋体" w:hAnsi="宋体"/>
                <w:szCs w:val="21"/>
                <w:lang w:eastAsia="zh-CN"/>
              </w:rPr>
              <w:t>一次交验合格率≥95%；</w:t>
            </w:r>
          </w:p>
          <w:p>
            <w:pPr>
              <w:spacing w:line="400" w:lineRule="atLeast"/>
              <w:ind w:firstLine="420" w:firstLineChars="20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生产设备完好率100%</w:t>
            </w:r>
            <w:r>
              <w:rPr>
                <w:rFonts w:hint="eastAsia" w:ascii="宋体" w:hAnsi="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7月</w:t>
            </w:r>
            <w:r>
              <w:rPr>
                <w:rFonts w:hint="eastAsia" w:ascii="宋体" w:hAnsi="宋体"/>
                <w:szCs w:val="21"/>
              </w:rPr>
              <w:t>-</w:t>
            </w:r>
            <w:r>
              <w:rPr>
                <w:rFonts w:hint="eastAsia" w:ascii="宋体" w:hAnsi="宋体"/>
                <w:szCs w:val="21"/>
                <w:lang w:val="en-US" w:eastAsia="zh-CN"/>
              </w:rPr>
              <w:t>2021年2</w:t>
            </w:r>
            <w:r>
              <w:rPr>
                <w:rFonts w:hint="eastAsia" w:ascii="宋体" w:hAnsi="宋体"/>
                <w:szCs w:val="21"/>
              </w:rPr>
              <w:t>月《部门质量目标完成情况统计表》对部门目标进行考核，综合完成情况为：</w:t>
            </w:r>
          </w:p>
          <w:p>
            <w:pPr>
              <w:spacing w:line="400" w:lineRule="atLeast"/>
              <w:ind w:firstLine="420" w:firstLineChars="200"/>
              <w:rPr>
                <w:rFonts w:hint="default" w:ascii="宋体" w:hAnsi="宋体" w:eastAsia="宋体"/>
                <w:szCs w:val="21"/>
                <w:lang w:val="en-US" w:eastAsia="zh-CN"/>
              </w:rPr>
            </w:pPr>
            <w:r>
              <w:rPr>
                <w:rFonts w:hint="eastAsia" w:ascii="宋体" w:hAnsi="宋体"/>
                <w:szCs w:val="21"/>
                <w:lang w:val="en-US" w:eastAsia="zh-CN"/>
              </w:rPr>
              <w:t>1、产品</w:t>
            </w:r>
            <w:r>
              <w:rPr>
                <w:rFonts w:hint="eastAsia" w:ascii="宋体" w:hAnsi="宋体"/>
                <w:szCs w:val="21"/>
                <w:lang w:eastAsia="zh-CN"/>
              </w:rPr>
              <w:t>一次交验合格率</w:t>
            </w:r>
            <w:r>
              <w:rPr>
                <w:rFonts w:hint="eastAsia" w:ascii="宋体" w:hAnsi="宋体"/>
                <w:szCs w:val="21"/>
                <w:lang w:val="en-US" w:eastAsia="zh-CN"/>
              </w:rPr>
              <w:t>为99.7%；</w:t>
            </w:r>
          </w:p>
          <w:p>
            <w:pPr>
              <w:spacing w:line="400" w:lineRule="atLeast"/>
              <w:ind w:firstLine="420" w:firstLineChars="20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生产设备完好率100%</w:t>
            </w:r>
            <w:r>
              <w:rPr>
                <w:rFonts w:hint="eastAsia" w:ascii="宋体" w:hAnsi="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设施</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Q7.1.3</w:t>
            </w:r>
          </w:p>
        </w:tc>
        <w:tc>
          <w:tcPr>
            <w:tcW w:w="10004" w:type="dxa"/>
            <w:vAlign w:val="top"/>
          </w:tcPr>
          <w:p>
            <w:pPr>
              <w:rPr>
                <w:rFonts w:ascii="宋体" w:hAnsi="宋体" w:cs="宋体"/>
                <w:szCs w:val="21"/>
                <w:highlight w:val="none"/>
                <w:u w:val="single"/>
              </w:rPr>
            </w:pPr>
            <w:r>
              <w:rPr>
                <w:rFonts w:hint="eastAsia" w:ascii="宋体" w:hAnsi="宋体" w:cs="宋体"/>
                <w:szCs w:val="21"/>
                <w:highlight w:val="none"/>
              </w:rPr>
              <w:t>查见，《设施一览表》，公司配置的设备主要有</w:t>
            </w:r>
            <w:r>
              <w:rPr>
                <w:rFonts w:hint="eastAsia" w:ascii="宋体" w:hAnsi="宋体" w:cs="宋体"/>
                <w:szCs w:val="21"/>
                <w:highlight w:val="none"/>
                <w:lang w:val="en-US" w:eastAsia="zh-CN"/>
              </w:rPr>
              <w:t>电脑及</w:t>
            </w:r>
            <w:r>
              <w:rPr>
                <w:rFonts w:hint="eastAsia"/>
                <w:szCs w:val="21"/>
                <w:highlight w:val="none"/>
              </w:rPr>
              <w:t>办公设备、</w:t>
            </w:r>
            <w:r>
              <w:rPr>
                <w:rFonts w:hint="eastAsia"/>
                <w:szCs w:val="21"/>
                <w:highlight w:val="none"/>
                <w:lang w:val="en-US" w:eastAsia="zh-CN"/>
              </w:rPr>
              <w:t>车床（3台）、</w:t>
            </w:r>
            <w:r>
              <w:rPr>
                <w:rFonts w:hint="eastAsia" w:ascii="宋体" w:hAnsi="宋体"/>
                <w:color w:val="auto"/>
                <w:szCs w:val="21"/>
                <w:highlight w:val="none"/>
                <w:lang w:val="en-US" w:eastAsia="zh-CN"/>
              </w:rPr>
              <w:t>钻床（7台）、校准仪（5台）、棱镜像倾斜仪（1台）、组装工具（10套）</w:t>
            </w:r>
            <w:r>
              <w:rPr>
                <w:rFonts w:hint="eastAsia" w:ascii="宋体" w:hAnsi="宋体" w:cs="宋体"/>
                <w:szCs w:val="21"/>
                <w:highlight w:val="none"/>
              </w:rPr>
              <w:t>等。可以满足</w:t>
            </w:r>
            <w:r>
              <w:rPr>
                <w:sz w:val="20"/>
                <w:highlight w:val="none"/>
              </w:rPr>
              <w:t>望远镜的生产</w:t>
            </w:r>
            <w:r>
              <w:rPr>
                <w:rFonts w:hint="eastAsia" w:ascii="宋体" w:hAnsi="宋体" w:cs="宋体"/>
                <w:szCs w:val="21"/>
                <w:highlight w:val="none"/>
              </w:rPr>
              <w:t>的需要。</w:t>
            </w:r>
          </w:p>
          <w:p>
            <w:pPr>
              <w:spacing w:line="400" w:lineRule="exact"/>
              <w:rPr>
                <w:rFonts w:ascii="宋体" w:hAnsi="宋体" w:cs="宋体"/>
                <w:szCs w:val="21"/>
                <w:highlight w:val="none"/>
              </w:rPr>
            </w:pPr>
            <w:r>
              <w:rPr>
                <w:rFonts w:hint="eastAsia" w:ascii="宋体" w:hAnsi="宋体" w:cs="宋体"/>
                <w:szCs w:val="21"/>
                <w:highlight w:val="none"/>
              </w:rPr>
              <w:t>1、设备保养采取</w:t>
            </w:r>
            <w:r>
              <w:rPr>
                <w:rFonts w:hint="eastAsia" w:ascii="宋体" w:hAnsi="宋体" w:cs="宋体"/>
                <w:szCs w:val="21"/>
                <w:highlight w:val="none"/>
                <w:lang w:val="en-US" w:eastAsia="zh-CN"/>
              </w:rPr>
              <w:t>每月</w:t>
            </w:r>
            <w:r>
              <w:rPr>
                <w:rFonts w:hint="eastAsia" w:ascii="宋体" w:hAnsi="宋体" w:cs="宋体"/>
                <w:szCs w:val="21"/>
                <w:highlight w:val="none"/>
              </w:rPr>
              <w:t>保养的方式进行，抽查《设备</w:t>
            </w:r>
            <w:r>
              <w:rPr>
                <w:rFonts w:hint="eastAsia" w:ascii="宋体" w:hAnsi="宋体" w:cs="宋体"/>
                <w:szCs w:val="21"/>
                <w:highlight w:val="none"/>
                <w:lang w:val="en-US" w:eastAsia="zh-CN"/>
              </w:rPr>
              <w:t>保养卡</w:t>
            </w:r>
            <w:r>
              <w:rPr>
                <w:rFonts w:hint="eastAsia" w:ascii="宋体" w:hAnsi="宋体" w:cs="宋体"/>
                <w:szCs w:val="21"/>
                <w:highlight w:val="none"/>
              </w:rPr>
              <w:t>》</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日期：20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  设备：</w:t>
            </w:r>
            <w:r>
              <w:rPr>
                <w:rFonts w:hint="eastAsia" w:ascii="宋体" w:hAnsi="宋体"/>
                <w:color w:val="auto"/>
                <w:szCs w:val="21"/>
                <w:lang w:val="en-US" w:eastAsia="zh-CN"/>
              </w:rPr>
              <w:t>钻床</w:t>
            </w:r>
            <w:r>
              <w:rPr>
                <w:rFonts w:hint="eastAsia" w:ascii="宋体" w:hAnsi="宋体" w:cs="宋体"/>
                <w:szCs w:val="21"/>
                <w:highlight w:val="none"/>
                <w:lang w:eastAsia="zh-CN"/>
              </w:rPr>
              <w:t>（型号</w:t>
            </w:r>
            <w:r>
              <w:rPr>
                <w:rFonts w:hint="eastAsia" w:ascii="宋体" w:hAnsi="宋体" w:cs="宋体"/>
                <w:szCs w:val="21"/>
                <w:highlight w:val="none"/>
                <w:lang w:val="en-US" w:eastAsia="zh-CN"/>
              </w:rPr>
              <w:t>/编号：2号）</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eastAsia="zh-CN"/>
              </w:rPr>
              <w:t>外观</w:t>
            </w:r>
            <w:r>
              <w:rPr>
                <w:rFonts w:hint="eastAsia" w:ascii="宋体" w:hAnsi="宋体" w:cs="宋体"/>
                <w:szCs w:val="21"/>
                <w:highlight w:val="none"/>
              </w:rPr>
              <w:t>、</w:t>
            </w:r>
            <w:r>
              <w:rPr>
                <w:rFonts w:hint="eastAsia" w:ascii="宋体" w:hAnsi="宋体" w:cs="宋体"/>
                <w:szCs w:val="21"/>
                <w:highlight w:val="none"/>
                <w:lang w:val="en-US" w:eastAsia="zh-CN"/>
              </w:rPr>
              <w:t>电路、加注润滑油</w:t>
            </w:r>
            <w:r>
              <w:rPr>
                <w:rFonts w:hint="eastAsia" w:ascii="宋体" w:hAnsi="宋体" w:cs="宋体"/>
                <w:szCs w:val="21"/>
                <w:highlight w:val="none"/>
              </w:rPr>
              <w:t>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eastAsia="zh-CN"/>
              </w:rPr>
              <w:t>王国峰</w:t>
            </w:r>
          </w:p>
          <w:p>
            <w:pPr>
              <w:spacing w:line="400" w:lineRule="exact"/>
              <w:rPr>
                <w:rFonts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设备：</w:t>
            </w:r>
            <w:r>
              <w:rPr>
                <w:rFonts w:hint="eastAsia" w:ascii="宋体" w:hAnsi="宋体"/>
                <w:color w:val="auto"/>
                <w:szCs w:val="21"/>
                <w:highlight w:val="none"/>
                <w:lang w:val="en-US" w:eastAsia="zh-CN"/>
              </w:rPr>
              <w:t>校准仪</w:t>
            </w:r>
            <w:r>
              <w:rPr>
                <w:rFonts w:hint="eastAsia" w:ascii="宋体" w:hAnsi="宋体" w:cs="宋体"/>
                <w:szCs w:val="21"/>
                <w:highlight w:val="none"/>
              </w:rPr>
              <w:t xml:space="preserve"> </w:t>
            </w:r>
            <w:r>
              <w:rPr>
                <w:rFonts w:hint="eastAsia" w:ascii="宋体" w:hAnsi="宋体" w:cs="宋体"/>
                <w:szCs w:val="21"/>
                <w:highlight w:val="none"/>
                <w:lang w:eastAsia="zh-CN"/>
              </w:rPr>
              <w:t>（型号</w:t>
            </w:r>
            <w:r>
              <w:rPr>
                <w:rFonts w:hint="eastAsia" w:ascii="宋体" w:hAnsi="宋体" w:cs="宋体"/>
                <w:szCs w:val="21"/>
                <w:highlight w:val="none"/>
                <w:lang w:val="en-US" w:eastAsia="zh-CN"/>
              </w:rPr>
              <w:t>/编号：4号）</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保养项目：</w:t>
            </w:r>
            <w:r>
              <w:rPr>
                <w:rFonts w:hint="eastAsia" w:ascii="宋体" w:hAnsi="宋体" w:cs="宋体"/>
                <w:szCs w:val="21"/>
                <w:highlight w:val="none"/>
                <w:lang w:eastAsia="zh-CN"/>
              </w:rPr>
              <w:t>外观清洁</w:t>
            </w:r>
            <w:r>
              <w:rPr>
                <w:rFonts w:hint="eastAsia" w:ascii="宋体" w:hAnsi="宋体" w:cs="宋体"/>
                <w:szCs w:val="21"/>
                <w:highlight w:val="none"/>
              </w:rPr>
              <w:t>、</w:t>
            </w:r>
            <w:r>
              <w:rPr>
                <w:rFonts w:hint="eastAsia" w:ascii="宋体" w:hAnsi="宋体" w:cs="宋体"/>
                <w:szCs w:val="21"/>
                <w:highlight w:val="none"/>
                <w:lang w:val="en-US" w:eastAsia="zh-CN"/>
              </w:rPr>
              <w:t>电路检查、镜片除尘等。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保养人：</w:t>
            </w:r>
            <w:r>
              <w:rPr>
                <w:rFonts w:hint="eastAsia" w:ascii="宋体" w:hAnsi="宋体" w:cs="宋体"/>
                <w:szCs w:val="21"/>
                <w:highlight w:val="none"/>
                <w:lang w:eastAsia="zh-CN"/>
              </w:rPr>
              <w:t>王国峰</w:t>
            </w:r>
          </w:p>
          <w:p>
            <w:pPr>
              <w:spacing w:line="360" w:lineRule="auto"/>
              <w:rPr>
                <w:rFonts w:hint="eastAsia" w:ascii="宋体" w:hAnsi="宋体" w:cs="宋体"/>
                <w:sz w:val="21"/>
                <w:szCs w:val="21"/>
              </w:rPr>
            </w:pPr>
            <w:r>
              <w:rPr>
                <w:rFonts w:hint="eastAsia" w:ascii="宋体" w:hAnsi="宋体" w:cs="宋体"/>
                <w:sz w:val="21"/>
                <w:szCs w:val="21"/>
              </w:rPr>
              <w:t>其他设备均按要求进行了保养，但保养记录不全，未策划设备项目保养规范，现场生产设备状态完好。</w:t>
            </w:r>
          </w:p>
          <w:p>
            <w:pPr>
              <w:spacing w:line="400" w:lineRule="exact"/>
              <w:rPr>
                <w:rFonts w:hint="eastAsia" w:ascii="宋体" w:hAnsi="宋体"/>
                <w:sz w:val="21"/>
                <w:szCs w:val="21"/>
              </w:rPr>
            </w:pPr>
            <w:r>
              <w:rPr>
                <w:rFonts w:hint="eastAsia" w:ascii="宋体" w:hAnsi="宋体" w:cs="宋体"/>
                <w:sz w:val="21"/>
                <w:szCs w:val="21"/>
              </w:rPr>
              <w:t>抽特种设备：无</w:t>
            </w:r>
            <w:r>
              <w:rPr>
                <w:rFonts w:hint="eastAsia" w:ascii="宋体" w:hAnsi="宋体"/>
                <w:sz w:val="21"/>
                <w:szCs w:val="21"/>
              </w:rPr>
              <w:t>。</w:t>
            </w:r>
          </w:p>
          <w:p>
            <w:pPr>
              <w:numPr>
                <w:ilvl w:val="0"/>
                <w:numId w:val="1"/>
              </w:numPr>
              <w:spacing w:line="400" w:lineRule="exact"/>
              <w:ind w:left="0" w:leftChars="0"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公司办公条件满足要求，配置有电脑、打印机、电话等。</w:t>
            </w:r>
          </w:p>
          <w:p>
            <w:pPr>
              <w:numPr>
                <w:ilvl w:val="0"/>
                <w:numId w:val="1"/>
              </w:numPr>
              <w:spacing w:line="400" w:lineRule="exact"/>
              <w:ind w:left="0" w:leftChars="0"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支持性服务，产品运输交交物流公司运输，公司名下有1辆车，车辆的维护保养在4S店进行。公司未建立信息管理系统用于生产和服务。</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询问生产技术部负责人，生产现场由现场管理人员负责安全管理和现场产品质量管理，工作环境基本受控。</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基础设施和工作环境能满足要求。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highlight w:val="none"/>
                <w:lang w:val="en-US" w:eastAsia="zh-CN"/>
              </w:rPr>
              <w:t xml:space="preserve">   目前该公司基础设施符合要求，基本能满足公司运营的要求。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ascii="宋体" w:hAnsi="宋体" w:cs="新宋体"/>
                <w:szCs w:val="21"/>
              </w:rPr>
              <w:t>过程运行环境</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新宋体"/>
                <w:szCs w:val="21"/>
              </w:rPr>
              <w:t>Q7.1.4</w:t>
            </w:r>
          </w:p>
        </w:tc>
        <w:tc>
          <w:tcPr>
            <w:tcW w:w="10004" w:type="dxa"/>
            <w:vAlign w:val="top"/>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车间内设备布置合理，通道畅通，照明设施齐全，均配备了电风扇、消防设施等设施，作业场所光线较充足。目前工作环境符合生产需要。</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004" w:type="dxa"/>
            <w:vAlign w:val="top"/>
          </w:tcPr>
          <w:p>
            <w:pPr>
              <w:spacing w:line="400" w:lineRule="exact"/>
              <w:ind w:firstLine="630" w:firstLineChars="300"/>
              <w:rPr>
                <w:rFonts w:hint="eastAsia" w:ascii="宋体" w:hAnsi="宋体" w:eastAsia="宋体" w:cs="Times New Roman"/>
                <w:kern w:val="2"/>
                <w:sz w:val="21"/>
                <w:szCs w:val="21"/>
                <w:lang w:val="en-US" w:eastAsia="zh-CN" w:bidi="ar-SA"/>
              </w:rPr>
            </w:pPr>
            <w:r>
              <w:rPr>
                <w:rFonts w:hint="eastAsia" w:ascii="宋体" w:hAnsi="宋体"/>
                <w:color w:val="auto"/>
                <w:szCs w:val="21"/>
                <w:highlight w:val="none"/>
              </w:rPr>
              <w:t>公司的监视和测量设备主要是游标卡尺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校准仪</w:t>
            </w:r>
            <w:r>
              <w:rPr>
                <w:rFonts w:hint="eastAsia" w:ascii="宋体" w:hAnsi="宋体"/>
                <w:color w:val="auto"/>
                <w:szCs w:val="21"/>
                <w:highlight w:val="none"/>
              </w:rPr>
              <w:t>等，能保证</w:t>
            </w:r>
            <w:r>
              <w:rPr>
                <w:rFonts w:hint="eastAsia" w:ascii="宋体" w:hAnsi="宋体"/>
                <w:color w:val="auto"/>
                <w:szCs w:val="21"/>
                <w:highlight w:val="none"/>
                <w:lang w:eastAsia="zh-CN"/>
              </w:rPr>
              <w:t>产品</w:t>
            </w:r>
            <w:r>
              <w:rPr>
                <w:rFonts w:hint="eastAsia" w:ascii="宋体" w:hAnsi="宋体"/>
                <w:color w:val="auto"/>
                <w:szCs w:val="21"/>
                <w:highlight w:val="none"/>
              </w:rPr>
              <w:t>的生产</w:t>
            </w:r>
            <w:r>
              <w:rPr>
                <w:rFonts w:hint="eastAsia" w:ascii="宋体" w:hAnsi="宋体"/>
                <w:color w:val="auto"/>
                <w:szCs w:val="21"/>
                <w:highlight w:val="none"/>
                <w:lang w:eastAsia="zh-CN"/>
              </w:rPr>
              <w:t>检测</w:t>
            </w:r>
            <w:r>
              <w:rPr>
                <w:rFonts w:hint="eastAsia" w:ascii="宋体" w:hAnsi="宋体"/>
                <w:color w:val="auto"/>
                <w:szCs w:val="21"/>
                <w:highlight w:val="none"/>
              </w:rPr>
              <w:t>要求。查在用检具的校准证书，</w:t>
            </w:r>
            <w:r>
              <w:rPr>
                <w:rFonts w:hint="eastAsia" w:ascii="宋体" w:hAnsi="宋体"/>
                <w:color w:val="auto"/>
                <w:szCs w:val="21"/>
                <w:highlight w:val="none"/>
                <w:lang w:eastAsia="zh-CN"/>
              </w:rPr>
              <w:t>提供有</w:t>
            </w:r>
            <w:r>
              <w:rPr>
                <w:rFonts w:hint="eastAsia" w:ascii="宋体" w:hAnsi="宋体"/>
                <w:color w:val="auto"/>
                <w:szCs w:val="21"/>
                <w:highlight w:val="none"/>
              </w:rPr>
              <w:t>游标卡尺</w:t>
            </w:r>
            <w:r>
              <w:rPr>
                <w:rFonts w:hint="eastAsia" w:ascii="宋体" w:hAnsi="宋体"/>
                <w:color w:val="auto"/>
                <w:szCs w:val="21"/>
                <w:highlight w:val="none"/>
                <w:lang w:val="en-US" w:eastAsia="zh-CN"/>
              </w:rPr>
              <w:t>的有效</w:t>
            </w:r>
            <w:r>
              <w:rPr>
                <w:rFonts w:hint="eastAsia" w:ascii="宋体" w:hAnsi="宋体"/>
                <w:color w:val="auto"/>
                <w:szCs w:val="21"/>
                <w:highlight w:val="none"/>
              </w:rPr>
              <w:t>校准证书</w:t>
            </w:r>
            <w:r>
              <w:rPr>
                <w:rFonts w:hint="eastAsia" w:ascii="宋体" w:hAnsi="宋体"/>
                <w:color w:val="auto"/>
                <w:szCs w:val="21"/>
                <w:highlight w:val="none"/>
                <w:lang w:eastAsia="zh-CN"/>
              </w:rPr>
              <w:t>和</w:t>
            </w:r>
            <w:r>
              <w:rPr>
                <w:rFonts w:hint="eastAsia" w:ascii="宋体" w:hAnsi="宋体"/>
                <w:color w:val="auto"/>
                <w:szCs w:val="21"/>
                <w:highlight w:val="none"/>
                <w:lang w:val="en-US" w:eastAsia="zh-CN"/>
              </w:rPr>
              <w:t>校准仪</w:t>
            </w:r>
            <w:r>
              <w:rPr>
                <w:rFonts w:hint="eastAsia" w:ascii="宋体" w:hAnsi="宋体"/>
                <w:color w:val="auto"/>
                <w:szCs w:val="21"/>
                <w:highlight w:val="none"/>
                <w:lang w:eastAsia="zh-CN"/>
              </w:rPr>
              <w:t>自校合格证。</w:t>
            </w:r>
          </w:p>
        </w:tc>
        <w:tc>
          <w:tcPr>
            <w:tcW w:w="158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ind w:firstLine="420" w:firstLineChars="200"/>
              <w:rPr>
                <w:rFonts w:hint="eastAsia" w:ascii="宋体" w:hAnsi="宋体" w:eastAsia="宋体" w:cs="宋体"/>
                <w:sz w:val="21"/>
                <w:szCs w:val="21"/>
                <w:highlight w:val="none"/>
                <w:lang w:eastAsia="zh-CN" w:bidi="ar"/>
              </w:rPr>
            </w:pPr>
            <w:r>
              <w:rPr>
                <w:rFonts w:hint="eastAsia" w:ascii="宋体" w:hAnsi="宋体" w:cs="宋体"/>
                <w:sz w:val="21"/>
                <w:szCs w:val="21"/>
                <w:highlight w:val="none"/>
                <w:lang w:bidi="ar"/>
              </w:rPr>
              <w:t>公司主要产品：望远镜的生产</w:t>
            </w:r>
            <w:r>
              <w:rPr>
                <w:rFonts w:hint="eastAsia" w:ascii="宋体" w:hAnsi="宋体" w:cs="宋体"/>
                <w:sz w:val="21"/>
                <w:szCs w:val="21"/>
                <w:highlight w:val="none"/>
                <w:lang w:eastAsia="zh-CN" w:bidi="ar"/>
              </w:rPr>
              <w:t>。</w:t>
            </w:r>
          </w:p>
          <w:p>
            <w:pPr>
              <w:widowControl/>
              <w:spacing w:line="400" w:lineRule="exact"/>
              <w:rPr>
                <w:rFonts w:hint="eastAsia" w:ascii="宋体" w:hAnsi="宋体" w:cs="Times New Roman"/>
                <w:color w:val="auto"/>
                <w:sz w:val="21"/>
                <w:szCs w:val="21"/>
                <w:highlight w:val="none"/>
                <w:lang w:eastAsia="zh-CN"/>
              </w:rPr>
            </w:pPr>
            <w:r>
              <w:rPr>
                <w:rFonts w:hint="eastAsia" w:ascii="宋体" w:hAnsi="宋体" w:cs="宋体"/>
                <w:sz w:val="21"/>
                <w:szCs w:val="21"/>
                <w:highlight w:val="none"/>
                <w:lang w:bidi="ar"/>
              </w:rPr>
              <w:t>公司产品执行</w:t>
            </w:r>
            <w:r>
              <w:rPr>
                <w:rFonts w:hint="eastAsia" w:ascii="宋体" w:hAnsi="宋体"/>
                <w:szCs w:val="21"/>
              </w:rPr>
              <w:t>标准：</w:t>
            </w:r>
            <w:r>
              <w:rPr>
                <w:rFonts w:hint="eastAsia" w:ascii="宋体" w:hAnsi="宋体" w:cs="Times New Roman"/>
                <w:color w:val="auto"/>
                <w:sz w:val="21"/>
                <w:szCs w:val="21"/>
                <w:highlight w:val="none"/>
                <w:lang w:val="en-US" w:eastAsia="zh-CN"/>
              </w:rPr>
              <w:t>目前生产的望远镜主要用于出口，按</w:t>
            </w:r>
            <w:r>
              <w:rPr>
                <w:rFonts w:hint="eastAsia" w:ascii="宋体" w:hAnsi="宋体" w:cs="Times New Roman"/>
                <w:color w:val="auto"/>
                <w:sz w:val="21"/>
                <w:szCs w:val="21"/>
                <w:highlight w:val="none"/>
                <w:lang w:eastAsia="zh-CN"/>
              </w:rPr>
              <w:t>客户要求（图纸、合同协议）生产。</w:t>
            </w:r>
          </w:p>
          <w:p>
            <w:pPr>
              <w:widowControl/>
              <w:spacing w:line="400" w:lineRule="exact"/>
              <w:ind w:firstLine="420" w:firstLineChars="200"/>
              <w:rPr>
                <w:rFonts w:hint="eastAsia" w:ascii="宋体" w:hAnsi="宋体"/>
                <w:szCs w:val="21"/>
              </w:rPr>
            </w:pPr>
            <w:r>
              <w:rPr>
                <w:rFonts w:hint="eastAsia" w:ascii="宋体" w:hAnsi="宋体" w:cs="Times New Roman"/>
                <w:color w:val="auto"/>
                <w:sz w:val="21"/>
                <w:szCs w:val="21"/>
                <w:highlight w:val="none"/>
                <w:lang w:val="en-US" w:eastAsia="zh-CN"/>
              </w:rPr>
              <w:t>最近生产的望远镜按YT050521、W20750BB1-01作业指导书生产</w:t>
            </w:r>
            <w:r>
              <w:rPr>
                <w:rFonts w:hint="eastAsia" w:ascii="宋体" w:hAnsi="宋体" w:cs="Times New Roman"/>
                <w:color w:val="auto"/>
                <w:sz w:val="21"/>
                <w:szCs w:val="21"/>
                <w:highlight w:val="none"/>
                <w:lang w:eastAsia="zh-CN"/>
              </w:rPr>
              <w:t>。</w:t>
            </w:r>
          </w:p>
          <w:p>
            <w:pPr>
              <w:spacing w:line="400" w:lineRule="exact"/>
              <w:ind w:firstLine="420" w:firstLineChars="200"/>
              <w:rPr>
                <w:rFonts w:hint="eastAsia" w:ascii="宋体" w:hAnsi="宋体"/>
                <w:szCs w:val="21"/>
              </w:rPr>
            </w:pPr>
            <w:r>
              <w:rPr>
                <w:rFonts w:hint="eastAsia" w:ascii="宋体" w:hAnsi="宋体"/>
                <w:szCs w:val="21"/>
                <w:lang w:eastAsia="zh-CN"/>
              </w:rPr>
              <w:t>生产部</w:t>
            </w:r>
            <w:r>
              <w:rPr>
                <w:rFonts w:hint="eastAsia" w:ascii="宋体" w:hAnsi="宋体"/>
                <w:szCs w:val="21"/>
              </w:rPr>
              <w:t>负责产品实现和服务提供的策划，策划输出的具体结果包括以下内容：</w:t>
            </w:r>
          </w:p>
          <w:p>
            <w:pPr>
              <w:spacing w:line="400" w:lineRule="exact"/>
              <w:ind w:firstLine="420" w:firstLineChars="200"/>
              <w:rPr>
                <w:rFonts w:hint="eastAsia" w:ascii="宋体" w:hAnsi="宋体"/>
                <w:szCs w:val="21"/>
              </w:rPr>
            </w:pPr>
            <w:r>
              <w:rPr>
                <w:rFonts w:hint="eastAsia" w:ascii="宋体" w:hAnsi="宋体"/>
                <w:szCs w:val="21"/>
              </w:rPr>
              <w:t>a）确定产品和生产的要求；</w:t>
            </w:r>
            <w:r>
              <w:rPr>
                <w:rFonts w:hint="eastAsia" w:ascii="宋体" w:hAnsi="宋体" w:cs="Times New Roman"/>
                <w:color w:val="auto"/>
                <w:sz w:val="21"/>
                <w:szCs w:val="21"/>
                <w:highlight w:val="none"/>
                <w:lang w:val="en-US" w:eastAsia="zh-CN"/>
              </w:rPr>
              <w:t>望远镜YT050521、W20750BB1-01技术标准</w:t>
            </w:r>
            <w:r>
              <w:rPr>
                <w:rFonts w:hint="eastAsia" w:ascii="宋体" w:hAnsi="宋体"/>
                <w:szCs w:val="21"/>
                <w:lang w:eastAsia="zh-CN"/>
              </w:rPr>
              <w:t>、</w:t>
            </w:r>
            <w:r>
              <w:rPr>
                <w:rFonts w:hint="eastAsia" w:ascii="宋体" w:hAnsi="宋体"/>
                <w:szCs w:val="21"/>
              </w:rPr>
              <w:t>合同</w:t>
            </w:r>
            <w:r>
              <w:rPr>
                <w:rFonts w:hint="eastAsia" w:ascii="宋体" w:hAnsi="宋体"/>
                <w:szCs w:val="21"/>
                <w:lang w:eastAsia="zh-CN"/>
              </w:rPr>
              <w:t>、客户技术要求</w:t>
            </w:r>
            <w:r>
              <w:rPr>
                <w:rFonts w:hint="eastAsia" w:ascii="宋体" w:hAnsi="宋体"/>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检验规范（图纸）</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w:t>
            </w:r>
            <w:r>
              <w:rPr>
                <w:rFonts w:hint="eastAsia" w:cs="黑体" w:asciiTheme="minorEastAsia" w:hAnsiTheme="minorEastAsia" w:eastAsiaTheme="minorEastAsia"/>
                <w:color w:val="000000"/>
                <w:szCs w:val="21"/>
                <w:lang w:eastAsia="zh-CN"/>
              </w:rPr>
              <w:t>无</w:t>
            </w:r>
            <w:r>
              <w:rPr>
                <w:rFonts w:hint="eastAsia" w:cs="黑体" w:asciiTheme="minorEastAsia" w:hAnsiTheme="minorEastAsia" w:eastAsiaTheme="minorEastAsia"/>
                <w:color w:val="000000"/>
                <w:szCs w:val="21"/>
              </w:rPr>
              <w:t>；</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关键</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highlight w:val="none"/>
                <w:lang w:eastAsia="zh-CN"/>
              </w:rPr>
              <w:t>组校工序</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tcPr>
          <w:p>
            <w:pPr>
              <w:spacing w:line="360" w:lineRule="auto"/>
              <w:rPr>
                <w:rFonts w:hint="default" w:ascii="宋体" w:hAnsi="宋体" w:eastAsia="宋体"/>
                <w:szCs w:val="21"/>
                <w:lang w:val="en-US" w:eastAsia="zh-CN"/>
              </w:rPr>
            </w:pPr>
            <w:r>
              <w:rPr>
                <w:rFonts w:hint="eastAsia" w:ascii="宋体" w:hAnsi="宋体"/>
                <w:szCs w:val="22"/>
                <w:lang w:val="en-US" w:eastAsia="zh-CN"/>
              </w:rPr>
              <w:t>理由：</w:t>
            </w:r>
            <w:r>
              <w:rPr>
                <w:rFonts w:hint="eastAsia" w:ascii="宋体" w:hAnsi="宋体"/>
                <w:sz w:val="21"/>
                <w:szCs w:val="21"/>
                <w:highlight w:val="none"/>
              </w:rPr>
              <w:t>公司</w:t>
            </w:r>
            <w:r>
              <w:rPr>
                <w:rFonts w:hint="eastAsia" w:asciiTheme="minorEastAsia" w:hAnsiTheme="minorEastAsia" w:eastAsiaTheme="minorEastAsia" w:cstheme="minorEastAsia"/>
                <w:sz w:val="21"/>
                <w:szCs w:val="21"/>
                <w:highlight w:val="none"/>
              </w:rPr>
              <w:t>望远镜</w:t>
            </w:r>
            <w:r>
              <w:rPr>
                <w:rFonts w:hint="eastAsia" w:ascii="宋体" w:hAnsi="宋体"/>
                <w:sz w:val="21"/>
                <w:szCs w:val="21"/>
                <w:highlight w:val="none"/>
                <w:lang w:eastAsia="zh-CN"/>
              </w:rPr>
              <w:t>的生产</w:t>
            </w:r>
            <w:r>
              <w:rPr>
                <w:rFonts w:hint="eastAsia" w:ascii="宋体" w:hAnsi="宋体"/>
                <w:sz w:val="21"/>
                <w:szCs w:val="21"/>
                <w:highlight w:val="none"/>
              </w:rPr>
              <w:t>依据成熟工艺,按</w:t>
            </w:r>
            <w:r>
              <w:rPr>
                <w:rFonts w:hint="eastAsia" w:ascii="宋体" w:hAnsi="宋体"/>
                <w:sz w:val="21"/>
                <w:szCs w:val="21"/>
                <w:highlight w:val="none"/>
                <w:lang w:eastAsia="zh-CN"/>
              </w:rPr>
              <w:t>客户要求及图纸进行</w:t>
            </w:r>
            <w:r>
              <w:rPr>
                <w:rFonts w:hint="eastAsia" w:ascii="宋体" w:hAnsi="宋体"/>
                <w:sz w:val="21"/>
                <w:szCs w:val="21"/>
                <w:highlight w:val="none"/>
              </w:rPr>
              <w:t>生产,因此标准8.3条款“产品和服务的设计和开发”要求不适用。</w:t>
            </w:r>
            <w:r>
              <w:rPr>
                <w:rFonts w:hint="eastAsia" w:ascii="宋体" w:hAnsi="宋体" w:cs="宋体"/>
                <w:color w:val="000000"/>
                <w:sz w:val="21"/>
                <w:szCs w:val="21"/>
                <w:lang w:val="en-US" w:eastAsia="zh-CN"/>
              </w:rPr>
              <w:t>8.3条款的不适用不影响组织提供满足客户要求的产品及法律法规的要求。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cs="宋体"/>
                <w:sz w:val="21"/>
                <w:szCs w:val="21"/>
              </w:rPr>
              <w:t>生产和服务提供的控制</w:t>
            </w:r>
          </w:p>
        </w:tc>
        <w:tc>
          <w:tcPr>
            <w:tcW w:w="960" w:type="dxa"/>
            <w:vAlign w:val="top"/>
          </w:tcPr>
          <w:p>
            <w:pPr>
              <w:spacing w:line="400" w:lineRule="exact"/>
              <w:jc w:val="left"/>
              <w:rPr>
                <w:rFonts w:ascii="宋体" w:hAnsi="宋体"/>
                <w:szCs w:val="21"/>
              </w:rPr>
            </w:pPr>
            <w:r>
              <w:rPr>
                <w:rFonts w:hint="eastAsia" w:ascii="宋体" w:hAnsi="宋体"/>
                <w:szCs w:val="21"/>
              </w:rPr>
              <w:t>8.5.1</w:t>
            </w:r>
          </w:p>
          <w:p>
            <w:pPr>
              <w:rPr>
                <w:rFonts w:hint="eastAsia" w:ascii="宋体" w:hAnsi="宋体" w:eastAsia="宋体" w:cs="Times New Roman"/>
                <w:kern w:val="2"/>
                <w:sz w:val="21"/>
                <w:szCs w:val="21"/>
                <w:lang w:val="en-US" w:eastAsia="zh-CN" w:bidi="ar-SA"/>
              </w:rPr>
            </w:pPr>
          </w:p>
        </w:tc>
        <w:tc>
          <w:tcPr>
            <w:tcW w:w="10004" w:type="dxa"/>
            <w:vAlign w:val="top"/>
          </w:tcPr>
          <w:p>
            <w:pPr>
              <w:rPr>
                <w:rFonts w:hint="eastAsia" w:ascii="宋体" w:hAnsi="宋体"/>
                <w:szCs w:val="21"/>
              </w:rPr>
            </w:pPr>
            <w:r>
              <w:rPr>
                <w:rFonts w:hint="eastAsia" w:ascii="宋体" w:hAnsi="宋体"/>
                <w:szCs w:val="21"/>
              </w:rPr>
              <w:t>公司制定了《生产过程控制程序》明确了受控条件</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1、查生产车间及作业工位执行的作业指导书主要包括：</w:t>
            </w:r>
            <w:r>
              <w:rPr>
                <w:rFonts w:hint="eastAsia" w:ascii="宋体" w:hAnsi="宋体" w:cs="宋体"/>
                <w:sz w:val="21"/>
                <w:szCs w:val="21"/>
                <w:lang w:eastAsia="zh-CN"/>
              </w:rPr>
              <w:t>设备操作规程</w:t>
            </w:r>
            <w:r>
              <w:rPr>
                <w:rFonts w:hint="eastAsia" w:ascii="宋体" w:hAnsi="宋体" w:cs="宋体"/>
                <w:sz w:val="21"/>
                <w:szCs w:val="21"/>
              </w:rPr>
              <w:t>、客户提供</w:t>
            </w:r>
            <w:r>
              <w:rPr>
                <w:rFonts w:hint="eastAsia" w:ascii="宋体" w:hAnsi="宋体" w:cs="宋体"/>
                <w:sz w:val="21"/>
                <w:szCs w:val="21"/>
                <w:lang w:eastAsia="zh-CN"/>
              </w:rPr>
              <w:t>的</w:t>
            </w:r>
            <w:r>
              <w:rPr>
                <w:rFonts w:hint="eastAsia" w:ascii="宋体" w:hAnsi="宋体" w:cs="宋体"/>
                <w:sz w:val="21"/>
                <w:szCs w:val="21"/>
              </w:rPr>
              <w:t>图纸和技术要求等。相应工位都放置相应的作业指导书。</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rPr>
              <w:t>3.现场查看：现场有</w:t>
            </w:r>
            <w:r>
              <w:rPr>
                <w:rFonts w:hint="eastAsia" w:ascii="宋体" w:hAnsi="宋体"/>
                <w:color w:val="auto"/>
                <w:szCs w:val="21"/>
                <w:lang w:val="en-US" w:eastAsia="zh-CN"/>
              </w:rPr>
              <w:t>车床、钻床、校准仪、组装工具</w:t>
            </w:r>
            <w:r>
              <w:rPr>
                <w:rFonts w:hint="eastAsia" w:ascii="宋体" w:hAnsi="宋体"/>
                <w:sz w:val="21"/>
                <w:szCs w:val="21"/>
              </w:rPr>
              <w:t>等生产相关设备，工作正常，状态良好，无异常现象，符合产品的生产的条件及要求。</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4.公司配置了相应的检测设备，主</w:t>
            </w:r>
            <w:r>
              <w:rPr>
                <w:rFonts w:hint="eastAsia" w:ascii="宋体" w:hAnsi="宋体" w:cs="宋体"/>
                <w:sz w:val="21"/>
                <w:szCs w:val="21"/>
                <w:highlight w:val="none"/>
              </w:rPr>
              <w:t>要为</w:t>
            </w:r>
            <w:r>
              <w:rPr>
                <w:rFonts w:hint="eastAsia" w:ascii="宋体" w:hAnsi="宋体" w:cs="宋体"/>
                <w:sz w:val="21"/>
                <w:szCs w:val="21"/>
                <w:highlight w:val="none"/>
                <w:lang w:eastAsia="zh-CN"/>
              </w:rPr>
              <w:t>游标卡尺、</w:t>
            </w:r>
            <w:r>
              <w:rPr>
                <w:rFonts w:hint="eastAsia" w:ascii="宋体" w:hAnsi="宋体"/>
                <w:color w:val="auto"/>
                <w:szCs w:val="21"/>
                <w:highlight w:val="none"/>
                <w:lang w:val="en-US" w:eastAsia="zh-CN"/>
              </w:rPr>
              <w:t>校准仪</w:t>
            </w:r>
            <w:r>
              <w:rPr>
                <w:rFonts w:hint="eastAsia" w:ascii="宋体" w:hAnsi="宋体"/>
                <w:sz w:val="21"/>
                <w:szCs w:val="21"/>
                <w:highlight w:val="none"/>
              </w:rPr>
              <w:t>等</w:t>
            </w:r>
            <w:r>
              <w:rPr>
                <w:rFonts w:hint="eastAsia" w:ascii="宋体" w:hAnsi="宋体"/>
                <w:sz w:val="21"/>
                <w:szCs w:val="21"/>
                <w:highlight w:val="none"/>
                <w:lang w:eastAsia="zh-CN"/>
              </w:rPr>
              <w:t>，能满足生产产品检测要求</w:t>
            </w:r>
            <w:r>
              <w:rPr>
                <w:rFonts w:hint="eastAsia" w:ascii="宋体" w:hAnsi="宋体" w:cs="宋体"/>
                <w:sz w:val="21"/>
                <w:szCs w:val="21"/>
                <w:highlight w:val="none"/>
              </w:rPr>
              <w:t>。</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rPr>
              <w:t>5.负责人</w:t>
            </w:r>
            <w:r>
              <w:rPr>
                <w:rFonts w:hint="eastAsia" w:ascii="宋体" w:hAnsi="宋体" w:cs="宋体"/>
                <w:sz w:val="21"/>
                <w:szCs w:val="21"/>
                <w:lang w:val="en-US" w:eastAsia="zh-CN"/>
              </w:rPr>
              <w:t>讲</w:t>
            </w:r>
            <w:r>
              <w:rPr>
                <w:rFonts w:hint="eastAsia" w:ascii="宋体" w:hAnsi="宋体" w:cs="宋体"/>
                <w:sz w:val="21"/>
                <w:szCs w:val="21"/>
              </w:rPr>
              <w:t>根据客户合同约定</w:t>
            </w:r>
            <w:r>
              <w:rPr>
                <w:rFonts w:hint="eastAsia" w:ascii="宋体" w:hAnsi="宋体" w:cs="宋体"/>
                <w:sz w:val="21"/>
                <w:szCs w:val="21"/>
                <w:lang w:eastAsia="zh-CN"/>
              </w:rPr>
              <w:t>将</w:t>
            </w:r>
            <w:r>
              <w:rPr>
                <w:rFonts w:hint="eastAsia" w:ascii="宋体" w:hAnsi="宋体" w:cs="宋体"/>
                <w:sz w:val="21"/>
                <w:szCs w:val="21"/>
              </w:rPr>
              <w:t>信息</w:t>
            </w:r>
            <w:r>
              <w:rPr>
                <w:rFonts w:hint="eastAsia" w:ascii="宋体" w:hAnsi="宋体" w:cs="宋体"/>
                <w:sz w:val="21"/>
                <w:szCs w:val="21"/>
                <w:lang w:eastAsia="zh-CN"/>
              </w:rPr>
              <w:t>由</w:t>
            </w:r>
            <w:r>
              <w:rPr>
                <w:rFonts w:hint="eastAsia" w:ascii="宋体" w:hAnsi="宋体" w:cs="宋体"/>
                <w:sz w:val="21"/>
                <w:szCs w:val="21"/>
              </w:rPr>
              <w:t>生产</w:t>
            </w:r>
            <w:r>
              <w:rPr>
                <w:rFonts w:hint="eastAsia" w:ascii="宋体" w:hAnsi="宋体" w:cs="宋体"/>
                <w:sz w:val="21"/>
                <w:szCs w:val="21"/>
                <w:lang w:eastAsia="zh-CN"/>
              </w:rPr>
              <w:t>技术</w:t>
            </w:r>
            <w:r>
              <w:rPr>
                <w:rFonts w:hint="eastAsia" w:ascii="宋体" w:hAnsi="宋体" w:cs="宋体"/>
                <w:sz w:val="21"/>
                <w:szCs w:val="21"/>
              </w:rPr>
              <w:t>部</w:t>
            </w:r>
            <w:r>
              <w:rPr>
                <w:rFonts w:hint="eastAsia" w:ascii="宋体" w:hAnsi="宋体" w:cs="宋体"/>
                <w:sz w:val="21"/>
                <w:szCs w:val="21"/>
                <w:lang w:eastAsia="zh-CN"/>
              </w:rPr>
              <w:t>转化为</w:t>
            </w:r>
            <w:r>
              <w:rPr>
                <w:rFonts w:hint="eastAsia" w:ascii="宋体" w:hAnsi="宋体" w:cs="宋体"/>
                <w:sz w:val="21"/>
                <w:szCs w:val="21"/>
              </w:rPr>
              <w:t>生产计划传递到生产车间。以生产</w:t>
            </w:r>
            <w:r>
              <w:rPr>
                <w:rFonts w:hint="eastAsia" w:ascii="宋体" w:hAnsi="宋体" w:cs="宋体"/>
                <w:sz w:val="21"/>
                <w:szCs w:val="21"/>
                <w:lang w:eastAsia="zh-CN"/>
              </w:rPr>
              <w:t>计划单</w:t>
            </w:r>
            <w:r>
              <w:rPr>
                <w:rFonts w:hint="eastAsia" w:ascii="宋体" w:hAnsi="宋体" w:cs="宋体"/>
                <w:sz w:val="21"/>
                <w:szCs w:val="21"/>
              </w:rPr>
              <w:t>的形式发放</w:t>
            </w:r>
            <w:r>
              <w:rPr>
                <w:rFonts w:hint="eastAsia" w:ascii="宋体" w:hAnsi="宋体"/>
                <w:sz w:val="21"/>
                <w:szCs w:val="21"/>
              </w:rPr>
              <w:t>到车间，内容；客户名称、原料、规格、数量、要求等。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eastAsia="zh-CN"/>
              </w:rPr>
              <w:t>现场观察</w:t>
            </w:r>
            <w:r>
              <w:rPr>
                <w:rFonts w:hint="eastAsia" w:ascii="宋体" w:hAnsi="宋体" w:cs="宋体"/>
                <w:sz w:val="21"/>
                <w:szCs w:val="21"/>
              </w:rPr>
              <w:t>望远镜的生产工艺流程：</w:t>
            </w:r>
          </w:p>
          <w:p>
            <w:pPr>
              <w:spacing w:line="360" w:lineRule="auto"/>
              <w:rPr>
                <w:rFonts w:hint="eastAsia" w:ascii="宋体" w:hAnsi="宋体" w:eastAsia="宋体"/>
                <w:szCs w:val="22"/>
                <w:lang w:val="en-US" w:eastAsia="zh-CN"/>
              </w:rPr>
            </w:pPr>
            <w:r>
              <w:rPr>
                <w:rFonts w:hint="eastAsia" w:ascii="宋体" w:hAnsi="宋体"/>
                <w:szCs w:val="22"/>
                <w:lang w:val="en-US" w:eastAsia="zh-CN"/>
              </w:rPr>
              <w:t>原料</w:t>
            </w:r>
            <w:r>
              <w:rPr>
                <w:rFonts w:hint="eastAsia" w:ascii="宋体" w:hAnsi="宋体" w:eastAsia="宋体"/>
                <w:szCs w:val="22"/>
                <w:lang w:val="en-US" w:eastAsia="zh-CN"/>
              </w:rPr>
              <w:t>检验→金工</w:t>
            </w:r>
            <w:r>
              <w:rPr>
                <w:rFonts w:hint="eastAsia" w:ascii="宋体" w:hAnsi="宋体"/>
                <w:szCs w:val="22"/>
                <w:lang w:val="en-US" w:eastAsia="zh-CN"/>
              </w:rPr>
              <w:t>、</w:t>
            </w:r>
            <w:r>
              <w:rPr>
                <w:rFonts w:hint="eastAsia" w:ascii="宋体" w:hAnsi="宋体" w:eastAsia="宋体"/>
                <w:szCs w:val="22"/>
                <w:lang w:val="en-US" w:eastAsia="zh-CN"/>
              </w:rPr>
              <w:t>三镜→组校→</w:t>
            </w:r>
            <w:r>
              <w:rPr>
                <w:rFonts w:hint="eastAsia" w:ascii="宋体" w:hAnsi="宋体"/>
                <w:szCs w:val="22"/>
                <w:lang w:val="en-US" w:eastAsia="zh-CN"/>
              </w:rPr>
              <w:t>装套</w:t>
            </w:r>
            <w:r>
              <w:rPr>
                <w:rFonts w:hint="eastAsia" w:ascii="宋体" w:hAnsi="宋体" w:eastAsia="宋体"/>
                <w:szCs w:val="22"/>
                <w:lang w:val="en-US" w:eastAsia="zh-CN"/>
              </w:rPr>
              <w:t>→质保检验→</w:t>
            </w:r>
            <w:r>
              <w:rPr>
                <w:rFonts w:hint="eastAsia" w:ascii="宋体" w:hAnsi="宋体"/>
                <w:szCs w:val="22"/>
                <w:lang w:val="en-US" w:eastAsia="zh-CN"/>
              </w:rPr>
              <w:t>包装、入库。</w:t>
            </w:r>
          </w:p>
          <w:p>
            <w:pPr>
              <w:spacing w:line="360" w:lineRule="auto"/>
              <w:rPr>
                <w:rFonts w:hint="eastAsia" w:ascii="宋体" w:hAnsi="宋体" w:eastAsia="宋体"/>
                <w:szCs w:val="22"/>
                <w:highlight w:val="none"/>
                <w:lang w:val="en-US" w:eastAsia="zh-CN"/>
              </w:rPr>
            </w:pPr>
            <w:r>
              <w:rPr>
                <w:rFonts w:hint="eastAsia" w:ascii="宋体" w:hAnsi="宋体"/>
                <w:szCs w:val="22"/>
                <w:highlight w:val="none"/>
                <w:lang w:val="en-US" w:eastAsia="zh-CN"/>
              </w:rPr>
              <w:t>组校工序</w:t>
            </w:r>
            <w:r>
              <w:rPr>
                <w:rFonts w:hint="eastAsia" w:ascii="宋体" w:hAnsi="宋体" w:eastAsia="宋体"/>
                <w:szCs w:val="22"/>
                <w:highlight w:val="none"/>
                <w:lang w:val="en-US" w:eastAsia="zh-CN"/>
              </w:rPr>
              <w:t>为关键过程</w:t>
            </w:r>
            <w:r>
              <w:rPr>
                <w:rFonts w:hint="eastAsia" w:ascii="宋体" w:hAnsi="宋体"/>
                <w:szCs w:val="22"/>
                <w:highlight w:val="none"/>
                <w:lang w:val="en-US" w:eastAsia="zh-CN"/>
              </w:rPr>
              <w:t>，也是需确认过程</w:t>
            </w:r>
            <w:r>
              <w:rPr>
                <w:rFonts w:hint="eastAsia" w:ascii="宋体" w:hAnsi="宋体" w:eastAsia="宋体"/>
                <w:szCs w:val="22"/>
                <w:highlight w:val="none"/>
                <w:lang w:val="en-US" w:eastAsia="zh-CN"/>
              </w:rPr>
              <w:t>。</w:t>
            </w:r>
          </w:p>
          <w:p>
            <w:pPr>
              <w:spacing w:line="400" w:lineRule="exact"/>
              <w:rPr>
                <w:rFonts w:hint="eastAsia" w:ascii="宋体" w:hAnsi="宋体"/>
                <w:sz w:val="21"/>
                <w:szCs w:val="21"/>
                <w:lang w:eastAsia="zh-CN"/>
              </w:rPr>
            </w:pPr>
            <w:r>
              <w:rPr>
                <w:rFonts w:hint="eastAsia" w:ascii="宋体" w:hAnsi="宋体"/>
                <w:sz w:val="21"/>
                <w:szCs w:val="21"/>
                <w:lang w:eastAsia="zh-CN"/>
              </w:rPr>
              <w:t>查生产计划单：</w:t>
            </w:r>
          </w:p>
          <w:p>
            <w:pPr>
              <w:spacing w:line="360" w:lineRule="auto"/>
              <w:rPr>
                <w:rFonts w:hint="default" w:ascii="宋体" w:hAnsi="宋体"/>
                <w:szCs w:val="22"/>
                <w:highlight w:val="none"/>
                <w:lang w:val="en-US" w:eastAsia="zh-CN"/>
              </w:rPr>
            </w:pPr>
            <w:r>
              <w:rPr>
                <w:rFonts w:hint="eastAsia" w:ascii="宋体" w:hAnsi="宋体"/>
                <w:szCs w:val="22"/>
                <w:highlight w:val="none"/>
                <w:lang w:val="en-US" w:eastAsia="zh-CN"/>
              </w:rPr>
              <w:t>客户：</w:t>
            </w:r>
            <w:r>
              <w:rPr>
                <w:rFonts w:hint="eastAsia" w:ascii="宋体" w:hAnsi="宋体" w:cs="宋体"/>
                <w:color w:val="000000" w:themeColor="text1"/>
                <w:sz w:val="21"/>
                <w:szCs w:val="21"/>
                <w:highlight w:val="none"/>
                <w:lang w:val="en-US" w:eastAsia="zh-CN"/>
              </w:rPr>
              <w:t>成都众慧贸易</w:t>
            </w:r>
            <w:r>
              <w:rPr>
                <w:rFonts w:hint="eastAsia" w:asciiTheme="minorEastAsia" w:hAnsiTheme="minorEastAsia" w:eastAsiaTheme="minorEastAsia" w:cstheme="minorEastAsia"/>
                <w:b w:val="0"/>
                <w:bCs w:val="0"/>
                <w:color w:val="000000"/>
                <w:sz w:val="21"/>
                <w:szCs w:val="21"/>
                <w:highlight w:val="none"/>
                <w:lang w:eastAsia="zh-CN"/>
              </w:rPr>
              <w:t>有限公司</w:t>
            </w:r>
            <w:r>
              <w:rPr>
                <w:rFonts w:hint="eastAsia" w:asciiTheme="minorEastAsia" w:hAnsiTheme="minorEastAsia" w:eastAsiaTheme="minorEastAsia" w:cstheme="minorEastAsia"/>
                <w:color w:val="000000" w:themeColor="text1"/>
                <w:sz w:val="21"/>
                <w:szCs w:val="21"/>
                <w:highlight w:val="none"/>
              </w:rPr>
              <w:t xml:space="preserve"> </w:t>
            </w:r>
            <w:r>
              <w:rPr>
                <w:rFonts w:hint="eastAsia" w:ascii="宋体" w:hAnsi="宋体"/>
                <w:szCs w:val="22"/>
                <w:highlight w:val="none"/>
                <w:lang w:val="en-US" w:eastAsia="zh-CN"/>
              </w:rPr>
              <w:t xml:space="preserve"> 、产品规格/型号：</w:t>
            </w:r>
            <w:r>
              <w:rPr>
                <w:rFonts w:hint="eastAsia" w:ascii="宋体" w:hAnsi="宋体" w:cs="宋体"/>
                <w:color w:val="000000" w:themeColor="text1"/>
                <w:sz w:val="21"/>
                <w:szCs w:val="21"/>
                <w:highlight w:val="none"/>
                <w:lang w:val="en-US" w:eastAsia="zh-CN"/>
              </w:rPr>
              <w:t>V031042AM-01</w:t>
            </w:r>
            <w:r>
              <w:rPr>
                <w:rFonts w:hint="eastAsia" w:asciiTheme="minorEastAsia" w:hAnsiTheme="minorEastAsia" w:eastAsiaTheme="minorEastAsia" w:cstheme="minorEastAsia"/>
                <w:b w:val="0"/>
                <w:bCs w:val="0"/>
                <w:color w:val="000000"/>
                <w:sz w:val="21"/>
                <w:szCs w:val="21"/>
                <w:highlight w:val="none"/>
                <w:lang w:val="en-US" w:eastAsia="zh-CN"/>
              </w:rPr>
              <w:t>望远镜</w:t>
            </w:r>
            <w:r>
              <w:rPr>
                <w:rFonts w:hint="eastAsia" w:ascii="宋体" w:hAnsi="宋体"/>
                <w:szCs w:val="22"/>
                <w:highlight w:val="none"/>
                <w:lang w:val="en-US" w:eastAsia="zh-CN"/>
              </w:rPr>
              <w:t>、 生产数量：120台   生产计划下达日期：2021.3.24，  生产完成交期：2021.3.26</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生产过程：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现场查看操作者为熟练工，工序运行情况：</w:t>
            </w:r>
          </w:p>
          <w:p>
            <w:pPr>
              <w:numPr>
                <w:ilvl w:val="0"/>
                <w:numId w:val="0"/>
              </w:num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cs="宋体"/>
                <w:sz w:val="21"/>
                <w:szCs w:val="21"/>
                <w:lang w:eastAsia="zh-CN"/>
              </w:rPr>
              <w:t>金工、三镜</w:t>
            </w:r>
            <w:r>
              <w:rPr>
                <w:rFonts w:hint="eastAsia" w:ascii="宋体" w:hAnsi="宋体" w:cs="宋体"/>
                <w:sz w:val="21"/>
                <w:szCs w:val="21"/>
              </w:rPr>
              <w:t>工序</w:t>
            </w:r>
            <w:r>
              <w:rPr>
                <w:rFonts w:hint="eastAsia" w:ascii="宋体" w:hAnsi="宋体" w:cs="宋体"/>
                <w:sz w:val="21"/>
                <w:szCs w:val="21"/>
                <w:lang w:val="en-US" w:eastAsia="zh-CN"/>
              </w:rPr>
              <w:t xml:space="preserve"> </w:t>
            </w:r>
          </w:p>
          <w:p>
            <w:pPr>
              <w:numPr>
                <w:ilvl w:val="0"/>
                <w:numId w:val="5"/>
              </w:numPr>
              <w:adjustRightInd w:val="0"/>
              <w:snapToGrid w:val="0"/>
              <w:spacing w:line="400" w:lineRule="exact"/>
              <w:ind w:firstLine="210" w:firstLineChars="100"/>
              <w:jc w:val="left"/>
              <w:rPr>
                <w:rFonts w:hint="eastAsia" w:ascii="宋体" w:hAnsi="宋体" w:cs="宋体"/>
                <w:sz w:val="21"/>
                <w:szCs w:val="21"/>
                <w:highlight w:val="none"/>
              </w:rPr>
            </w:pPr>
            <w:r>
              <w:rPr>
                <w:rFonts w:hint="eastAsia" w:ascii="宋体" w:hAnsi="宋体"/>
                <w:sz w:val="21"/>
                <w:szCs w:val="21"/>
                <w:highlight w:val="none"/>
                <w:lang w:val="en-US" w:eastAsia="zh-CN"/>
              </w:rPr>
              <w:t>镜体组装</w:t>
            </w:r>
            <w:r>
              <w:rPr>
                <w:rFonts w:hint="eastAsia" w:ascii="宋体" w:hAnsi="宋体" w:cs="宋体"/>
                <w:sz w:val="21"/>
                <w:szCs w:val="21"/>
                <w:highlight w:val="none"/>
                <w:lang w:val="en-US" w:eastAsia="zh-CN"/>
              </w:rPr>
              <w:t xml:space="preserve"> </w:t>
            </w:r>
          </w:p>
          <w:p>
            <w:pPr>
              <w:adjustRightInd w:val="0"/>
              <w:snapToGrid w:val="0"/>
              <w:spacing w:line="400" w:lineRule="exact"/>
              <w:jc w:val="left"/>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作业指导书</w:t>
            </w:r>
          </w:p>
          <w:p>
            <w:pP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b）</w:t>
            </w:r>
            <w:r>
              <w:rPr>
                <w:rFonts w:hint="eastAsia" w:ascii="宋体" w:hAnsi="宋体" w:eastAsia="宋体" w:cs="宋体"/>
                <w:sz w:val="21"/>
                <w:szCs w:val="21"/>
                <w:highlight w:val="none"/>
              </w:rPr>
              <w:t>生产设备</w:t>
            </w:r>
            <w:r>
              <w:rPr>
                <w:rFonts w:hint="eastAsia" w:ascii="宋体" w:hAnsi="宋体"/>
                <w:sz w:val="21"/>
                <w:szCs w:val="21"/>
                <w:highlight w:val="none"/>
              </w:rPr>
              <w:t>：</w:t>
            </w:r>
            <w:r>
              <w:rPr>
                <w:rFonts w:hint="eastAsia" w:ascii="宋体" w:hAnsi="宋体"/>
                <w:sz w:val="21"/>
                <w:szCs w:val="21"/>
                <w:highlight w:val="none"/>
                <w:lang w:val="en-US" w:eastAsia="zh-CN"/>
              </w:rPr>
              <w:t>手装。</w:t>
            </w:r>
          </w:p>
          <w:p>
            <w:pPr>
              <w:rPr>
                <w:rFonts w:hint="eastAsia" w:ascii="宋体" w:hAnsi="宋体"/>
                <w:sz w:val="21"/>
                <w:szCs w:val="21"/>
                <w:highlight w:val="none"/>
                <w:lang w:eastAsia="zh-CN"/>
              </w:rPr>
            </w:pPr>
            <w:r>
              <w:rPr>
                <w:rFonts w:hint="eastAsia" w:ascii="宋体" w:hAnsi="宋体"/>
                <w:sz w:val="21"/>
                <w:szCs w:val="21"/>
                <w:highlight w:val="none"/>
                <w:lang w:val="en-US" w:eastAsia="zh-CN"/>
              </w:rPr>
              <w:t>c</w:t>
            </w:r>
            <w:r>
              <w:rPr>
                <w:rFonts w:hint="eastAsia" w:ascii="宋体" w:hAnsi="宋体"/>
                <w:sz w:val="21"/>
                <w:szCs w:val="21"/>
                <w:highlight w:val="none"/>
                <w:lang w:eastAsia="zh-CN"/>
              </w:rPr>
              <w:t>）</w:t>
            </w:r>
            <w:r>
              <w:rPr>
                <w:rFonts w:hint="eastAsia" w:ascii="宋体" w:hAnsi="宋体"/>
                <w:sz w:val="21"/>
                <w:szCs w:val="21"/>
                <w:highlight w:val="none"/>
              </w:rPr>
              <w:t>材料：</w:t>
            </w:r>
            <w:r>
              <w:rPr>
                <w:rFonts w:hint="eastAsia" w:ascii="宋体" w:hAnsi="宋体"/>
                <w:sz w:val="21"/>
                <w:szCs w:val="21"/>
                <w:highlight w:val="none"/>
                <w:lang w:val="en-US" w:eastAsia="zh-CN"/>
              </w:rPr>
              <w:t>左右镜体</w:t>
            </w:r>
            <w:r>
              <w:rPr>
                <w:rFonts w:hint="eastAsia" w:ascii="宋体" w:hAnsi="宋体"/>
                <w:sz w:val="21"/>
                <w:szCs w:val="21"/>
                <w:highlight w:val="none"/>
                <w:lang w:eastAsia="zh-CN"/>
              </w:rPr>
              <w:t>、中轴、</w:t>
            </w:r>
            <w:r>
              <w:rPr>
                <w:rFonts w:hint="eastAsia"/>
                <w:color w:val="000000"/>
                <w:sz w:val="21"/>
                <w:szCs w:val="21"/>
                <w:highlight w:val="none"/>
                <w:lang w:eastAsia="zh-CN"/>
              </w:rPr>
              <w:t>屋脊棱镜、手轮。</w:t>
            </w:r>
          </w:p>
          <w:p>
            <w:pPr>
              <w:rPr>
                <w:rFonts w:hint="eastAsia" w:ascii="宋体" w:hAnsi="宋体"/>
                <w:sz w:val="21"/>
                <w:szCs w:val="21"/>
                <w:highlight w:val="green"/>
              </w:rPr>
            </w:pPr>
            <w:r>
              <w:rPr>
                <w:rFonts w:hint="eastAsia" w:ascii="宋体" w:hAnsi="宋体"/>
                <w:sz w:val="21"/>
                <w:szCs w:val="21"/>
                <w:highlight w:val="none"/>
                <w:lang w:val="en-US" w:eastAsia="zh-CN"/>
              </w:rPr>
              <w:t>d</w:t>
            </w:r>
            <w:r>
              <w:rPr>
                <w:rFonts w:hint="eastAsia" w:ascii="宋体" w:hAnsi="宋体"/>
                <w:sz w:val="21"/>
                <w:szCs w:val="21"/>
                <w:highlight w:val="none"/>
                <w:lang w:eastAsia="zh-CN"/>
              </w:rPr>
              <w:t>）</w:t>
            </w:r>
            <w:r>
              <w:rPr>
                <w:rFonts w:hint="eastAsia" w:ascii="宋体" w:hAnsi="宋体"/>
                <w:sz w:val="21"/>
                <w:szCs w:val="21"/>
                <w:highlight w:val="none"/>
              </w:rPr>
              <w:t>操作：员工</w:t>
            </w:r>
            <w:r>
              <w:rPr>
                <w:rFonts w:hint="eastAsia" w:ascii="宋体" w:hAnsi="宋体"/>
                <w:sz w:val="21"/>
                <w:szCs w:val="21"/>
                <w:highlight w:val="none"/>
                <w:lang w:val="en-US" w:eastAsia="zh-CN"/>
              </w:rPr>
              <w:t>游红英检查物料规格是否正确，先清洁左右镜体</w:t>
            </w:r>
            <w:r>
              <w:rPr>
                <w:rFonts w:hint="eastAsia" w:ascii="宋体" w:hAnsi="宋体"/>
                <w:sz w:val="21"/>
                <w:szCs w:val="21"/>
                <w:highlight w:val="none"/>
              </w:rPr>
              <w:t>，</w:t>
            </w:r>
            <w:r>
              <w:rPr>
                <w:rFonts w:hint="eastAsia" w:ascii="宋体" w:hAnsi="宋体"/>
                <w:sz w:val="21"/>
                <w:szCs w:val="21"/>
                <w:highlight w:val="none"/>
                <w:lang w:eastAsia="zh-CN"/>
              </w:rPr>
              <w:t>在中轴孔中涂上润滑油后将中轴放入</w:t>
            </w:r>
            <w:r>
              <w:rPr>
                <w:rFonts w:hint="eastAsia" w:ascii="宋体" w:hAnsi="宋体"/>
                <w:sz w:val="21"/>
                <w:szCs w:val="21"/>
                <w:highlight w:val="none"/>
                <w:lang w:val="en-US" w:eastAsia="zh-CN"/>
              </w:rPr>
              <w:t>左右镜体中，再将</w:t>
            </w:r>
            <w:r>
              <w:rPr>
                <w:rFonts w:hint="eastAsia"/>
                <w:color w:val="000000"/>
                <w:sz w:val="21"/>
                <w:szCs w:val="21"/>
                <w:highlight w:val="none"/>
                <w:lang w:eastAsia="zh-CN"/>
              </w:rPr>
              <w:t>屋脊棱镜装入</w:t>
            </w:r>
            <w:r>
              <w:rPr>
                <w:rFonts w:hint="eastAsia" w:ascii="宋体" w:hAnsi="宋体"/>
                <w:sz w:val="21"/>
                <w:szCs w:val="21"/>
                <w:highlight w:val="none"/>
                <w:lang w:val="en-US" w:eastAsia="zh-CN"/>
              </w:rPr>
              <w:t>左右镜体中，最后将手轮装在中轴</w:t>
            </w:r>
            <w:r>
              <w:rPr>
                <w:rFonts w:hint="eastAsia" w:ascii="宋体" w:hAnsi="宋体" w:eastAsia="宋体"/>
                <w:sz w:val="21"/>
                <w:szCs w:val="21"/>
                <w:highlight w:val="none"/>
                <w:lang w:val="en-US" w:eastAsia="zh-CN"/>
              </w:rPr>
              <w:t>上。</w:t>
            </w:r>
            <w:r>
              <w:rPr>
                <w:rFonts w:hint="eastAsia" w:ascii="宋体" w:hAnsi="宋体" w:eastAsia="宋体"/>
                <w:sz w:val="21"/>
                <w:szCs w:val="21"/>
                <w:highlight w:val="none"/>
              </w:rPr>
              <w:t>操作</w:t>
            </w:r>
            <w:r>
              <w:rPr>
                <w:rFonts w:hint="eastAsia" w:ascii="宋体" w:hAnsi="宋体" w:eastAsia="宋体"/>
                <w:sz w:val="21"/>
                <w:szCs w:val="21"/>
                <w:highlight w:val="none"/>
                <w:lang w:val="en-US" w:eastAsia="zh-CN"/>
              </w:rPr>
              <w:t>流程</w:t>
            </w:r>
            <w:r>
              <w:rPr>
                <w:rFonts w:hint="eastAsia" w:ascii="宋体" w:hAnsi="宋体"/>
                <w:sz w:val="21"/>
                <w:szCs w:val="21"/>
                <w:highlight w:val="none"/>
              </w:rPr>
              <w:t>符合</w:t>
            </w:r>
            <w:r>
              <w:rPr>
                <w:rFonts w:hint="eastAsia" w:ascii="宋体" w:hAnsi="宋体"/>
                <w:sz w:val="21"/>
                <w:szCs w:val="21"/>
                <w:highlight w:val="none"/>
                <w:lang w:val="en-US" w:eastAsia="zh-CN"/>
              </w:rPr>
              <w:t>规定</w:t>
            </w:r>
            <w:r>
              <w:rPr>
                <w:rFonts w:hint="eastAsia" w:ascii="宋体" w:hAnsi="宋体"/>
                <w:sz w:val="21"/>
                <w:szCs w:val="21"/>
                <w:highlight w:val="none"/>
              </w:rPr>
              <w:t>要求。</w:t>
            </w:r>
          </w:p>
          <w:p>
            <w:pPr>
              <w:pStyle w:val="11"/>
              <w:rPr>
                <w:rFonts w:hint="eastAsia"/>
                <w:sz w:val="21"/>
                <w:szCs w:val="21"/>
                <w:highlight w:val="none"/>
                <w:lang w:val="en-US" w:eastAsia="zh-CN"/>
              </w:rPr>
            </w:pPr>
            <w:r>
              <w:rPr>
                <w:rFonts w:hint="eastAsia" w:ascii="宋体" w:hAnsi="宋体"/>
                <w:sz w:val="21"/>
                <w:szCs w:val="21"/>
                <w:highlight w:val="none"/>
                <w:lang w:eastAsia="zh-CN"/>
              </w:rPr>
              <w:t>工艺控制点：</w:t>
            </w:r>
            <w:r>
              <w:rPr>
                <w:rFonts w:hint="eastAsia" w:ascii="宋体" w:hAnsi="宋体"/>
                <w:sz w:val="21"/>
                <w:szCs w:val="21"/>
                <w:highlight w:val="none"/>
                <w:lang w:val="en-US" w:eastAsia="zh-CN"/>
              </w:rPr>
              <w:t>左右镜体清洁</w:t>
            </w:r>
            <w:r>
              <w:rPr>
                <w:rFonts w:hint="eastAsia"/>
                <w:sz w:val="21"/>
                <w:szCs w:val="21"/>
                <w:highlight w:val="none"/>
                <w:lang w:val="en-US" w:eastAsia="zh-CN"/>
              </w:rPr>
              <w:t>度、中轴转动灵活性。</w:t>
            </w:r>
          </w:p>
          <w:p>
            <w:pPr>
              <w:pStyle w:val="11"/>
              <w:rPr>
                <w:rFonts w:hint="eastAsia" w:ascii="宋体" w:hAnsi="宋体"/>
                <w:sz w:val="21"/>
                <w:szCs w:val="21"/>
              </w:rPr>
            </w:pPr>
            <w:r>
              <w:rPr>
                <w:rFonts w:hint="eastAsia" w:ascii="宋体" w:hAnsi="宋体"/>
                <w:sz w:val="21"/>
                <w:szCs w:val="21"/>
              </w:rPr>
              <w:t>现场查看</w:t>
            </w:r>
            <w:r>
              <w:rPr>
                <w:rFonts w:hint="eastAsia" w:ascii="宋体" w:hAnsi="宋体"/>
                <w:sz w:val="21"/>
                <w:szCs w:val="21"/>
                <w:lang w:eastAsia="zh-CN"/>
              </w:rPr>
              <w:t>作业过程</w:t>
            </w:r>
            <w:r>
              <w:rPr>
                <w:rFonts w:hint="eastAsia" w:ascii="宋体" w:hAnsi="宋体"/>
                <w:sz w:val="21"/>
                <w:szCs w:val="21"/>
              </w:rPr>
              <w:t>符合要求。</w:t>
            </w:r>
          </w:p>
          <w:p>
            <w:pPr>
              <w:pStyle w:val="11"/>
              <w:rPr>
                <w:rFonts w:hint="eastAsia" w:ascii="宋体" w:hAnsi="宋体"/>
                <w:sz w:val="21"/>
                <w:szCs w:val="21"/>
                <w:lang w:val="en-US" w:eastAsia="zh-CN"/>
              </w:rPr>
            </w:pPr>
          </w:p>
          <w:p>
            <w:pPr>
              <w:numPr>
                <w:ilvl w:val="0"/>
                <w:numId w:val="0"/>
              </w:numPr>
              <w:ind w:leftChars="0"/>
              <w:rPr>
                <w:rFonts w:hint="eastAsia" w:ascii="宋体" w:hAnsi="宋体" w:cs="宋体"/>
                <w:sz w:val="21"/>
                <w:szCs w:val="21"/>
                <w:highlight w:val="none"/>
              </w:rPr>
            </w:pPr>
            <w:r>
              <w:rPr>
                <w:rFonts w:hint="eastAsia" w:ascii="宋体" w:hAnsi="宋体"/>
                <w:sz w:val="21"/>
                <w:szCs w:val="21"/>
                <w:highlight w:val="none"/>
                <w:lang w:val="en-US" w:eastAsia="zh-CN"/>
              </w:rPr>
              <w:t>2）目镜、物镜、棱镜组装</w:t>
            </w:r>
          </w:p>
          <w:p>
            <w:pPr>
              <w:adjustRightInd w:val="0"/>
              <w:snapToGrid w:val="0"/>
              <w:spacing w:line="400" w:lineRule="exact"/>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作业指导书</w:t>
            </w:r>
          </w:p>
          <w:p>
            <w:pPr>
              <w:spacing w:line="360" w:lineRule="auto"/>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b)生产设备：</w:t>
            </w:r>
            <w:r>
              <w:rPr>
                <w:rFonts w:hint="eastAsia" w:ascii="宋体" w:hAnsi="宋体" w:cs="宋体"/>
                <w:sz w:val="21"/>
                <w:szCs w:val="21"/>
                <w:highlight w:val="none"/>
                <w:lang w:eastAsia="zh-CN"/>
              </w:rPr>
              <w:t>手镊子</w:t>
            </w:r>
            <w:r>
              <w:rPr>
                <w:rFonts w:hint="eastAsia" w:ascii="宋体" w:hAnsi="宋体" w:cs="宋体"/>
                <w:sz w:val="21"/>
                <w:szCs w:val="21"/>
                <w:highlight w:val="none"/>
                <w:lang w:val="en-US" w:eastAsia="zh-CN"/>
              </w:rPr>
              <w:t>。</w:t>
            </w:r>
          </w:p>
          <w:p>
            <w:pPr>
              <w:numPr>
                <w:ilvl w:val="0"/>
                <w:numId w:val="0"/>
              </w:numPr>
              <w:ind w:leftChars="0"/>
              <w:rPr>
                <w:rFonts w:hint="default" w:ascii="宋体" w:hAnsi="宋体" w:cs="宋体"/>
                <w:sz w:val="21"/>
                <w:szCs w:val="21"/>
                <w:highlight w:val="none"/>
                <w:lang w:val="en-US"/>
              </w:rPr>
            </w:pPr>
            <w:r>
              <w:rPr>
                <w:rFonts w:hint="eastAsia" w:ascii="宋体" w:hAnsi="宋体" w:eastAsia="宋体" w:cs="宋体"/>
                <w:sz w:val="21"/>
                <w:szCs w:val="21"/>
                <w:highlight w:val="none"/>
              </w:rPr>
              <w:t>c)操作要求：</w:t>
            </w:r>
            <w:r>
              <w:rPr>
                <w:rFonts w:hint="eastAsia" w:ascii="宋体" w:hAnsi="宋体" w:eastAsia="宋体" w:cs="宋体"/>
                <w:sz w:val="21"/>
                <w:szCs w:val="21"/>
                <w:highlight w:val="none"/>
                <w:lang w:val="en-US" w:eastAsia="zh-CN"/>
              </w:rPr>
              <w:t>员工</w:t>
            </w:r>
            <w:r>
              <w:rPr>
                <w:rFonts w:hint="eastAsia" w:ascii="宋体" w:hAnsi="宋体" w:cs="宋体"/>
                <w:sz w:val="21"/>
                <w:szCs w:val="21"/>
                <w:highlight w:val="none"/>
                <w:lang w:val="en-US" w:eastAsia="zh-CN"/>
              </w:rPr>
              <w:t>兰昌飞</w:t>
            </w:r>
            <w:r>
              <w:rPr>
                <w:rFonts w:hint="eastAsia" w:ascii="宋体" w:hAnsi="宋体"/>
                <w:sz w:val="21"/>
                <w:szCs w:val="21"/>
                <w:highlight w:val="none"/>
                <w:lang w:val="en-US" w:eastAsia="zh-CN"/>
              </w:rPr>
              <w:t>先检查物料规格是否正确</w:t>
            </w:r>
            <w:r>
              <w:rPr>
                <w:rFonts w:hint="eastAsia" w:ascii="宋体" w:hAnsi="宋体" w:cs="宋体"/>
                <w:sz w:val="21"/>
                <w:szCs w:val="21"/>
                <w:highlight w:val="none"/>
                <w:lang w:val="en-US" w:eastAsia="zh-CN"/>
              </w:rPr>
              <w:t>，先对</w:t>
            </w:r>
            <w:r>
              <w:rPr>
                <w:rFonts w:hint="eastAsia" w:ascii="宋体" w:hAnsi="宋体"/>
                <w:sz w:val="21"/>
                <w:szCs w:val="21"/>
                <w:highlight w:val="none"/>
                <w:lang w:val="en-US" w:eastAsia="zh-CN"/>
              </w:rPr>
              <w:t>目镜、物镜、棱镜进行清洗后装入镜片，检查镜片的清洁度和牢固度，确保质量达到要求后再点胶，最后放入密封盒待用。</w:t>
            </w:r>
            <w:r>
              <w:rPr>
                <w:rFonts w:hint="eastAsia" w:ascii="宋体" w:hAnsi="宋体" w:eastAsia="宋体"/>
                <w:sz w:val="21"/>
                <w:szCs w:val="21"/>
                <w:highlight w:val="none"/>
              </w:rPr>
              <w:t>操作</w:t>
            </w:r>
            <w:r>
              <w:rPr>
                <w:rFonts w:hint="eastAsia" w:ascii="宋体" w:hAnsi="宋体" w:eastAsia="宋体"/>
                <w:sz w:val="21"/>
                <w:szCs w:val="21"/>
                <w:highlight w:val="none"/>
                <w:lang w:val="en-US" w:eastAsia="zh-CN"/>
              </w:rPr>
              <w:t>流程</w:t>
            </w:r>
            <w:r>
              <w:rPr>
                <w:rFonts w:hint="eastAsia" w:ascii="宋体" w:hAnsi="宋体"/>
                <w:sz w:val="21"/>
                <w:szCs w:val="21"/>
                <w:highlight w:val="none"/>
              </w:rPr>
              <w:t>符合</w:t>
            </w:r>
            <w:r>
              <w:rPr>
                <w:rFonts w:hint="eastAsia" w:ascii="宋体" w:hAnsi="宋体"/>
                <w:sz w:val="21"/>
                <w:szCs w:val="21"/>
                <w:highlight w:val="none"/>
                <w:lang w:val="en-US" w:eastAsia="zh-CN"/>
              </w:rPr>
              <w:t>规定</w:t>
            </w:r>
            <w:r>
              <w:rPr>
                <w:rFonts w:hint="eastAsia" w:ascii="宋体" w:hAnsi="宋体"/>
                <w:sz w:val="21"/>
                <w:szCs w:val="21"/>
                <w:highlight w:val="none"/>
              </w:rPr>
              <w:t>要求。</w:t>
            </w:r>
          </w:p>
          <w:p>
            <w:pPr>
              <w:pStyle w:val="11"/>
              <w:rPr>
                <w:rFonts w:hint="eastAsia"/>
                <w:sz w:val="21"/>
                <w:szCs w:val="21"/>
                <w:highlight w:val="none"/>
                <w:lang w:val="en-US" w:eastAsia="zh-CN"/>
              </w:rPr>
            </w:pPr>
            <w:r>
              <w:rPr>
                <w:rFonts w:hint="eastAsia" w:ascii="宋体" w:hAnsi="宋体"/>
                <w:sz w:val="21"/>
                <w:szCs w:val="21"/>
                <w:highlight w:val="none"/>
                <w:lang w:eastAsia="zh-CN"/>
              </w:rPr>
              <w:t>工艺控制点：</w:t>
            </w:r>
            <w:r>
              <w:rPr>
                <w:rFonts w:hint="eastAsia" w:ascii="宋体" w:hAnsi="宋体"/>
                <w:sz w:val="21"/>
                <w:szCs w:val="21"/>
                <w:highlight w:val="none"/>
                <w:lang w:val="en-US" w:eastAsia="zh-CN"/>
              </w:rPr>
              <w:t>镜</w:t>
            </w:r>
            <w:r>
              <w:rPr>
                <w:rFonts w:hint="eastAsia"/>
                <w:sz w:val="21"/>
                <w:szCs w:val="21"/>
                <w:highlight w:val="none"/>
                <w:lang w:val="en-US" w:eastAsia="zh-CN"/>
              </w:rPr>
              <w:t>片</w:t>
            </w:r>
            <w:r>
              <w:rPr>
                <w:rFonts w:hint="eastAsia" w:ascii="宋体" w:hAnsi="宋体"/>
                <w:sz w:val="21"/>
                <w:szCs w:val="21"/>
                <w:highlight w:val="none"/>
                <w:lang w:val="en-US" w:eastAsia="zh-CN"/>
              </w:rPr>
              <w:t>清洁</w:t>
            </w:r>
            <w:r>
              <w:rPr>
                <w:rFonts w:hint="eastAsia"/>
                <w:sz w:val="21"/>
                <w:szCs w:val="21"/>
                <w:highlight w:val="none"/>
                <w:lang w:val="en-US" w:eastAsia="zh-CN"/>
              </w:rPr>
              <w:t>度、粘合</w:t>
            </w:r>
            <w:r>
              <w:rPr>
                <w:rFonts w:hint="eastAsia" w:ascii="宋体" w:hAnsi="宋体"/>
                <w:sz w:val="21"/>
                <w:szCs w:val="21"/>
                <w:highlight w:val="none"/>
                <w:lang w:val="en-US" w:eastAsia="zh-CN"/>
              </w:rPr>
              <w:t>牢固度</w:t>
            </w:r>
            <w:r>
              <w:rPr>
                <w:rFonts w:hint="eastAsia"/>
                <w:sz w:val="21"/>
                <w:szCs w:val="21"/>
                <w:highlight w:val="none"/>
                <w:lang w:val="en-US" w:eastAsia="zh-CN"/>
              </w:rPr>
              <w:t>。</w:t>
            </w:r>
          </w:p>
          <w:p>
            <w:pPr>
              <w:pStyle w:val="11"/>
              <w:rPr>
                <w:rFonts w:hint="eastAsia"/>
                <w:sz w:val="21"/>
                <w:szCs w:val="21"/>
                <w:highlight w:val="none"/>
                <w:lang w:val="en-US" w:eastAsia="zh-CN"/>
              </w:rPr>
            </w:pPr>
            <w:r>
              <w:rPr>
                <w:rFonts w:hint="eastAsia" w:ascii="宋体" w:hAnsi="宋体"/>
                <w:sz w:val="21"/>
                <w:szCs w:val="21"/>
              </w:rPr>
              <w:t>现场查看</w:t>
            </w:r>
            <w:r>
              <w:rPr>
                <w:rFonts w:hint="eastAsia" w:ascii="宋体" w:hAnsi="宋体"/>
                <w:sz w:val="21"/>
                <w:szCs w:val="21"/>
                <w:lang w:eastAsia="zh-CN"/>
              </w:rPr>
              <w:t>作业过程</w:t>
            </w:r>
            <w:r>
              <w:rPr>
                <w:rFonts w:hint="eastAsia" w:ascii="宋体" w:hAnsi="宋体"/>
                <w:sz w:val="21"/>
                <w:szCs w:val="21"/>
              </w:rPr>
              <w:t>符合要求。</w:t>
            </w:r>
          </w:p>
          <w:p>
            <w:pPr>
              <w:numPr>
                <w:ilvl w:val="0"/>
                <w:numId w:val="0"/>
              </w:numPr>
              <w:ind w:leftChars="0"/>
              <w:rPr>
                <w:rFonts w:hint="eastAsia" w:ascii="宋体" w:hAnsi="宋体" w:eastAsia="宋体" w:cs="宋体"/>
                <w:sz w:val="21"/>
                <w:szCs w:val="21"/>
                <w:lang w:eastAsia="zh-CN"/>
              </w:rPr>
            </w:pPr>
          </w:p>
          <w:p>
            <w:pPr>
              <w:numPr>
                <w:ilvl w:val="0"/>
                <w:numId w:val="0"/>
              </w:numPr>
              <w:rPr>
                <w:rFonts w:hint="default" w:ascii="宋体" w:hAnsi="宋体"/>
                <w:szCs w:val="22"/>
                <w:lang w:val="en-US" w:eastAsia="zh-CN"/>
              </w:rPr>
            </w:pPr>
            <w:r>
              <w:rPr>
                <w:rFonts w:hint="eastAsia" w:ascii="宋体" w:hAnsi="宋体"/>
                <w:szCs w:val="22"/>
                <w:lang w:val="en-US" w:eastAsia="zh-CN"/>
              </w:rPr>
              <w:t>2、组校工序</w:t>
            </w:r>
          </w:p>
          <w:p>
            <w:pPr>
              <w:adjustRightInd w:val="0"/>
              <w:snapToGrid w:val="0"/>
              <w:spacing w:line="400" w:lineRule="exact"/>
              <w:jc w:val="left"/>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作业指导书</w:t>
            </w:r>
          </w:p>
          <w:p>
            <w:pP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b）</w:t>
            </w:r>
            <w:r>
              <w:rPr>
                <w:rFonts w:hint="eastAsia" w:ascii="宋体" w:hAnsi="宋体"/>
                <w:sz w:val="21"/>
                <w:szCs w:val="21"/>
                <w:highlight w:val="none"/>
              </w:rPr>
              <w:t>设备：</w:t>
            </w:r>
            <w:r>
              <w:rPr>
                <w:rFonts w:hint="eastAsia" w:ascii="宋体" w:hAnsi="宋体"/>
                <w:sz w:val="21"/>
                <w:szCs w:val="21"/>
                <w:highlight w:val="none"/>
                <w:lang w:val="en-US" w:eastAsia="zh-CN"/>
              </w:rPr>
              <w:t>校准仪、螺丝刀、专用板手。</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c</w:t>
            </w:r>
            <w:r>
              <w:rPr>
                <w:rFonts w:hint="eastAsia" w:ascii="宋体" w:hAnsi="宋体"/>
                <w:sz w:val="21"/>
                <w:szCs w:val="21"/>
                <w:highlight w:val="none"/>
                <w:lang w:eastAsia="zh-CN"/>
              </w:rPr>
              <w:t>）</w:t>
            </w:r>
            <w:r>
              <w:rPr>
                <w:rFonts w:hint="eastAsia" w:ascii="宋体" w:hAnsi="宋体"/>
                <w:sz w:val="21"/>
                <w:szCs w:val="21"/>
                <w:highlight w:val="none"/>
              </w:rPr>
              <w:t>操作：员工</w:t>
            </w:r>
            <w:r>
              <w:rPr>
                <w:rFonts w:hint="eastAsia" w:ascii="宋体" w:hAnsi="宋体"/>
                <w:sz w:val="21"/>
                <w:szCs w:val="21"/>
                <w:highlight w:val="none"/>
                <w:lang w:val="en-US" w:eastAsia="zh-CN"/>
              </w:rPr>
              <w:t>何小燕、余红先检查校准仪是否正常，将组合好三镜组合体放校准仪玻璃板上，1）将右目镜定为零视度，确保下负视度对中开调中轴手轮及光车轴螺杆，将左右像呈现于投影屏中央，若像不清晰，再旋物镜使两像清晰，调整完成后在物镜点螺纹胶防止松动；2）精调光轴确保大中小目距范围内光轴螺钉点螺纹胶防止松动，正反目距中调手轮，右视度，以呈现清晰时，看其光轴化，再精调光轴处于最佳状态。</w:t>
            </w:r>
          </w:p>
          <w:p>
            <w:pPr>
              <w:rPr>
                <w:rFonts w:hint="eastAsia" w:ascii="宋体" w:hAnsi="宋体"/>
                <w:sz w:val="21"/>
                <w:szCs w:val="21"/>
                <w:highlight w:val="green"/>
              </w:rPr>
            </w:pPr>
            <w:r>
              <w:rPr>
                <w:rFonts w:hint="eastAsia" w:ascii="宋体" w:hAnsi="宋体"/>
                <w:sz w:val="21"/>
                <w:szCs w:val="21"/>
                <w:highlight w:val="none"/>
                <w:lang w:val="en-US" w:eastAsia="zh-CN"/>
              </w:rPr>
              <w:t>3）将调整好的三镜组合体放入包装袋中待用。</w:t>
            </w:r>
            <w:r>
              <w:rPr>
                <w:rFonts w:hint="eastAsia" w:ascii="宋体" w:hAnsi="宋体" w:eastAsia="宋体"/>
                <w:sz w:val="21"/>
                <w:szCs w:val="21"/>
                <w:highlight w:val="none"/>
              </w:rPr>
              <w:t>操作</w:t>
            </w:r>
            <w:r>
              <w:rPr>
                <w:rFonts w:hint="eastAsia" w:ascii="宋体" w:hAnsi="宋体" w:eastAsia="宋体"/>
                <w:sz w:val="21"/>
                <w:szCs w:val="21"/>
                <w:highlight w:val="none"/>
                <w:lang w:val="en-US" w:eastAsia="zh-CN"/>
              </w:rPr>
              <w:t>流程</w:t>
            </w:r>
            <w:r>
              <w:rPr>
                <w:rFonts w:hint="eastAsia" w:ascii="宋体" w:hAnsi="宋体"/>
                <w:sz w:val="21"/>
                <w:szCs w:val="21"/>
                <w:highlight w:val="none"/>
              </w:rPr>
              <w:t>符合</w:t>
            </w:r>
            <w:r>
              <w:rPr>
                <w:rFonts w:hint="eastAsia" w:ascii="宋体" w:hAnsi="宋体"/>
                <w:sz w:val="21"/>
                <w:szCs w:val="21"/>
                <w:highlight w:val="none"/>
                <w:lang w:val="en-US" w:eastAsia="zh-CN"/>
              </w:rPr>
              <w:t>规定</w:t>
            </w:r>
            <w:r>
              <w:rPr>
                <w:rFonts w:hint="eastAsia" w:ascii="宋体" w:hAnsi="宋体"/>
                <w:sz w:val="21"/>
                <w:szCs w:val="21"/>
                <w:highlight w:val="none"/>
              </w:rPr>
              <w:t>要求。</w:t>
            </w:r>
          </w:p>
          <w:p>
            <w:pPr>
              <w:pStyle w:val="11"/>
              <w:rPr>
                <w:rFonts w:hint="eastAsia" w:eastAsia="宋体"/>
                <w:highlight w:val="none"/>
                <w:lang w:eastAsia="zh-CN"/>
              </w:rPr>
            </w:pPr>
            <w:r>
              <w:rPr>
                <w:rFonts w:hint="eastAsia" w:ascii="宋体" w:hAnsi="宋体"/>
                <w:sz w:val="21"/>
                <w:szCs w:val="21"/>
                <w:highlight w:val="none"/>
                <w:lang w:eastAsia="zh-CN"/>
              </w:rPr>
              <w:t>工艺控制点：</w:t>
            </w:r>
            <w:r>
              <w:rPr>
                <w:rFonts w:hint="eastAsia"/>
                <w:sz w:val="21"/>
                <w:szCs w:val="21"/>
                <w:highlight w:val="none"/>
                <w:lang w:eastAsia="zh-CN"/>
              </w:rPr>
              <w:t>倍数及清晰度、手轮转运灵活性</w:t>
            </w:r>
            <w:r>
              <w:rPr>
                <w:rFonts w:hint="eastAsia"/>
                <w:sz w:val="21"/>
                <w:szCs w:val="21"/>
                <w:highlight w:val="none"/>
                <w:lang w:val="en-US" w:eastAsia="zh-CN"/>
              </w:rPr>
              <w:t>。</w:t>
            </w:r>
          </w:p>
          <w:p>
            <w:pPr>
              <w:pStyle w:val="11"/>
              <w:rPr>
                <w:rFonts w:hint="eastAsia"/>
                <w:sz w:val="21"/>
                <w:szCs w:val="21"/>
                <w:highlight w:val="none"/>
                <w:lang w:val="en-US" w:eastAsia="zh-CN"/>
              </w:rPr>
            </w:pPr>
            <w:r>
              <w:rPr>
                <w:rFonts w:hint="eastAsia" w:ascii="宋体" w:hAnsi="宋体"/>
                <w:sz w:val="21"/>
                <w:szCs w:val="21"/>
              </w:rPr>
              <w:t>现场查看</w:t>
            </w:r>
            <w:r>
              <w:rPr>
                <w:rFonts w:hint="eastAsia" w:ascii="宋体" w:hAnsi="宋体"/>
                <w:sz w:val="21"/>
                <w:szCs w:val="21"/>
                <w:lang w:eastAsia="zh-CN"/>
              </w:rPr>
              <w:t>作业过程</w:t>
            </w:r>
            <w:r>
              <w:rPr>
                <w:rFonts w:hint="eastAsia" w:ascii="宋体" w:hAnsi="宋体"/>
                <w:sz w:val="21"/>
                <w:szCs w:val="21"/>
              </w:rPr>
              <w:t>符合要求。</w:t>
            </w:r>
          </w:p>
          <w:p>
            <w:pPr>
              <w:numPr>
                <w:ilvl w:val="0"/>
                <w:numId w:val="0"/>
              </w:numPr>
              <w:ind w:leftChars="200"/>
              <w:rPr>
                <w:rFonts w:hint="eastAsia" w:ascii="宋体" w:hAnsi="宋体"/>
                <w:szCs w:val="22"/>
                <w:lang w:val="en-US" w:eastAsia="zh-CN"/>
              </w:rPr>
            </w:pPr>
          </w:p>
          <w:p>
            <w:pPr>
              <w:numPr>
                <w:ilvl w:val="0"/>
                <w:numId w:val="0"/>
              </w:numPr>
              <w:rPr>
                <w:rFonts w:hint="eastAsia" w:ascii="宋体" w:hAnsi="宋体"/>
                <w:szCs w:val="22"/>
                <w:lang w:val="en-US" w:eastAsia="zh-CN"/>
              </w:rPr>
            </w:pPr>
            <w:r>
              <w:rPr>
                <w:rFonts w:hint="eastAsia" w:ascii="宋体" w:hAnsi="宋体"/>
                <w:szCs w:val="22"/>
                <w:lang w:val="en-US" w:eastAsia="zh-CN"/>
              </w:rPr>
              <w:t xml:space="preserve">3、装套工序 </w:t>
            </w:r>
          </w:p>
          <w:p>
            <w:pPr>
              <w:adjustRightInd w:val="0"/>
              <w:snapToGrid w:val="0"/>
              <w:spacing w:line="400" w:lineRule="exact"/>
              <w:jc w:val="left"/>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作业指导书</w:t>
            </w:r>
          </w:p>
          <w:p>
            <w:pP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b）</w:t>
            </w:r>
            <w:r>
              <w:rPr>
                <w:rFonts w:hint="eastAsia" w:ascii="宋体" w:hAnsi="宋体"/>
                <w:sz w:val="21"/>
                <w:szCs w:val="21"/>
                <w:highlight w:val="none"/>
              </w:rPr>
              <w:t>设备：</w:t>
            </w:r>
            <w:r>
              <w:rPr>
                <w:rFonts w:hint="eastAsia" w:ascii="宋体" w:hAnsi="宋体"/>
                <w:sz w:val="21"/>
                <w:szCs w:val="21"/>
                <w:highlight w:val="none"/>
                <w:lang w:val="en-US" w:eastAsia="zh-CN"/>
              </w:rPr>
              <w:t>手装，螺丝刀、手镊子及配料。</w:t>
            </w:r>
          </w:p>
          <w:p>
            <w:pPr>
              <w:rPr>
                <w:rFonts w:hint="eastAsia" w:ascii="宋体" w:hAnsi="宋体"/>
                <w:sz w:val="21"/>
                <w:szCs w:val="21"/>
                <w:highlight w:val="green"/>
              </w:rPr>
            </w:pPr>
            <w:r>
              <w:rPr>
                <w:rFonts w:hint="eastAsia" w:ascii="宋体" w:hAnsi="宋体"/>
                <w:sz w:val="21"/>
                <w:szCs w:val="21"/>
                <w:highlight w:val="none"/>
                <w:lang w:val="en-US" w:eastAsia="zh-CN"/>
              </w:rPr>
              <w:t>c</w:t>
            </w:r>
            <w:r>
              <w:rPr>
                <w:rFonts w:hint="eastAsia" w:ascii="宋体" w:hAnsi="宋体"/>
                <w:sz w:val="21"/>
                <w:szCs w:val="21"/>
                <w:highlight w:val="none"/>
                <w:lang w:eastAsia="zh-CN"/>
              </w:rPr>
              <w:t>）</w:t>
            </w:r>
            <w:r>
              <w:rPr>
                <w:rFonts w:hint="eastAsia" w:ascii="宋体" w:hAnsi="宋体"/>
                <w:sz w:val="21"/>
                <w:szCs w:val="21"/>
                <w:highlight w:val="none"/>
              </w:rPr>
              <w:t>操作：员工</w:t>
            </w:r>
            <w:r>
              <w:rPr>
                <w:rFonts w:hint="eastAsia" w:ascii="宋体" w:hAnsi="宋体"/>
                <w:sz w:val="21"/>
                <w:szCs w:val="21"/>
                <w:highlight w:val="none"/>
                <w:lang w:val="en-US" w:eastAsia="zh-CN"/>
              </w:rPr>
              <w:t>左尚秀、李泉英先将镜套套在镜体上，装上手轮套后清洁表面，清擦镜片，全检合格后装镜盖套装胶套（PE套）</w:t>
            </w:r>
            <w:r>
              <w:rPr>
                <w:rFonts w:hint="eastAsia" w:ascii="宋体" w:hAnsi="宋体"/>
                <w:sz w:val="21"/>
                <w:szCs w:val="21"/>
                <w:highlight w:val="none"/>
              </w:rPr>
              <w:t>。</w:t>
            </w:r>
            <w:r>
              <w:rPr>
                <w:rFonts w:hint="eastAsia" w:ascii="宋体" w:hAnsi="宋体" w:eastAsia="宋体"/>
                <w:sz w:val="21"/>
                <w:szCs w:val="21"/>
                <w:highlight w:val="none"/>
              </w:rPr>
              <w:t>操作</w:t>
            </w:r>
            <w:r>
              <w:rPr>
                <w:rFonts w:hint="eastAsia" w:ascii="宋体" w:hAnsi="宋体" w:eastAsia="宋体"/>
                <w:sz w:val="21"/>
                <w:szCs w:val="21"/>
                <w:highlight w:val="none"/>
                <w:lang w:val="en-US" w:eastAsia="zh-CN"/>
              </w:rPr>
              <w:t>流程</w:t>
            </w:r>
            <w:r>
              <w:rPr>
                <w:rFonts w:hint="eastAsia" w:ascii="宋体" w:hAnsi="宋体"/>
                <w:sz w:val="21"/>
                <w:szCs w:val="21"/>
                <w:highlight w:val="none"/>
              </w:rPr>
              <w:t>符合</w:t>
            </w:r>
            <w:r>
              <w:rPr>
                <w:rFonts w:hint="eastAsia" w:ascii="宋体" w:hAnsi="宋体"/>
                <w:sz w:val="21"/>
                <w:szCs w:val="21"/>
                <w:highlight w:val="none"/>
                <w:lang w:val="en-US" w:eastAsia="zh-CN"/>
              </w:rPr>
              <w:t>规定</w:t>
            </w:r>
            <w:r>
              <w:rPr>
                <w:rFonts w:hint="eastAsia" w:ascii="宋体" w:hAnsi="宋体"/>
                <w:sz w:val="21"/>
                <w:szCs w:val="21"/>
                <w:highlight w:val="none"/>
              </w:rPr>
              <w:t>要求。</w:t>
            </w:r>
          </w:p>
          <w:p>
            <w:pPr>
              <w:pStyle w:val="11"/>
              <w:rPr>
                <w:rFonts w:hint="eastAsia" w:eastAsia="宋体"/>
                <w:highlight w:val="none"/>
                <w:lang w:eastAsia="zh-CN"/>
              </w:rPr>
            </w:pPr>
            <w:r>
              <w:rPr>
                <w:rFonts w:hint="eastAsia" w:ascii="宋体" w:hAnsi="宋体"/>
                <w:sz w:val="21"/>
                <w:szCs w:val="21"/>
                <w:highlight w:val="none"/>
                <w:lang w:eastAsia="zh-CN"/>
              </w:rPr>
              <w:t>工艺控制点：</w:t>
            </w:r>
            <w:r>
              <w:rPr>
                <w:rFonts w:hint="eastAsia"/>
                <w:sz w:val="21"/>
                <w:szCs w:val="21"/>
                <w:highlight w:val="none"/>
                <w:lang w:eastAsia="zh-CN"/>
              </w:rPr>
              <w:t>规格不允许混装、镜片清洁度</w:t>
            </w:r>
            <w:r>
              <w:rPr>
                <w:rFonts w:hint="eastAsia"/>
                <w:sz w:val="21"/>
                <w:szCs w:val="21"/>
                <w:highlight w:val="none"/>
                <w:lang w:val="en-US" w:eastAsia="zh-CN"/>
              </w:rPr>
              <w:t>。</w:t>
            </w:r>
          </w:p>
          <w:p>
            <w:pPr>
              <w:pStyle w:val="11"/>
              <w:rPr>
                <w:rFonts w:hint="eastAsia"/>
                <w:sz w:val="21"/>
                <w:szCs w:val="21"/>
                <w:highlight w:val="none"/>
                <w:lang w:val="en-US" w:eastAsia="zh-CN"/>
              </w:rPr>
            </w:pPr>
            <w:r>
              <w:rPr>
                <w:rFonts w:hint="eastAsia" w:ascii="宋体" w:hAnsi="宋体"/>
                <w:sz w:val="21"/>
                <w:szCs w:val="21"/>
              </w:rPr>
              <w:t>现场查看</w:t>
            </w:r>
            <w:r>
              <w:rPr>
                <w:rFonts w:hint="eastAsia" w:ascii="宋体" w:hAnsi="宋体"/>
                <w:sz w:val="21"/>
                <w:szCs w:val="21"/>
                <w:lang w:eastAsia="zh-CN"/>
              </w:rPr>
              <w:t>作业过程</w:t>
            </w:r>
            <w:r>
              <w:rPr>
                <w:rFonts w:hint="eastAsia" w:ascii="宋体" w:hAnsi="宋体"/>
                <w:sz w:val="21"/>
                <w:szCs w:val="21"/>
              </w:rPr>
              <w:t>符合要求。</w:t>
            </w:r>
          </w:p>
          <w:p>
            <w:pPr>
              <w:numPr>
                <w:ilvl w:val="0"/>
                <w:numId w:val="0"/>
              </w:numPr>
              <w:ind w:leftChars="200"/>
              <w:rPr>
                <w:rFonts w:hint="default" w:ascii="宋体" w:hAnsi="宋体"/>
                <w:szCs w:val="22"/>
                <w:lang w:val="en-US" w:eastAsia="zh-CN"/>
              </w:rPr>
            </w:pP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eastAsia="zh-CN"/>
              </w:rPr>
              <w:t>质保</w:t>
            </w:r>
            <w:r>
              <w:rPr>
                <w:rFonts w:hint="eastAsia" w:ascii="宋体" w:hAnsi="宋体" w:eastAsia="宋体" w:cs="宋体"/>
                <w:sz w:val="21"/>
                <w:szCs w:val="21"/>
                <w:lang w:val="en-US" w:eastAsia="zh-CN"/>
              </w:rPr>
              <w:t>检验</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检验</w:t>
            </w:r>
            <w:r>
              <w:rPr>
                <w:rFonts w:hint="eastAsia" w:ascii="宋体" w:hAnsi="宋体" w:eastAsia="宋体" w:cs="宋体"/>
                <w:sz w:val="21"/>
                <w:szCs w:val="21"/>
              </w:rPr>
              <w:t>要求：</w:t>
            </w:r>
            <w:r>
              <w:rPr>
                <w:rFonts w:hint="eastAsia" w:ascii="宋体" w:hAnsi="宋体" w:eastAsia="宋体" w:cs="宋体"/>
                <w:sz w:val="21"/>
                <w:szCs w:val="21"/>
                <w:lang w:val="en-US" w:eastAsia="zh-CN"/>
              </w:rPr>
              <w:t>检验</w:t>
            </w:r>
            <w:r>
              <w:rPr>
                <w:rFonts w:hint="eastAsia" w:ascii="宋体" w:hAnsi="宋体" w:cs="宋体"/>
                <w:sz w:val="21"/>
                <w:szCs w:val="21"/>
                <w:lang w:val="en-US" w:eastAsia="zh-CN"/>
              </w:rPr>
              <w:t>标准</w:t>
            </w:r>
            <w:r>
              <w:rPr>
                <w:rFonts w:hint="eastAsia" w:ascii="宋体" w:hAnsi="宋体" w:eastAsia="宋体" w:cs="宋体"/>
                <w:sz w:val="21"/>
                <w:szCs w:val="21"/>
              </w:rPr>
              <w:t>；</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检验</w:t>
            </w:r>
            <w:r>
              <w:rPr>
                <w:rFonts w:hint="eastAsia" w:ascii="宋体" w:hAnsi="宋体" w:eastAsia="宋体" w:cs="宋体"/>
                <w:sz w:val="21"/>
                <w:szCs w:val="21"/>
              </w:rPr>
              <w:t>设备：</w:t>
            </w:r>
            <w:r>
              <w:rPr>
                <w:rFonts w:hint="eastAsia" w:ascii="宋体" w:hAnsi="宋体" w:cs="宋体"/>
                <w:sz w:val="21"/>
                <w:szCs w:val="21"/>
                <w:lang w:eastAsia="zh-CN"/>
              </w:rPr>
              <w:t>目测</w:t>
            </w:r>
            <w:r>
              <w:rPr>
                <w:rFonts w:hint="eastAsia" w:ascii="宋体" w:hAnsi="宋体" w:eastAsia="宋体" w:cs="宋体"/>
                <w:sz w:val="21"/>
                <w:szCs w:val="21"/>
                <w:lang w:val="en-US" w:eastAsia="zh-CN"/>
              </w:rPr>
              <w:t>。</w:t>
            </w:r>
          </w:p>
          <w:p>
            <w:p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rPr>
              <w:t>c) 操作：</w:t>
            </w:r>
            <w:r>
              <w:rPr>
                <w:rFonts w:hint="eastAsia" w:ascii="宋体" w:hAnsi="宋体" w:cs="宋体"/>
                <w:sz w:val="21"/>
                <w:szCs w:val="21"/>
                <w:lang w:eastAsia="zh-CN"/>
              </w:rPr>
              <w:t>检验员</w:t>
            </w:r>
            <w:r>
              <w:rPr>
                <w:rFonts w:hint="eastAsia" w:ascii="宋体" w:hAnsi="宋体" w:cs="宋体"/>
                <w:sz w:val="21"/>
                <w:szCs w:val="21"/>
                <w:lang w:val="en-US" w:eastAsia="zh-CN"/>
              </w:rPr>
              <w:t>叶莉</w:t>
            </w:r>
            <w:r>
              <w:rPr>
                <w:rFonts w:hint="eastAsia" w:ascii="宋体" w:hAnsi="宋体" w:eastAsia="宋体" w:cs="宋体"/>
                <w:sz w:val="21"/>
                <w:szCs w:val="21"/>
                <w:lang w:val="en-US" w:eastAsia="zh-CN"/>
              </w:rPr>
              <w:t>按检验</w:t>
            </w:r>
            <w:r>
              <w:rPr>
                <w:rFonts w:hint="eastAsia" w:ascii="宋体" w:hAnsi="宋体" w:cs="宋体"/>
                <w:sz w:val="21"/>
                <w:szCs w:val="21"/>
                <w:lang w:val="en-US" w:eastAsia="zh-CN"/>
              </w:rPr>
              <w:t>标准</w:t>
            </w:r>
            <w:r>
              <w:rPr>
                <w:rFonts w:hint="eastAsia" w:ascii="宋体" w:hAnsi="宋体" w:cs="宋体"/>
                <w:sz w:val="21"/>
                <w:szCs w:val="21"/>
                <w:highlight w:val="none"/>
                <w:lang w:val="en-US" w:eastAsia="zh-CN"/>
              </w:rPr>
              <w:t>对完工产品</w:t>
            </w:r>
            <w:r>
              <w:rPr>
                <w:rFonts w:hint="eastAsia" w:ascii="宋体" w:hAnsi="宋体" w:eastAsia="宋体" w:cs="宋体"/>
                <w:sz w:val="21"/>
                <w:szCs w:val="21"/>
                <w:highlight w:val="none"/>
                <w:lang w:val="en-US" w:eastAsia="zh-CN"/>
              </w:rPr>
              <w:t>进行</w:t>
            </w:r>
            <w:r>
              <w:rPr>
                <w:rFonts w:hint="eastAsia" w:ascii="宋体" w:hAnsi="宋体" w:cs="宋体"/>
                <w:sz w:val="21"/>
                <w:szCs w:val="21"/>
                <w:highlight w:val="none"/>
                <w:lang w:val="en-US" w:eastAsia="zh-CN"/>
              </w:rPr>
              <w:t>全检</w:t>
            </w:r>
            <w:r>
              <w:rPr>
                <w:rFonts w:hint="eastAsia" w:ascii="宋体" w:hAnsi="宋体" w:eastAsia="宋体" w:cs="宋体"/>
                <w:sz w:val="21"/>
                <w:szCs w:val="21"/>
                <w:highlight w:val="none"/>
                <w:lang w:val="en-US" w:eastAsia="zh-CN"/>
              </w:rPr>
              <w:t>，具体</w:t>
            </w:r>
            <w:r>
              <w:rPr>
                <w:rFonts w:hint="eastAsia" w:ascii="宋体" w:hAnsi="宋体" w:cs="宋体"/>
                <w:sz w:val="21"/>
                <w:szCs w:val="21"/>
                <w:highlight w:val="none"/>
                <w:lang w:val="en-US" w:eastAsia="zh-CN"/>
              </w:rPr>
              <w:t>进行外观检测</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镜片检测、结构检测</w:t>
            </w:r>
            <w:r>
              <w:rPr>
                <w:rFonts w:hint="eastAsia" w:ascii="宋体" w:hAnsi="宋体" w:eastAsia="宋体" w:cs="宋体"/>
                <w:sz w:val="21"/>
                <w:szCs w:val="21"/>
                <w:highlight w:val="none"/>
                <w:lang w:val="en-US" w:eastAsia="zh-CN"/>
              </w:rPr>
              <w:t>等。</w:t>
            </w:r>
          </w:p>
          <w:p>
            <w:pPr>
              <w:adjustRightInd w:val="0"/>
              <w:snapToGrid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 </w:t>
            </w:r>
            <w:r>
              <w:rPr>
                <w:rFonts w:hint="eastAsia" w:ascii="宋体" w:hAnsi="宋体" w:cs="宋体"/>
                <w:sz w:val="21"/>
                <w:szCs w:val="21"/>
                <w:highlight w:val="none"/>
                <w:lang w:eastAsia="zh-CN"/>
              </w:rPr>
              <w:t>现场观察</w:t>
            </w:r>
            <w:r>
              <w:rPr>
                <w:rFonts w:hint="eastAsia" w:ascii="宋体" w:hAnsi="宋体" w:eastAsia="宋体" w:cs="宋体"/>
                <w:sz w:val="21"/>
                <w:szCs w:val="21"/>
                <w:highlight w:val="none"/>
                <w:lang w:val="en-US" w:eastAsia="zh-CN"/>
              </w:rPr>
              <w:t>检验员对产品熟悉，操作流程熟练。</w:t>
            </w:r>
          </w:p>
          <w:p>
            <w:pPr>
              <w:pStyle w:val="11"/>
              <w:ind w:firstLine="210" w:firstLineChars="100"/>
              <w:rPr>
                <w:rFonts w:hint="eastAsia"/>
                <w:sz w:val="21"/>
                <w:szCs w:val="21"/>
                <w:highlight w:val="none"/>
                <w:lang w:val="en-US" w:eastAsia="zh-CN"/>
              </w:rPr>
            </w:pPr>
            <w:r>
              <w:rPr>
                <w:rFonts w:hint="eastAsia"/>
                <w:sz w:val="21"/>
                <w:szCs w:val="21"/>
                <w:highlight w:val="none"/>
                <w:lang w:eastAsia="zh-CN"/>
              </w:rPr>
              <w:t>质量</w:t>
            </w:r>
            <w:r>
              <w:rPr>
                <w:rFonts w:hint="eastAsia" w:ascii="宋体" w:hAnsi="宋体"/>
                <w:sz w:val="21"/>
                <w:szCs w:val="21"/>
                <w:highlight w:val="none"/>
                <w:lang w:eastAsia="zh-CN"/>
              </w:rPr>
              <w:t>控制点：</w:t>
            </w:r>
            <w:r>
              <w:rPr>
                <w:rFonts w:hint="eastAsia"/>
                <w:sz w:val="21"/>
                <w:szCs w:val="21"/>
                <w:highlight w:val="none"/>
                <w:lang w:eastAsia="zh-CN"/>
              </w:rPr>
              <w:t>产品结构正确、产品不允许错装、漏装</w:t>
            </w:r>
            <w:r>
              <w:rPr>
                <w:rFonts w:hint="eastAsia"/>
                <w:sz w:val="21"/>
                <w:szCs w:val="21"/>
                <w:highlight w:val="none"/>
                <w:lang w:val="en-US" w:eastAsia="zh-CN"/>
              </w:rPr>
              <w:t>。</w:t>
            </w:r>
          </w:p>
          <w:p>
            <w:pPr>
              <w:pStyle w:val="11"/>
              <w:ind w:firstLine="210" w:firstLineChars="100"/>
              <w:rPr>
                <w:rFonts w:hint="eastAsia"/>
                <w:sz w:val="21"/>
                <w:szCs w:val="21"/>
                <w:highlight w:val="none"/>
                <w:lang w:val="en-US" w:eastAsia="zh-CN"/>
              </w:rPr>
            </w:pPr>
          </w:p>
          <w:p>
            <w:pPr>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5、包装</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a)工作操作要求：</w:t>
            </w:r>
            <w:r>
              <w:rPr>
                <w:rFonts w:hint="eastAsia" w:ascii="宋体" w:hAnsi="宋体" w:eastAsia="宋体" w:cs="宋体"/>
                <w:sz w:val="21"/>
                <w:szCs w:val="21"/>
                <w:lang w:val="en-US" w:eastAsia="zh-CN"/>
              </w:rPr>
              <w:t>按客户包装要求</w:t>
            </w:r>
            <w:r>
              <w:rPr>
                <w:rFonts w:hint="eastAsia" w:ascii="宋体" w:hAnsi="宋体" w:eastAsia="宋体" w:cs="宋体"/>
                <w:sz w:val="21"/>
                <w:szCs w:val="21"/>
              </w:rPr>
              <w:t>；</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eastAsia="宋体" w:cs="宋体"/>
                <w:sz w:val="21"/>
                <w:szCs w:val="21"/>
              </w:rPr>
              <w:t>b)生产设备：</w:t>
            </w:r>
            <w:r>
              <w:rPr>
                <w:rFonts w:hint="eastAsia" w:ascii="宋体" w:hAnsi="宋体" w:cs="宋体"/>
                <w:sz w:val="21"/>
                <w:szCs w:val="21"/>
                <w:lang w:val="en-US" w:eastAsia="zh-CN"/>
              </w:rPr>
              <w:t>打包机</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软</w:t>
            </w:r>
            <w:r>
              <w:rPr>
                <w:rFonts w:hint="eastAsia" w:ascii="宋体" w:hAnsi="宋体" w:eastAsia="宋体" w:cs="宋体"/>
                <w:sz w:val="21"/>
                <w:szCs w:val="21"/>
                <w:lang w:val="en-US" w:eastAsia="zh-CN"/>
              </w:rPr>
              <w:t>包袋</w:t>
            </w:r>
            <w:r>
              <w:rPr>
                <w:rFonts w:hint="eastAsia" w:ascii="宋体" w:hAnsi="宋体" w:eastAsia="宋体" w:cs="宋体"/>
                <w:sz w:val="21"/>
                <w:szCs w:val="21"/>
                <w:lang w:eastAsia="zh-CN"/>
              </w:rPr>
              <w:t>。</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c)操作：</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将检验合格的</w:t>
            </w:r>
            <w:r>
              <w:rPr>
                <w:rFonts w:hint="eastAsia" w:ascii="宋体" w:hAnsi="宋体" w:cs="宋体"/>
                <w:sz w:val="21"/>
                <w:szCs w:val="21"/>
                <w:lang w:val="en-US" w:eastAsia="zh-CN"/>
              </w:rPr>
              <w:t>产品及辅件</w:t>
            </w:r>
            <w:r>
              <w:rPr>
                <w:rFonts w:hint="eastAsia" w:ascii="宋体" w:hAnsi="宋体" w:eastAsia="宋体" w:cs="宋体"/>
                <w:sz w:val="21"/>
                <w:szCs w:val="21"/>
                <w:lang w:val="en-US" w:eastAsia="zh-CN"/>
              </w:rPr>
              <w:t>放入</w:t>
            </w:r>
            <w:r>
              <w:rPr>
                <w:rFonts w:hint="eastAsia" w:ascii="宋体" w:hAnsi="宋体" w:cs="宋体"/>
                <w:sz w:val="21"/>
                <w:szCs w:val="21"/>
                <w:lang w:val="en-US" w:eastAsia="zh-CN"/>
              </w:rPr>
              <w:t>软</w:t>
            </w:r>
            <w:r>
              <w:rPr>
                <w:rFonts w:hint="eastAsia" w:ascii="宋体" w:hAnsi="宋体" w:eastAsia="宋体" w:cs="宋体"/>
                <w:sz w:val="21"/>
                <w:szCs w:val="21"/>
                <w:lang w:val="en-US" w:eastAsia="zh-CN"/>
              </w:rPr>
              <w:t>包袋中，</w:t>
            </w:r>
            <w:r>
              <w:rPr>
                <w:rFonts w:hint="eastAsia" w:ascii="宋体" w:hAnsi="宋体" w:cs="宋体"/>
                <w:sz w:val="21"/>
                <w:szCs w:val="21"/>
                <w:lang w:val="en-US" w:eastAsia="zh-CN"/>
              </w:rPr>
              <w:t>同时放入产品说明书、干燥剂，再将软包袋及附件放入包装盒中；2）根据客户要求数量再将进行装箱，装箱完成装入外包装箱内用打包机打包</w:t>
            </w:r>
            <w:r>
              <w:rPr>
                <w:rFonts w:hint="eastAsia" w:ascii="宋体" w:hAnsi="宋体" w:eastAsia="宋体" w:cs="宋体"/>
                <w:sz w:val="21"/>
                <w:szCs w:val="21"/>
                <w:lang w:val="en-US" w:eastAsia="zh-CN"/>
              </w:rPr>
              <w:t>，并注明产品标识入库</w:t>
            </w:r>
            <w:r>
              <w:rPr>
                <w:rFonts w:hint="eastAsia" w:ascii="宋体" w:hAnsi="宋体" w:eastAsia="宋体" w:cs="宋体"/>
                <w:sz w:val="21"/>
                <w:szCs w:val="21"/>
              </w:rPr>
              <w:t>。</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d)现场查看操作者为熟练操作工：</w:t>
            </w:r>
            <w:r>
              <w:rPr>
                <w:rFonts w:hint="eastAsia" w:ascii="宋体" w:hAnsi="宋体" w:cs="宋体"/>
                <w:sz w:val="21"/>
                <w:szCs w:val="21"/>
                <w:lang w:val="en-US" w:eastAsia="zh-CN"/>
              </w:rPr>
              <w:t>陈娟</w:t>
            </w:r>
            <w:r>
              <w:rPr>
                <w:rFonts w:hint="eastAsia" w:ascii="宋体" w:hAnsi="宋体" w:eastAsia="宋体" w:cs="宋体"/>
                <w:sz w:val="21"/>
                <w:szCs w:val="21"/>
                <w:lang w:val="en-US" w:eastAsia="zh-CN"/>
              </w:rPr>
              <w:t>。</w:t>
            </w:r>
          </w:p>
          <w:p>
            <w:pPr>
              <w:pStyle w:val="11"/>
              <w:rPr>
                <w:rFonts w:hint="eastAsia" w:eastAsia="宋体"/>
                <w:highlight w:val="none"/>
                <w:lang w:eastAsia="zh-CN"/>
              </w:rPr>
            </w:pPr>
            <w:r>
              <w:rPr>
                <w:rFonts w:hint="eastAsia" w:ascii="宋体" w:hAnsi="宋体"/>
                <w:sz w:val="21"/>
                <w:szCs w:val="21"/>
                <w:highlight w:val="none"/>
                <w:lang w:eastAsia="zh-CN"/>
              </w:rPr>
              <w:t>工艺控制点：</w:t>
            </w:r>
            <w:r>
              <w:rPr>
                <w:rFonts w:hint="eastAsia"/>
                <w:sz w:val="21"/>
                <w:szCs w:val="21"/>
                <w:highlight w:val="none"/>
                <w:lang w:eastAsia="zh-CN"/>
              </w:rPr>
              <w:t>包装产品规格正确；辅件、配件不允许漏装</w:t>
            </w:r>
            <w:r>
              <w:rPr>
                <w:rFonts w:hint="eastAsia"/>
                <w:sz w:val="21"/>
                <w:szCs w:val="21"/>
                <w:highlight w:val="none"/>
                <w:lang w:val="en-US" w:eastAsia="zh-CN"/>
              </w:rPr>
              <w:t>。</w:t>
            </w:r>
          </w:p>
          <w:p>
            <w:pPr>
              <w:pStyle w:val="11"/>
              <w:rPr>
                <w:rFonts w:hint="default"/>
                <w:lang w:val="en-US" w:eastAsia="zh-CN"/>
              </w:rPr>
            </w:pP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sz w:val="21"/>
                <w:szCs w:val="21"/>
                <w:lang w:val="en-US" w:eastAsia="zh-CN"/>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eastAsia="宋体" w:cs="宋体"/>
                <w:sz w:val="21"/>
                <w:szCs w:val="21"/>
                <w:lang w:val="en-US" w:eastAsia="zh-CN"/>
              </w:rPr>
              <w:t>关健工序</w:t>
            </w:r>
            <w:r>
              <w:rPr>
                <w:rFonts w:hint="eastAsia" w:ascii="宋体" w:hAnsi="宋体" w:eastAsia="宋体" w:cs="宋体"/>
                <w:sz w:val="21"/>
                <w:szCs w:val="21"/>
              </w:rPr>
              <w:t>确定为：</w:t>
            </w:r>
            <w:r>
              <w:rPr>
                <w:rFonts w:hint="eastAsia" w:ascii="宋体" w:hAnsi="宋体" w:cs="宋体"/>
                <w:sz w:val="21"/>
                <w:szCs w:val="21"/>
                <w:lang w:val="en-US" w:eastAsia="zh-CN"/>
              </w:rPr>
              <w:t>组校工序</w:t>
            </w:r>
            <w:r>
              <w:rPr>
                <w:rFonts w:hint="eastAsia" w:ascii="宋体" w:hAnsi="宋体" w:eastAsia="宋体" w:cs="宋体"/>
                <w:sz w:val="21"/>
                <w:szCs w:val="21"/>
              </w:rPr>
              <w:t>。制定</w:t>
            </w:r>
            <w:r>
              <w:rPr>
                <w:rFonts w:hint="eastAsia" w:ascii="宋体" w:hAnsi="宋体" w:eastAsia="宋体" w:cs="宋体"/>
                <w:sz w:val="21"/>
                <w:szCs w:val="21"/>
                <w:highlight w:val="none"/>
              </w:rPr>
              <w:t>了《生产和服务控制程序》，对</w:t>
            </w:r>
            <w:r>
              <w:rPr>
                <w:rFonts w:hint="eastAsia" w:ascii="宋体" w:hAnsi="宋体" w:eastAsia="宋体" w:cs="宋体"/>
                <w:sz w:val="21"/>
                <w:szCs w:val="21"/>
                <w:highlight w:val="none"/>
                <w:lang w:val="en-US" w:eastAsia="zh-CN"/>
              </w:rPr>
              <w:t>关健工序</w:t>
            </w:r>
            <w:r>
              <w:rPr>
                <w:rFonts w:hint="eastAsia" w:ascii="宋体" w:hAnsi="宋体" w:eastAsia="宋体" w:cs="宋体"/>
                <w:sz w:val="21"/>
                <w:szCs w:val="21"/>
                <w:highlight w:val="none"/>
              </w:rPr>
              <w:t>的管理</w:t>
            </w:r>
            <w:r>
              <w:rPr>
                <w:rFonts w:hint="eastAsia" w:ascii="宋体" w:hAnsi="宋体" w:eastAsia="宋体" w:cs="宋体"/>
                <w:sz w:val="21"/>
                <w:szCs w:val="21"/>
              </w:rPr>
              <w:t>进行了规定。通过产品检验和配备有能力的员工实施生产，对</w:t>
            </w:r>
            <w:r>
              <w:rPr>
                <w:rFonts w:hint="eastAsia" w:ascii="宋体" w:hAnsi="宋体" w:eastAsia="宋体" w:cs="宋体"/>
                <w:sz w:val="21"/>
                <w:szCs w:val="21"/>
                <w:lang w:val="en-US" w:eastAsia="zh-CN"/>
              </w:rPr>
              <w:t>关健工序</w:t>
            </w:r>
            <w:r>
              <w:rPr>
                <w:rFonts w:hint="eastAsia" w:ascii="宋体" w:hAnsi="宋体" w:eastAsia="宋体" w:cs="宋体"/>
                <w:sz w:val="21"/>
                <w:szCs w:val="21"/>
              </w:rPr>
              <w:t>的质量予以控制，并采取以下方式予以确认：</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查见：</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cs="宋体"/>
                <w:sz w:val="21"/>
                <w:szCs w:val="21"/>
                <w:lang w:val="en-US" w:eastAsia="zh-CN"/>
              </w:rPr>
              <w:t>组校</w:t>
            </w:r>
            <w:r>
              <w:rPr>
                <w:rFonts w:hint="eastAsia" w:ascii="宋体" w:hAnsi="宋体" w:cs="宋体"/>
                <w:sz w:val="21"/>
                <w:szCs w:val="21"/>
                <w:lang w:eastAsia="zh-CN"/>
              </w:rPr>
              <w:t>工序</w:t>
            </w:r>
            <w:r>
              <w:rPr>
                <w:rFonts w:hint="eastAsia" w:ascii="宋体" w:hAnsi="宋体" w:eastAsia="宋体" w:cs="宋体"/>
                <w:sz w:val="21"/>
                <w:szCs w:val="21"/>
              </w:rPr>
              <w:t>的作业</w:t>
            </w:r>
            <w:r>
              <w:rPr>
                <w:rFonts w:hint="eastAsia" w:ascii="宋体" w:hAnsi="宋体" w:eastAsia="宋体" w:cs="宋体"/>
                <w:sz w:val="21"/>
                <w:szCs w:val="21"/>
                <w:lang w:val="en-US" w:eastAsia="zh-CN"/>
              </w:rPr>
              <w:t>指导书</w:t>
            </w:r>
            <w:r>
              <w:rPr>
                <w:rFonts w:hint="eastAsia" w:ascii="宋体" w:hAnsi="宋体" w:eastAsia="宋体" w:cs="宋体"/>
                <w:sz w:val="21"/>
                <w:szCs w:val="21"/>
              </w:rPr>
              <w:t>、设备及操作人员能力进行了确认。使用的设备进行了维护和保养，状态良好，该工序的员工需经公司培训合格后上岗。</w:t>
            </w:r>
          </w:p>
          <w:p>
            <w:pPr>
              <w:adjustRightInd w:val="0"/>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抽20</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月对</w:t>
            </w:r>
            <w:r>
              <w:rPr>
                <w:rFonts w:hint="eastAsia" w:ascii="宋体" w:hAnsi="宋体" w:cs="宋体"/>
                <w:sz w:val="21"/>
                <w:szCs w:val="21"/>
                <w:highlight w:val="none"/>
                <w:lang w:val="en-US" w:eastAsia="zh-CN"/>
              </w:rPr>
              <w:t>组校</w:t>
            </w:r>
            <w:r>
              <w:rPr>
                <w:rFonts w:hint="eastAsia" w:ascii="宋体" w:hAnsi="宋体" w:eastAsia="宋体" w:cs="宋体"/>
                <w:sz w:val="21"/>
                <w:szCs w:val="21"/>
                <w:highlight w:val="none"/>
              </w:rPr>
              <w:t xml:space="preserve">工序的《过程能力确认表》 </w:t>
            </w:r>
          </w:p>
          <w:p>
            <w:pPr>
              <w:adjustRightInd w:val="0"/>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设备鉴定：设备正常，均进行了日常保养，能满足要求。  </w:t>
            </w:r>
          </w:p>
          <w:p>
            <w:pPr>
              <w:adjustRightInd w:val="0"/>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工艺参数鉴定：按照《</w:t>
            </w:r>
            <w:r>
              <w:rPr>
                <w:rFonts w:hint="eastAsia" w:ascii="宋体" w:hAnsi="宋体" w:cs="宋体"/>
                <w:sz w:val="21"/>
                <w:szCs w:val="21"/>
                <w:highlight w:val="none"/>
                <w:lang w:val="en-US" w:eastAsia="zh-CN"/>
              </w:rPr>
              <w:t>组校</w:t>
            </w:r>
            <w:r>
              <w:rPr>
                <w:rFonts w:hint="eastAsia" w:ascii="宋体" w:hAnsi="宋体" w:eastAsia="宋体" w:cs="宋体"/>
                <w:sz w:val="21"/>
                <w:szCs w:val="21"/>
                <w:highlight w:val="none"/>
              </w:rPr>
              <w:t>作业</w:t>
            </w:r>
            <w:r>
              <w:rPr>
                <w:rFonts w:hint="eastAsia" w:ascii="宋体" w:hAnsi="宋体" w:eastAsia="宋体" w:cs="宋体"/>
                <w:sz w:val="21"/>
                <w:szCs w:val="21"/>
                <w:highlight w:val="none"/>
                <w:lang w:val="en-US" w:eastAsia="zh-CN"/>
              </w:rPr>
              <w:t>指导书</w:t>
            </w:r>
            <w:r>
              <w:rPr>
                <w:rFonts w:hint="eastAsia" w:ascii="宋体" w:hAnsi="宋体" w:eastAsia="宋体" w:cs="宋体"/>
                <w:sz w:val="21"/>
                <w:szCs w:val="21"/>
                <w:highlight w:val="none"/>
              </w:rPr>
              <w:t>》的规定进行。</w:t>
            </w:r>
          </w:p>
          <w:p>
            <w:pPr>
              <w:adjustRightInd w:val="0"/>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人员鉴定：人员进行了培训，并考评合格。  </w:t>
            </w:r>
          </w:p>
          <w:p>
            <w:pPr>
              <w:adjustRightInd w:val="0"/>
              <w:snapToGrid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批准</w:t>
            </w:r>
            <w:r>
              <w:rPr>
                <w:rFonts w:hint="eastAsia" w:ascii="宋体" w:hAnsi="宋体" w:eastAsia="宋体" w:cs="宋体"/>
                <w:sz w:val="21"/>
                <w:szCs w:val="21"/>
                <w:highlight w:val="none"/>
              </w:rPr>
              <w:t>人：</w:t>
            </w:r>
            <w:r>
              <w:rPr>
                <w:rFonts w:hint="eastAsia" w:ascii="宋体" w:hAnsi="宋体" w:cs="宋体"/>
                <w:sz w:val="21"/>
                <w:szCs w:val="21"/>
                <w:highlight w:val="none"/>
                <w:lang w:val="en-US" w:eastAsia="zh-CN"/>
              </w:rPr>
              <w:t>陈国锋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eastAsia="宋体" w:cs="宋体"/>
                <w:sz w:val="21"/>
                <w:szCs w:val="21"/>
              </w:rPr>
              <w:t>整个过程基本受控；</w:t>
            </w:r>
            <w:r>
              <w:rPr>
                <w:rFonts w:hint="eastAsia" w:ascii="宋体" w:hAnsi="宋体" w:cs="宋体"/>
                <w:sz w:val="21"/>
                <w:szCs w:val="21"/>
              </w:rPr>
              <w:t>另</w:t>
            </w:r>
            <w:r>
              <w:rPr>
                <w:rFonts w:hint="eastAsia" w:ascii="宋体" w:hAnsi="宋体" w:cs="宋体"/>
                <w:sz w:val="21"/>
                <w:szCs w:val="21"/>
                <w:lang w:eastAsia="zh-CN"/>
              </w:rPr>
              <w:t>供销</w:t>
            </w:r>
            <w:r>
              <w:rPr>
                <w:rFonts w:hint="eastAsia" w:ascii="宋体" w:hAnsi="宋体" w:cs="宋体"/>
                <w:sz w:val="21"/>
                <w:szCs w:val="21"/>
              </w:rPr>
              <w:t>部对交付给顾客的产品进行回访，对相关的客户反馈信息（包括投诉）进行收集、分析和妥善处理。</w:t>
            </w:r>
            <w:r>
              <w:rPr>
                <w:rFonts w:hint="eastAsia" w:ascii="宋体" w:hAnsi="宋体" w:cs="宋体"/>
                <w:sz w:val="21"/>
                <w:szCs w:val="21"/>
                <w:lang w:eastAsia="zh-CN"/>
              </w:rPr>
              <w:t>今年</w:t>
            </w:r>
            <w:r>
              <w:rPr>
                <w:rFonts w:hint="eastAsia" w:ascii="宋体" w:hAnsi="宋体" w:cs="宋体"/>
                <w:sz w:val="21"/>
                <w:szCs w:val="21"/>
                <w:lang w:val="en-US" w:eastAsia="zh-CN"/>
              </w:rPr>
              <w:t>1月</w:t>
            </w:r>
            <w:r>
              <w:rPr>
                <w:rFonts w:hint="eastAsia" w:ascii="宋体" w:hAnsi="宋体" w:cs="宋体"/>
                <w:sz w:val="21"/>
                <w:szCs w:val="21"/>
              </w:rPr>
              <w:t>到现在，未发生质量投诉，反馈信息均进行了分析处理，并验证了情况。</w:t>
            </w:r>
          </w:p>
          <w:p>
            <w:pPr>
              <w:adjustRightInd w:val="0"/>
              <w:snapToGrid w:val="0"/>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宋体"/>
                <w:sz w:val="21"/>
                <w:szCs w:val="21"/>
              </w:rPr>
              <w:t>整个过程基本受控。</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atLeast"/>
              <w:rPr>
                <w:rFonts w:hint="eastAsia"/>
              </w:rPr>
            </w:pPr>
            <w:r>
              <w:rPr>
                <w:rFonts w:hint="eastAsia"/>
              </w:rPr>
              <w:t>标识及可追溯性</w:t>
            </w:r>
          </w:p>
          <w:p>
            <w:pPr>
              <w:pStyle w:val="11"/>
              <w:rPr>
                <w:rFonts w:hint="default" w:eastAsia="宋体"/>
                <w:lang w:val="en-US" w:eastAsia="zh-CN"/>
              </w:rPr>
            </w:pPr>
            <w:r>
              <w:rPr>
                <w:rFonts w:hint="eastAsia" w:ascii="Times New Roman" w:hAnsi="Times New Roman" w:eastAsia="宋体" w:cs="Times New Roman"/>
                <w:color w:val="auto"/>
                <w:kern w:val="2"/>
                <w:sz w:val="21"/>
                <w:szCs w:val="22"/>
                <w:lang w:val="en-US" w:eastAsia="zh-CN" w:bidi="ar-SA"/>
              </w:rPr>
              <w:t>（上次不符合项验证）</w:t>
            </w:r>
          </w:p>
        </w:tc>
        <w:tc>
          <w:tcPr>
            <w:tcW w:w="960" w:type="dxa"/>
            <w:vAlign w:val="top"/>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hint="eastAsia" w:ascii="宋体" w:hAnsi="宋体" w:eastAsia="宋体" w:cs="宋体"/>
                <w:b/>
                <w:kern w:val="2"/>
                <w:sz w:val="21"/>
                <w:szCs w:val="21"/>
                <w:lang w:val="en-US" w:eastAsia="zh-CN" w:bidi="ar-SA"/>
              </w:rPr>
            </w:pPr>
          </w:p>
        </w:tc>
        <w:tc>
          <w:tcPr>
            <w:tcW w:w="10004" w:type="dxa"/>
            <w:vAlign w:val="top"/>
          </w:tcPr>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查《标识和可追溯性控制程序》，文件规定了对产品、检验状态及唯一性标识做出了规定。</w:t>
            </w:r>
          </w:p>
          <w:p>
            <w:pPr>
              <w:numPr>
                <w:ilvl w:val="0"/>
                <w:numId w:val="6"/>
              </w:num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在生产现场，车间的半成品采用标签标识，标识规格型号、数量、操作工</w:t>
            </w:r>
            <w:r>
              <w:rPr>
                <w:rFonts w:hint="eastAsia" w:ascii="宋体" w:hAnsi="宋体"/>
                <w:sz w:val="21"/>
                <w:szCs w:val="21"/>
                <w:highlight w:val="none"/>
                <w:lang w:eastAsia="zh-CN"/>
              </w:rPr>
              <w:t>、</w:t>
            </w:r>
            <w:r>
              <w:rPr>
                <w:rFonts w:hint="eastAsia" w:ascii="宋体" w:hAnsi="宋体"/>
                <w:sz w:val="21"/>
                <w:szCs w:val="21"/>
                <w:highlight w:val="none"/>
                <w:lang w:val="en-US" w:eastAsia="zh-CN"/>
              </w:rPr>
              <w:t>加工日期</w:t>
            </w:r>
            <w:r>
              <w:rPr>
                <w:rFonts w:hint="eastAsia" w:ascii="宋体" w:hAnsi="宋体"/>
                <w:sz w:val="21"/>
                <w:szCs w:val="21"/>
                <w:highlight w:val="none"/>
              </w:rPr>
              <w:t>；</w:t>
            </w:r>
          </w:p>
          <w:p>
            <w:pPr>
              <w:spacing w:before="120" w:line="240" w:lineRule="auto"/>
              <w:ind w:firstLine="632" w:firstLineChars="300"/>
              <w:rPr>
                <w:rFonts w:hint="eastAsia" w:ascii="方正仿宋简体" w:eastAsia="方正仿宋简体"/>
                <w:b/>
                <w:lang w:eastAsia="zh-CN"/>
              </w:rPr>
            </w:pPr>
            <w:r>
              <w:rPr>
                <w:rFonts w:hint="eastAsia" w:ascii="方正仿宋简体" w:eastAsia="方正仿宋简体"/>
                <w:b/>
                <w:lang w:val="en-US" w:eastAsia="zh-CN"/>
              </w:rPr>
              <w:t>上次不符合项为</w:t>
            </w:r>
            <w:r>
              <w:rPr>
                <w:rFonts w:hint="eastAsia" w:ascii="方正仿宋简体" w:eastAsia="方正仿宋简体"/>
                <w:b/>
              </w:rPr>
              <w:t>生产技术部金工、三镜工序一批物镜无状态标识，</w:t>
            </w:r>
            <w:r>
              <w:rPr>
                <w:rFonts w:hint="eastAsia" w:ascii="方正仿宋简体" w:eastAsia="方正仿宋简体"/>
                <w:b/>
                <w:lang w:val="en-US" w:eastAsia="zh-CN"/>
              </w:rPr>
              <w:t>本次审核发现现场物料状态标识清晰、正确。上次</w:t>
            </w:r>
            <w:r>
              <w:rPr>
                <w:rFonts w:hint="eastAsia" w:ascii="方正仿宋简体" w:eastAsia="方正仿宋简体"/>
                <w:b/>
              </w:rPr>
              <w:t>不符合</w:t>
            </w:r>
            <w:r>
              <w:rPr>
                <w:rFonts w:hint="eastAsia" w:ascii="方正仿宋简体" w:eastAsia="方正仿宋简体"/>
                <w:b/>
                <w:lang w:val="en-US" w:eastAsia="zh-CN"/>
              </w:rPr>
              <w:t>项得到改进，无类拟的不符合发生</w:t>
            </w:r>
            <w:r>
              <w:rPr>
                <w:rFonts w:hint="eastAsia" w:ascii="方正仿宋简体" w:eastAsia="方正仿宋简体"/>
                <w:b/>
                <w:lang w:eastAsia="zh-CN"/>
              </w:rPr>
              <w:t>。</w:t>
            </w:r>
          </w:p>
          <w:p>
            <w:pPr>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2．成品通过产品检验报告进行追溯，主要记录内容：生产日期，产品型号、检验员、数量等；</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highlight w:val="none"/>
              </w:rPr>
              <w:t>3、在原料仓库，各种原材料，按名称进行分类放置，有明确的标识。</w:t>
            </w:r>
          </w:p>
        </w:tc>
        <w:tc>
          <w:tcPr>
            <w:tcW w:w="1585" w:type="dxa"/>
          </w:tcPr>
          <w:p>
            <w:pPr>
              <w:rPr>
                <w:rFonts w:hint="eastAsia" w:eastAsia="宋体"/>
                <w:lang w:val="en-US" w:eastAsia="zh-CN"/>
              </w:rPr>
            </w:pPr>
            <w:r>
              <w:rPr>
                <w:rFonts w:hint="eastAsia"/>
                <w:lang w:val="en-US" w:eastAsia="zh-CN"/>
              </w:rPr>
              <w:t>符合</w:t>
            </w:r>
          </w:p>
          <w:p>
            <w:pPr>
              <w:pStyle w:val="11"/>
            </w:pPr>
          </w:p>
          <w:p>
            <w:pPr>
              <w:pStyle w:val="11"/>
            </w:pPr>
          </w:p>
          <w:p>
            <w:pPr>
              <w:pStyle w:val="11"/>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eastAsia="宋体" w:cs="宋体"/>
                <w:b/>
                <w:kern w:val="2"/>
                <w:sz w:val="21"/>
                <w:szCs w:val="21"/>
                <w:lang w:val="en-US" w:eastAsia="zh-CN" w:bidi="ar-SA"/>
              </w:rPr>
            </w:pPr>
          </w:p>
        </w:tc>
        <w:tc>
          <w:tcPr>
            <w:tcW w:w="10004" w:type="dxa"/>
            <w:vAlign w:val="top"/>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hint="eastAsia" w:ascii="宋体" w:hAnsi="宋体" w:eastAsia="宋体"/>
                <w:szCs w:val="21"/>
                <w:lang w:eastAsia="zh-CN"/>
              </w:rPr>
            </w:pPr>
            <w:r>
              <w:rPr>
                <w:rFonts w:hint="eastAsia" w:ascii="宋体" w:hAnsi="宋体"/>
                <w:szCs w:val="21"/>
              </w:rPr>
              <w:t>询问部门负责人，公司的顾客财产主要为顾客信息</w:t>
            </w:r>
            <w:r>
              <w:rPr>
                <w:rFonts w:hint="eastAsia" w:ascii="宋体" w:hAnsi="宋体"/>
                <w:szCs w:val="21"/>
                <w:lang w:eastAsia="zh-CN"/>
              </w:rPr>
              <w:t>及图纸、样品</w:t>
            </w:r>
            <w:r>
              <w:rPr>
                <w:rFonts w:hint="eastAsia" w:ascii="宋体" w:hAnsi="宋体"/>
                <w:szCs w:val="21"/>
              </w:rPr>
              <w:t>，公司对顾客财产进行了</w:t>
            </w:r>
            <w:r>
              <w:rPr>
                <w:rFonts w:hint="eastAsia" w:ascii="宋体" w:hAnsi="宋体"/>
                <w:szCs w:val="21"/>
                <w:lang w:eastAsia="zh-CN"/>
              </w:rPr>
              <w:t>专人</w:t>
            </w:r>
            <w:r>
              <w:rPr>
                <w:rFonts w:hint="eastAsia" w:ascii="宋体" w:hAnsi="宋体"/>
                <w:szCs w:val="21"/>
              </w:rPr>
              <w:t>管理，所有</w:t>
            </w:r>
            <w:r>
              <w:rPr>
                <w:rFonts w:hint="eastAsia" w:ascii="宋体" w:hAnsi="宋体"/>
                <w:szCs w:val="21"/>
                <w:lang w:eastAsia="zh-CN"/>
              </w:rPr>
              <w:t>客户信息</w:t>
            </w:r>
            <w:r>
              <w:rPr>
                <w:rFonts w:hint="eastAsia" w:ascii="宋体" w:hAnsi="宋体"/>
                <w:szCs w:val="21"/>
              </w:rPr>
              <w:t>均采用专人存档保管。</w:t>
            </w:r>
            <w:r>
              <w:rPr>
                <w:rFonts w:hint="eastAsia" w:ascii="宋体" w:hAnsi="宋体"/>
                <w:szCs w:val="21"/>
                <w:lang w:eastAsia="zh-CN"/>
              </w:rPr>
              <w:t>负责人讲，至今未有顾客财产丢失的情况。</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szCs w:val="21"/>
              </w:rPr>
              <w:t>现场查看，顾客财产管理基本受控。</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防护</w:t>
            </w:r>
          </w:p>
        </w:tc>
        <w:tc>
          <w:tcPr>
            <w:tcW w:w="960" w:type="dxa"/>
            <w:vAlign w:val="top"/>
          </w:tcPr>
          <w:p>
            <w:pPr>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szCs w:val="21"/>
              </w:rPr>
              <w:t>8.5.4</w:t>
            </w:r>
          </w:p>
        </w:tc>
        <w:tc>
          <w:tcPr>
            <w:tcW w:w="10004" w:type="dxa"/>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w:t>
            </w:r>
            <w:r>
              <w:rPr>
                <w:rFonts w:hint="eastAsia" w:ascii="宋体" w:hAnsi="宋体" w:cs="宋体"/>
                <w:sz w:val="21"/>
                <w:szCs w:val="21"/>
                <w:lang w:eastAsia="zh-CN"/>
              </w:rPr>
              <w:t>检验记录、标识牌</w:t>
            </w:r>
            <w:r>
              <w:rPr>
                <w:rFonts w:hint="eastAsia" w:ascii="宋体" w:hAnsi="宋体" w:cs="宋体"/>
                <w:sz w:val="21"/>
                <w:szCs w:val="21"/>
              </w:rPr>
              <w:t>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2.搬运：采用手动叉车、</w:t>
            </w:r>
            <w:r>
              <w:rPr>
                <w:rFonts w:hint="eastAsia" w:ascii="宋体" w:hAnsi="宋体" w:cs="宋体"/>
                <w:sz w:val="21"/>
                <w:szCs w:val="21"/>
                <w:lang w:eastAsia="zh-CN"/>
              </w:rPr>
              <w:t>推车</w:t>
            </w:r>
            <w:r>
              <w:rPr>
                <w:rFonts w:hint="eastAsia" w:ascii="宋体" w:hAnsi="宋体" w:cs="宋体"/>
                <w:sz w:val="21"/>
                <w:szCs w:val="21"/>
              </w:rPr>
              <w:t>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3.贮存：公司生产部门有分区库房，各种原材料</w:t>
            </w:r>
            <w:r>
              <w:rPr>
                <w:rFonts w:hint="eastAsia" w:ascii="宋体" w:hAnsi="宋体" w:cs="宋体"/>
                <w:sz w:val="21"/>
                <w:szCs w:val="21"/>
                <w:lang w:eastAsia="zh-CN"/>
              </w:rPr>
              <w:t>、成品</w:t>
            </w:r>
            <w:r>
              <w:rPr>
                <w:rFonts w:hint="eastAsia" w:ascii="宋体" w:hAnsi="宋体" w:cs="宋体"/>
                <w:sz w:val="21"/>
                <w:szCs w:val="21"/>
              </w:rPr>
              <w:t>均贮存在恰当的场所，通风、采光、防潮，条件良好。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4.查：原</w:t>
            </w:r>
            <w:r>
              <w:rPr>
                <w:rFonts w:hint="eastAsia" w:ascii="宋体" w:hAnsi="宋体" w:cs="宋体"/>
                <w:sz w:val="21"/>
                <w:szCs w:val="21"/>
                <w:lang w:eastAsia="zh-CN"/>
              </w:rPr>
              <w:t>材料</w:t>
            </w:r>
            <w:r>
              <w:rPr>
                <w:rFonts w:hint="eastAsia" w:ascii="宋体" w:hAnsi="宋体" w:cs="宋体"/>
                <w:sz w:val="21"/>
                <w:szCs w:val="21"/>
              </w:rPr>
              <w:t>入库，验收、保管有相应的管理制度。有出入库纪录；入库有</w:t>
            </w:r>
            <w:r>
              <w:rPr>
                <w:rFonts w:hint="eastAsia" w:ascii="宋体" w:hAnsi="宋体" w:cs="宋体"/>
                <w:sz w:val="21"/>
                <w:szCs w:val="21"/>
                <w:lang w:eastAsia="zh-CN"/>
              </w:rPr>
              <w:t>入库单</w:t>
            </w: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5.库房分区清楚，原料、成品均分别摆放在不同区域，并加以明显的标识。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6.现场检查，车间及仓库，各类物资均分类存放，标识明显。消防设施齐全，并在有效期内。</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8.6</w:t>
            </w:r>
          </w:p>
        </w:tc>
        <w:tc>
          <w:tcPr>
            <w:tcW w:w="10004" w:type="dxa"/>
          </w:tcPr>
          <w:p>
            <w:pPr>
              <w:spacing w:line="360" w:lineRule="auto"/>
              <w:ind w:right="71" w:rightChars="34" w:firstLine="420" w:firstLineChars="200"/>
              <w:jc w:val="left"/>
              <w:rPr>
                <w:rFonts w:hint="eastAsia" w:ascii="宋体" w:hAnsi="宋体" w:cs="宋体"/>
                <w:szCs w:val="21"/>
              </w:rPr>
            </w:pPr>
            <w:r>
              <w:rPr>
                <w:rFonts w:hint="eastAsia" w:ascii="宋体" w:hAnsi="宋体" w:cs="宋体"/>
                <w:szCs w:val="21"/>
              </w:rPr>
              <w:t>公司为验证产品的要求是否得到满足</w:t>
            </w:r>
            <w:r>
              <w:rPr>
                <w:rFonts w:hint="eastAsia" w:ascii="宋体" w:hAnsi="宋体" w:cs="宋体"/>
                <w:szCs w:val="21"/>
                <w:lang w:eastAsia="zh-CN"/>
              </w:rPr>
              <w:t>，</w:t>
            </w:r>
            <w:r>
              <w:rPr>
                <w:rFonts w:hint="eastAsia" w:ascii="宋体" w:hAnsi="宋体" w:cs="宋体"/>
                <w:szCs w:val="21"/>
              </w:rPr>
              <w:t>对需实施监视和检验的阶段、过程、项目及记录等予以规定，查见公司检验规范规定了原材料、生产过程、成品出厂产品的检验方法、标准。对特殊放行或紧急放行情况予以界定</w:t>
            </w:r>
            <w:r>
              <w:rPr>
                <w:rFonts w:hint="eastAsia" w:ascii="宋体" w:hAnsi="宋体" w:cs="宋体"/>
                <w:szCs w:val="21"/>
                <w:lang w:eastAsia="zh-CN"/>
              </w:rPr>
              <w:t>，</w:t>
            </w:r>
            <w:r>
              <w:rPr>
                <w:rFonts w:hint="eastAsia" w:ascii="宋体" w:hAnsi="宋体" w:cs="宋体"/>
                <w:szCs w:val="21"/>
              </w:rPr>
              <w:t>明确对各阶段产品和服务的放行均须实施必要的记录并保留。</w:t>
            </w:r>
          </w:p>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查见：生产及检验执行标准：《</w:t>
            </w:r>
            <w:r>
              <w:rPr>
                <w:rFonts w:hint="eastAsia" w:ascii="宋体" w:hAnsi="宋体" w:cs="宋体"/>
                <w:szCs w:val="21"/>
                <w:lang w:eastAsia="zh-CN"/>
              </w:rPr>
              <w:t>产品图纸</w:t>
            </w:r>
            <w:r>
              <w:rPr>
                <w:rFonts w:hint="eastAsia" w:ascii="宋体" w:hAnsi="宋体" w:cs="宋体"/>
                <w:szCs w:val="21"/>
              </w:rPr>
              <w:t>》、《原料检验</w:t>
            </w:r>
            <w:r>
              <w:rPr>
                <w:rFonts w:hint="eastAsia" w:ascii="宋体" w:hAnsi="宋体" w:cs="宋体"/>
                <w:szCs w:val="21"/>
                <w:lang w:eastAsia="zh-CN"/>
              </w:rPr>
              <w:t>标准</w:t>
            </w:r>
            <w:r>
              <w:rPr>
                <w:rFonts w:hint="eastAsia" w:ascii="宋体" w:hAnsi="宋体" w:cs="宋体"/>
                <w:szCs w:val="21"/>
              </w:rPr>
              <w:t>》等以及客户</w:t>
            </w:r>
            <w:r>
              <w:rPr>
                <w:rFonts w:hint="eastAsia" w:ascii="宋体" w:hAnsi="宋体" w:cs="宋体"/>
                <w:szCs w:val="21"/>
                <w:lang w:eastAsia="zh-CN"/>
              </w:rPr>
              <w:t>合同</w:t>
            </w:r>
            <w:r>
              <w:rPr>
                <w:rFonts w:hint="eastAsia" w:ascii="宋体" w:hAnsi="宋体" w:cs="宋体"/>
                <w:szCs w:val="21"/>
              </w:rPr>
              <w:t>要求。对各阶段检验标准及检验方法等做了规定。</w:t>
            </w:r>
          </w:p>
          <w:p>
            <w:pPr>
              <w:spacing w:line="360" w:lineRule="auto"/>
              <w:ind w:right="71" w:rightChars="34" w:firstLine="210" w:firstLineChars="100"/>
              <w:jc w:val="left"/>
              <w:rPr>
                <w:rFonts w:hint="eastAsia" w:ascii="宋体" w:hAnsi="宋体" w:cs="宋体"/>
                <w:szCs w:val="21"/>
                <w:highlight w:val="none"/>
              </w:rPr>
            </w:pPr>
            <w:r>
              <w:rPr>
                <w:rFonts w:hint="eastAsia" w:ascii="宋体" w:hAnsi="宋体" w:cs="宋体"/>
                <w:szCs w:val="21"/>
                <w:highlight w:val="none"/>
              </w:rPr>
              <w:t>一、抽查验证记录，</w:t>
            </w:r>
            <w:r>
              <w:rPr>
                <w:rFonts w:hint="eastAsia" w:ascii="宋体" w:hAnsi="宋体" w:cs="宋体"/>
                <w:szCs w:val="21"/>
                <w:highlight w:val="none"/>
                <w:lang w:eastAsia="zh-CN"/>
              </w:rPr>
              <w:t>要求符合材料检验标准。</w:t>
            </w:r>
          </w:p>
          <w:p>
            <w:pPr>
              <w:spacing w:line="360" w:lineRule="auto"/>
              <w:ind w:right="71" w:rightChars="34" w:firstLine="210" w:firstLineChars="100"/>
              <w:jc w:val="left"/>
              <w:rPr>
                <w:rFonts w:hint="eastAsia" w:ascii="宋体" w:hAnsi="宋体" w:cs="宋体"/>
                <w:szCs w:val="21"/>
                <w:highlight w:val="none"/>
              </w:rPr>
            </w:pPr>
            <w:r>
              <w:rPr>
                <w:rFonts w:hint="eastAsia" w:ascii="宋体" w:hAnsi="宋体" w:cs="宋体"/>
                <w:szCs w:val="21"/>
                <w:highlight w:val="none"/>
              </w:rPr>
              <w:t>抽查验证记录，查《</w:t>
            </w:r>
            <w:r>
              <w:rPr>
                <w:rFonts w:hint="eastAsia" w:ascii="宋体" w:hAnsi="宋体" w:cs="宋体"/>
                <w:szCs w:val="21"/>
                <w:highlight w:val="none"/>
                <w:lang w:val="en-US" w:eastAsia="zh-CN"/>
              </w:rPr>
              <w:t>进料检验报告</w:t>
            </w:r>
            <w:r>
              <w:rPr>
                <w:rFonts w:hint="eastAsia" w:ascii="宋体" w:hAnsi="宋体" w:cs="宋体"/>
                <w:szCs w:val="21"/>
                <w:highlight w:val="none"/>
              </w:rPr>
              <w:t>》</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r>
              <w:rPr>
                <w:rFonts w:hint="eastAsia" w:ascii="宋体" w:hAnsi="宋体" w:cs="宋体"/>
                <w:color w:val="000000"/>
                <w:kern w:val="0"/>
                <w:sz w:val="21"/>
                <w:szCs w:val="21"/>
                <w:highlight w:val="none"/>
              </w:rPr>
              <w:t>材料名称：</w:t>
            </w:r>
            <w:r>
              <w:rPr>
                <w:rFonts w:hint="eastAsia" w:ascii="宋体" w:hAnsi="宋体" w:cs="宋体"/>
                <w:color w:val="000000"/>
                <w:kern w:val="0"/>
                <w:sz w:val="21"/>
                <w:szCs w:val="21"/>
                <w:highlight w:val="none"/>
                <w:lang w:val="en-US" w:eastAsia="zh-CN"/>
              </w:rPr>
              <w:t>左镜体、型号：YTV035001；右镜体、型号：YTV035002；</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rPr>
              <w:t>供应商：</w:t>
            </w:r>
            <w:r>
              <w:rPr>
                <w:rFonts w:hint="eastAsia" w:ascii="宋体" w:hAnsi="宋体" w:cs="宋体"/>
                <w:color w:val="000000"/>
                <w:kern w:val="0"/>
                <w:sz w:val="21"/>
                <w:szCs w:val="21"/>
                <w:highlight w:val="none"/>
                <w:lang w:val="en-US" w:eastAsia="zh-CN"/>
              </w:rPr>
              <w:t>优源</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rPr>
              <w:t>检验项目 ：</w:t>
            </w:r>
            <w:r>
              <w:rPr>
                <w:rFonts w:hint="eastAsia" w:ascii="宋体" w:hAnsi="宋体" w:cs="宋体"/>
                <w:color w:val="000000"/>
                <w:kern w:val="0"/>
                <w:sz w:val="21"/>
                <w:szCs w:val="21"/>
                <w:highlight w:val="none"/>
                <w:lang w:eastAsia="zh-CN"/>
              </w:rPr>
              <w:t>规格</w:t>
            </w:r>
            <w:r>
              <w:rPr>
                <w:rFonts w:hint="eastAsia" w:ascii="宋体" w:hAnsi="宋体" w:cs="宋体"/>
                <w:color w:val="000000"/>
                <w:kern w:val="0"/>
                <w:sz w:val="21"/>
                <w:szCs w:val="21"/>
                <w:highlight w:val="none"/>
              </w:rPr>
              <w:t>/尺寸/数量</w:t>
            </w:r>
            <w:r>
              <w:rPr>
                <w:rFonts w:hint="eastAsia" w:ascii="宋体" w:hAnsi="宋体" w:cs="宋体"/>
                <w:color w:val="000000"/>
                <w:kern w:val="0"/>
                <w:sz w:val="21"/>
                <w:szCs w:val="21"/>
                <w:highlight w:val="none"/>
                <w:lang w:val="en-US" w:eastAsia="zh-CN"/>
              </w:rPr>
              <w:t>/外观</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rPr>
              <w:t>检验员：</w:t>
            </w:r>
            <w:r>
              <w:rPr>
                <w:rFonts w:hint="eastAsia" w:ascii="宋体" w:hAnsi="宋体" w:cs="宋体"/>
                <w:color w:val="auto"/>
                <w:kern w:val="0"/>
                <w:sz w:val="21"/>
                <w:szCs w:val="21"/>
                <w:highlight w:val="none"/>
                <w:lang w:val="en-US" w:eastAsia="zh-CN"/>
              </w:rPr>
              <w:t>叶莉</w:t>
            </w:r>
            <w:r>
              <w:rPr>
                <w:rFonts w:hint="eastAsia" w:ascii="宋体" w:hAnsi="宋体" w:cs="宋体"/>
                <w:color w:val="auto"/>
                <w:kern w:val="0"/>
                <w:sz w:val="21"/>
                <w:szCs w:val="21"/>
                <w:highlight w:val="none"/>
              </w:rPr>
              <w:t xml:space="preserve">   检验日期：20</w:t>
            </w:r>
            <w:r>
              <w:rPr>
                <w:rFonts w:hint="eastAsia" w:ascii="宋体" w:hAnsi="宋体" w:cs="宋体"/>
                <w:color w:val="auto"/>
                <w:kern w:val="0"/>
                <w:sz w:val="21"/>
                <w:szCs w:val="21"/>
                <w:highlight w:val="none"/>
                <w:lang w:val="en-US" w:eastAsia="zh-CN"/>
              </w:rPr>
              <w:t>21.2.21</w:t>
            </w:r>
          </w:p>
          <w:p>
            <w:pPr>
              <w:widowControl/>
              <w:numPr>
                <w:ilvl w:val="0"/>
                <w:numId w:val="7"/>
              </w:numPr>
              <w:spacing w:line="360" w:lineRule="auto"/>
              <w:jc w:val="left"/>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rPr>
              <w:t>材料名称：</w:t>
            </w:r>
            <w:r>
              <w:rPr>
                <w:rFonts w:hint="eastAsia"/>
                <w:color w:val="000000"/>
                <w:sz w:val="21"/>
                <w:szCs w:val="21"/>
                <w:highlight w:val="none"/>
                <w:lang w:val="en-US" w:eastAsia="zh-CN"/>
              </w:rPr>
              <w:t>手轮外套</w:t>
            </w:r>
          </w:p>
          <w:p>
            <w:pPr>
              <w:widowControl/>
              <w:spacing w:line="360" w:lineRule="auto"/>
              <w:jc w:val="left"/>
              <w:rPr>
                <w:rFonts w:hint="default" w:ascii="宋体" w:hAnsi="宋体" w:eastAsia="宋体"/>
                <w:szCs w:val="21"/>
                <w:highlight w:val="none"/>
                <w:lang w:val="en-US" w:eastAsia="zh-CN"/>
              </w:rPr>
            </w:pPr>
            <w:r>
              <w:rPr>
                <w:rFonts w:hint="eastAsia" w:ascii="宋体" w:hAnsi="宋体" w:cs="宋体"/>
                <w:color w:val="000000"/>
                <w:kern w:val="0"/>
                <w:sz w:val="21"/>
                <w:szCs w:val="21"/>
                <w:highlight w:val="none"/>
              </w:rPr>
              <w:t>供应商：</w:t>
            </w:r>
            <w:r>
              <w:rPr>
                <w:rFonts w:hint="eastAsia" w:ascii="宋体" w:hAnsi="宋体" w:cs="宋体"/>
                <w:color w:val="000000"/>
                <w:kern w:val="0"/>
                <w:sz w:val="21"/>
                <w:szCs w:val="21"/>
                <w:highlight w:val="none"/>
                <w:lang w:val="en-US" w:eastAsia="zh-CN"/>
              </w:rPr>
              <w:t>春阳机械</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rPr>
              <w:t>检验项目 ：</w:t>
            </w:r>
            <w:r>
              <w:rPr>
                <w:rFonts w:hint="eastAsia" w:ascii="宋体" w:hAnsi="宋体" w:cs="宋体"/>
                <w:color w:val="000000"/>
                <w:kern w:val="0"/>
                <w:sz w:val="21"/>
                <w:szCs w:val="21"/>
                <w:highlight w:val="none"/>
                <w:lang w:eastAsia="zh-CN"/>
              </w:rPr>
              <w:t>规格</w:t>
            </w:r>
            <w:r>
              <w:rPr>
                <w:rFonts w:hint="eastAsia" w:ascii="宋体" w:hAnsi="宋体" w:cs="宋体"/>
                <w:color w:val="000000"/>
                <w:kern w:val="0"/>
                <w:sz w:val="21"/>
                <w:szCs w:val="21"/>
                <w:highlight w:val="none"/>
              </w:rPr>
              <w:t>/尺寸/数量</w:t>
            </w:r>
            <w:r>
              <w:rPr>
                <w:rFonts w:hint="eastAsia" w:ascii="宋体" w:hAnsi="宋体" w:cs="宋体"/>
                <w:color w:val="000000"/>
                <w:kern w:val="0"/>
                <w:sz w:val="21"/>
                <w:szCs w:val="21"/>
                <w:highlight w:val="none"/>
                <w:lang w:val="en-US" w:eastAsia="zh-CN"/>
              </w:rPr>
              <w:t>/外观</w:t>
            </w:r>
            <w:r>
              <w:rPr>
                <w:rFonts w:hint="eastAsia" w:ascii="宋体" w:hAnsi="宋体" w:cs="宋体"/>
                <w:sz w:val="21"/>
                <w:szCs w:val="21"/>
                <w:highlight w:val="none"/>
              </w:rPr>
              <w:t xml:space="preserve">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default" w:ascii="宋体" w:hAnsi="宋体" w:cs="宋体"/>
                <w:color w:val="000000"/>
                <w:kern w:val="0"/>
                <w:sz w:val="21"/>
                <w:szCs w:val="21"/>
                <w:highlight w:val="none"/>
                <w:lang w:val="en-US"/>
              </w:rPr>
            </w:pPr>
            <w:r>
              <w:rPr>
                <w:rFonts w:hint="eastAsia" w:ascii="宋体" w:hAnsi="宋体" w:cs="宋体"/>
                <w:color w:val="000000"/>
                <w:kern w:val="0"/>
                <w:sz w:val="21"/>
                <w:szCs w:val="21"/>
                <w:highlight w:val="none"/>
              </w:rPr>
              <w:t>检验员：</w:t>
            </w:r>
            <w:r>
              <w:rPr>
                <w:rFonts w:hint="eastAsia" w:ascii="宋体" w:hAnsi="宋体" w:cs="宋体"/>
                <w:color w:val="auto"/>
                <w:kern w:val="0"/>
                <w:sz w:val="21"/>
                <w:szCs w:val="21"/>
                <w:highlight w:val="none"/>
                <w:lang w:eastAsia="zh-CN"/>
              </w:rPr>
              <w:t>叶莉</w:t>
            </w:r>
            <w:r>
              <w:rPr>
                <w:rFonts w:hint="eastAsia" w:ascii="宋体" w:hAnsi="宋体" w:cs="宋体"/>
                <w:color w:val="auto"/>
                <w:kern w:val="0"/>
                <w:sz w:val="21"/>
                <w:szCs w:val="21"/>
                <w:highlight w:val="none"/>
              </w:rPr>
              <w:t xml:space="preserve">   检验日期：20</w:t>
            </w:r>
            <w:r>
              <w:rPr>
                <w:rFonts w:hint="eastAsia" w:ascii="宋体" w:hAnsi="宋体" w:cs="宋体"/>
                <w:color w:val="auto"/>
                <w:kern w:val="0"/>
                <w:sz w:val="21"/>
                <w:szCs w:val="21"/>
                <w:highlight w:val="none"/>
                <w:lang w:val="en-US" w:eastAsia="zh-CN"/>
              </w:rPr>
              <w:t>21.2.21</w:t>
            </w:r>
          </w:p>
          <w:p>
            <w:pPr>
              <w:widowControl/>
              <w:numPr>
                <w:ilvl w:val="0"/>
                <w:numId w:val="7"/>
              </w:numPr>
              <w:spacing w:line="360" w:lineRule="auto"/>
              <w:jc w:val="left"/>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rPr>
              <w:t>材料名称：</w:t>
            </w:r>
            <w:r>
              <w:rPr>
                <w:rFonts w:hint="eastAsia" w:ascii="宋体" w:hAnsi="宋体" w:cs="宋体"/>
                <w:color w:val="000000"/>
                <w:kern w:val="0"/>
                <w:sz w:val="21"/>
                <w:szCs w:val="21"/>
                <w:highlight w:val="none"/>
                <w:lang w:val="en-US" w:eastAsia="zh-CN"/>
              </w:rPr>
              <w:t>左镜套</w:t>
            </w:r>
          </w:p>
          <w:p>
            <w:pPr>
              <w:widowControl/>
              <w:spacing w:line="360" w:lineRule="auto"/>
              <w:jc w:val="left"/>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rPr>
              <w:t>供应商</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优源</w:t>
            </w:r>
          </w:p>
          <w:p>
            <w:pPr>
              <w:widowControl/>
              <w:spacing w:line="360" w:lineRule="auto"/>
              <w:jc w:val="left"/>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检验项目 ：</w:t>
            </w:r>
            <w:r>
              <w:rPr>
                <w:rFonts w:hint="eastAsia" w:ascii="宋体" w:hAnsi="宋体" w:cs="宋体"/>
                <w:color w:val="000000"/>
                <w:kern w:val="0"/>
                <w:sz w:val="21"/>
                <w:szCs w:val="21"/>
                <w:highlight w:val="none"/>
                <w:lang w:eastAsia="zh-CN"/>
              </w:rPr>
              <w:t>规号</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eastAsia="zh-CN"/>
              </w:rPr>
              <w:t>颜色</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eastAsia="zh-CN"/>
              </w:rPr>
              <w:t>数</w:t>
            </w:r>
            <w:r>
              <w:rPr>
                <w:rFonts w:hint="eastAsia" w:ascii="宋体" w:hAnsi="宋体" w:cs="宋体"/>
                <w:color w:val="000000"/>
                <w:kern w:val="0"/>
                <w:sz w:val="21"/>
                <w:szCs w:val="21"/>
                <w:highlight w:val="none"/>
              </w:rPr>
              <w:t>量/</w:t>
            </w:r>
            <w:r>
              <w:rPr>
                <w:rFonts w:hint="eastAsia" w:ascii="宋体" w:hAnsi="宋体" w:cs="宋体"/>
                <w:color w:val="000000"/>
                <w:kern w:val="0"/>
                <w:sz w:val="21"/>
                <w:szCs w:val="21"/>
                <w:highlight w:val="none"/>
                <w:lang w:eastAsia="zh-CN"/>
              </w:rPr>
              <w:t>外观</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default" w:ascii="宋体" w:hAnsi="宋体" w:cs="宋体"/>
                <w:color w:val="000000"/>
                <w:kern w:val="0"/>
                <w:sz w:val="21"/>
                <w:szCs w:val="21"/>
                <w:highlight w:val="none"/>
                <w:lang w:val="en-US"/>
              </w:rPr>
            </w:pPr>
            <w:r>
              <w:rPr>
                <w:rFonts w:hint="eastAsia" w:ascii="宋体" w:hAnsi="宋体" w:cs="宋体"/>
                <w:color w:val="000000"/>
                <w:kern w:val="0"/>
                <w:sz w:val="21"/>
                <w:szCs w:val="21"/>
                <w:highlight w:val="none"/>
              </w:rPr>
              <w:t>检验员：</w:t>
            </w:r>
            <w:r>
              <w:rPr>
                <w:rFonts w:hint="eastAsia" w:ascii="宋体" w:hAnsi="宋体" w:cs="宋体"/>
                <w:color w:val="auto"/>
                <w:kern w:val="0"/>
                <w:sz w:val="21"/>
                <w:szCs w:val="21"/>
                <w:highlight w:val="none"/>
                <w:lang w:eastAsia="zh-CN"/>
              </w:rPr>
              <w:t>叶莉</w:t>
            </w:r>
            <w:r>
              <w:rPr>
                <w:rFonts w:hint="eastAsia" w:ascii="宋体" w:hAnsi="宋体" w:cs="宋体"/>
                <w:color w:val="auto"/>
                <w:kern w:val="0"/>
                <w:sz w:val="21"/>
                <w:szCs w:val="21"/>
                <w:highlight w:val="none"/>
              </w:rPr>
              <w:t xml:space="preserve">   检验日期：20</w:t>
            </w:r>
            <w:r>
              <w:rPr>
                <w:rFonts w:hint="eastAsia" w:ascii="宋体" w:hAnsi="宋体" w:cs="宋体"/>
                <w:color w:val="auto"/>
                <w:kern w:val="0"/>
                <w:sz w:val="21"/>
                <w:szCs w:val="21"/>
                <w:highlight w:val="none"/>
                <w:lang w:val="en-US" w:eastAsia="zh-CN"/>
              </w:rPr>
              <w:t>21.2.25</w:t>
            </w:r>
          </w:p>
          <w:p>
            <w:pPr>
              <w:spacing w:line="360" w:lineRule="auto"/>
              <w:ind w:left="210" w:hanging="210" w:hangingChars="1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材料名称：</w:t>
            </w:r>
            <w:r>
              <w:rPr>
                <w:rFonts w:hint="eastAsia"/>
                <w:color w:val="000000"/>
                <w:sz w:val="21"/>
                <w:szCs w:val="21"/>
                <w:highlight w:val="none"/>
                <w:lang w:val="en-US" w:eastAsia="zh-CN"/>
              </w:rPr>
              <w:t>W2</w:t>
            </w:r>
            <w:r>
              <w:rPr>
                <w:rFonts w:hint="eastAsia"/>
                <w:color w:val="000000"/>
                <w:sz w:val="21"/>
                <w:szCs w:val="21"/>
                <w:highlight w:val="none"/>
                <w:lang w:eastAsia="zh-CN"/>
              </w:rPr>
              <w:t>目镜胶合</w:t>
            </w:r>
          </w:p>
          <w:p>
            <w:pPr>
              <w:spacing w:line="360" w:lineRule="auto"/>
              <w:rPr>
                <w:rFonts w:hint="eastAsia" w:ascii="宋体" w:hAnsi="宋体"/>
                <w:szCs w:val="21"/>
                <w:highlight w:val="none"/>
              </w:rPr>
            </w:pPr>
            <w:r>
              <w:rPr>
                <w:rFonts w:hint="eastAsia" w:ascii="宋体" w:hAnsi="宋体" w:cs="宋体"/>
                <w:color w:val="000000"/>
                <w:kern w:val="0"/>
                <w:sz w:val="21"/>
                <w:szCs w:val="21"/>
                <w:highlight w:val="none"/>
              </w:rPr>
              <w:t>供应商：</w:t>
            </w:r>
            <w:r>
              <w:rPr>
                <w:rFonts w:hint="eastAsia"/>
                <w:color w:val="000000"/>
                <w:sz w:val="21"/>
                <w:szCs w:val="21"/>
                <w:highlight w:val="none"/>
                <w:lang w:eastAsia="zh-CN"/>
              </w:rPr>
              <w:t>成都明鑫光电仪器有限公司</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检验项目 ：</w:t>
            </w:r>
          </w:p>
          <w:p>
            <w:pPr>
              <w:widowControl/>
              <w:spacing w:line="360" w:lineRule="auto"/>
              <w:jc w:val="left"/>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eastAsia="zh-CN"/>
              </w:rPr>
              <w:t>规号</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eastAsia="zh-CN"/>
              </w:rPr>
              <w:t>颜色</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eastAsia="zh-CN"/>
              </w:rPr>
              <w:t>数</w:t>
            </w:r>
            <w:r>
              <w:rPr>
                <w:rFonts w:hint="eastAsia" w:ascii="宋体" w:hAnsi="宋体" w:cs="宋体"/>
                <w:color w:val="000000"/>
                <w:kern w:val="0"/>
                <w:sz w:val="21"/>
                <w:szCs w:val="21"/>
                <w:highlight w:val="none"/>
              </w:rPr>
              <w:t>量/</w:t>
            </w:r>
            <w:r>
              <w:rPr>
                <w:rFonts w:hint="eastAsia" w:ascii="宋体" w:hAnsi="宋体" w:cs="宋体"/>
                <w:color w:val="000000"/>
                <w:kern w:val="0"/>
                <w:sz w:val="21"/>
                <w:szCs w:val="21"/>
                <w:highlight w:val="none"/>
                <w:lang w:eastAsia="zh-CN"/>
              </w:rPr>
              <w:t>外观</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default" w:ascii="宋体" w:hAnsi="宋体" w:cs="宋体"/>
                <w:color w:val="000000"/>
                <w:kern w:val="0"/>
                <w:sz w:val="21"/>
                <w:szCs w:val="21"/>
                <w:highlight w:val="none"/>
                <w:lang w:val="en-US"/>
              </w:rPr>
            </w:pPr>
            <w:r>
              <w:rPr>
                <w:rFonts w:hint="eastAsia" w:ascii="宋体" w:hAnsi="宋体" w:cs="宋体"/>
                <w:color w:val="000000"/>
                <w:kern w:val="0"/>
                <w:sz w:val="21"/>
                <w:szCs w:val="21"/>
                <w:highlight w:val="none"/>
              </w:rPr>
              <w:t>检验员：</w:t>
            </w:r>
            <w:r>
              <w:rPr>
                <w:rFonts w:hint="eastAsia" w:ascii="宋体" w:hAnsi="宋体" w:cs="宋体"/>
                <w:color w:val="auto"/>
                <w:kern w:val="0"/>
                <w:sz w:val="21"/>
                <w:szCs w:val="21"/>
                <w:highlight w:val="none"/>
                <w:lang w:eastAsia="zh-CN"/>
              </w:rPr>
              <w:t>叶莉</w:t>
            </w:r>
            <w:r>
              <w:rPr>
                <w:rFonts w:hint="eastAsia" w:ascii="宋体" w:hAnsi="宋体" w:cs="宋体"/>
                <w:color w:val="auto"/>
                <w:kern w:val="0"/>
                <w:sz w:val="21"/>
                <w:szCs w:val="21"/>
                <w:highlight w:val="none"/>
              </w:rPr>
              <w:t xml:space="preserve">   检验日期：20</w:t>
            </w:r>
            <w:r>
              <w:rPr>
                <w:rFonts w:hint="eastAsia" w:ascii="宋体" w:hAnsi="宋体" w:cs="宋体"/>
                <w:color w:val="auto"/>
                <w:kern w:val="0"/>
                <w:sz w:val="21"/>
                <w:szCs w:val="21"/>
                <w:highlight w:val="none"/>
                <w:lang w:val="en-US" w:eastAsia="zh-CN"/>
              </w:rPr>
              <w:t>21.3.4</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w:t>
            </w:r>
          </w:p>
          <w:p>
            <w:pPr>
              <w:widowControl/>
              <w:spacing w:line="360" w:lineRule="auto"/>
              <w:jc w:val="left"/>
              <w:rPr>
                <w:rFonts w:hint="eastAsia" w:ascii="宋体" w:hAnsi="宋体" w:cs="宋体"/>
                <w:color w:val="000000"/>
                <w:kern w:val="0"/>
                <w:sz w:val="21"/>
                <w:szCs w:val="21"/>
              </w:rPr>
            </w:pPr>
            <w:r>
              <w:rPr>
                <w:rFonts w:hint="eastAsia"/>
                <w:sz w:val="21"/>
                <w:szCs w:val="21"/>
              </w:rPr>
              <w:t>现场查看其他采购物料均按要求进行验证入库。</w:t>
            </w:r>
          </w:p>
          <w:p>
            <w:pPr>
              <w:adjustRightInd w:val="0"/>
              <w:snapToGrid w:val="0"/>
              <w:spacing w:line="400" w:lineRule="exact"/>
              <w:jc w:val="left"/>
              <w:rPr>
                <w:rFonts w:hint="eastAsia" w:ascii="宋体" w:hAnsi="宋体" w:cs="宋体"/>
                <w:sz w:val="21"/>
                <w:szCs w:val="21"/>
              </w:rPr>
            </w:pPr>
            <w:r>
              <w:rPr>
                <w:rFonts w:hint="eastAsia" w:ascii="宋体" w:hAnsi="宋体" w:cs="宋体"/>
                <w:color w:val="000000"/>
                <w:sz w:val="21"/>
                <w:szCs w:val="21"/>
              </w:rPr>
              <w:t>二、公司根据生产工艺的要求在各生产关键工序均设置了验收控制点</w:t>
            </w:r>
            <w:r>
              <w:rPr>
                <w:rFonts w:hint="eastAsia" w:ascii="宋体" w:hAnsi="宋体" w:cs="宋体"/>
                <w:color w:val="000000"/>
                <w:sz w:val="21"/>
                <w:szCs w:val="21"/>
                <w:lang w:eastAsia="zh-CN"/>
              </w:rPr>
              <w:t>，</w:t>
            </w:r>
            <w:r>
              <w:rPr>
                <w:rFonts w:hint="eastAsia" w:ascii="宋体" w:hAnsi="宋体" w:cs="宋体"/>
                <w:sz w:val="21"/>
                <w:szCs w:val="21"/>
              </w:rPr>
              <w:t>工序检验对每批产品生产过程主要工序进行监控。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过程检验：依据《产品图纸》及</w:t>
            </w:r>
            <w:r>
              <w:rPr>
                <w:rFonts w:hint="eastAsia" w:ascii="宋体" w:hAnsi="宋体" w:cs="宋体"/>
                <w:sz w:val="21"/>
                <w:szCs w:val="21"/>
                <w:lang w:eastAsia="zh-CN"/>
              </w:rPr>
              <w:t>相关</w:t>
            </w:r>
            <w:r>
              <w:rPr>
                <w:rFonts w:hint="eastAsia" w:ascii="宋体" w:hAnsi="宋体" w:cs="宋体"/>
                <w:sz w:val="21"/>
                <w:szCs w:val="21"/>
              </w:rPr>
              <w:t>标准要求。</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一）抽</w:t>
            </w:r>
            <w:r>
              <w:rPr>
                <w:rFonts w:hint="eastAsia" w:ascii="宋体" w:hAnsi="宋体" w:eastAsia="宋体"/>
                <w:szCs w:val="22"/>
                <w:lang w:val="en-US" w:eastAsia="zh-CN"/>
              </w:rPr>
              <w:t>金工</w:t>
            </w:r>
            <w:r>
              <w:rPr>
                <w:rFonts w:hint="eastAsia" w:ascii="宋体" w:hAnsi="宋体"/>
                <w:szCs w:val="22"/>
                <w:lang w:val="en-US" w:eastAsia="zh-CN"/>
              </w:rPr>
              <w:t>、</w:t>
            </w:r>
            <w:r>
              <w:rPr>
                <w:rFonts w:hint="eastAsia" w:ascii="宋体" w:hAnsi="宋体" w:eastAsia="宋体"/>
                <w:szCs w:val="22"/>
                <w:lang w:val="en-US" w:eastAsia="zh-CN"/>
              </w:rPr>
              <w:t>三镜</w:t>
            </w:r>
            <w:r>
              <w:rPr>
                <w:rFonts w:hint="eastAsia" w:ascii="宋体" w:hAnsi="宋体" w:cs="宋体"/>
                <w:sz w:val="21"/>
                <w:szCs w:val="21"/>
                <w:lang w:val="en-US" w:eastAsia="zh-CN"/>
              </w:rPr>
              <w:t>工序《检验记录表》</w:t>
            </w:r>
          </w:p>
          <w:p>
            <w:pPr>
              <w:adjustRightInd w:val="0"/>
              <w:snapToGrid w:val="0"/>
              <w:spacing w:line="400" w:lineRule="exact"/>
              <w:jc w:val="left"/>
              <w:rPr>
                <w:rFonts w:hint="default" w:ascii="宋体" w:hAnsi="宋体" w:cs="宋体"/>
                <w:sz w:val="21"/>
                <w:szCs w:val="21"/>
                <w:highlight w:val="green"/>
                <w:lang w:val="en-US" w:eastAsia="zh-CN"/>
              </w:rPr>
            </w:pPr>
            <w:r>
              <w:rPr>
                <w:rFonts w:hint="eastAsia" w:ascii="宋体" w:hAnsi="宋体" w:cs="宋体"/>
                <w:sz w:val="21"/>
                <w:szCs w:val="21"/>
              </w:rPr>
              <w:t>A、产品：</w:t>
            </w:r>
            <w:r>
              <w:rPr>
                <w:rFonts w:hint="eastAsia" w:ascii="宋体" w:hAnsi="宋体" w:cs="宋体"/>
                <w:sz w:val="21"/>
                <w:szCs w:val="21"/>
                <w:highlight w:val="none"/>
                <w:lang w:eastAsia="zh-CN"/>
              </w:rPr>
              <w:t>目镜组装</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21.3.25</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规格：7X*21             </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项目                    要求              结论</w:t>
            </w:r>
          </w:p>
          <w:p>
            <w:pPr>
              <w:adjustRightInd w:val="0"/>
              <w:snapToGrid w:val="0"/>
              <w:spacing w:line="400" w:lineRule="exact"/>
              <w:jc w:val="left"/>
              <w:rPr>
                <w:rFonts w:hint="eastAsia" w:ascii="宋体" w:hAnsi="宋体" w:cs="宋体"/>
                <w:sz w:val="21"/>
                <w:szCs w:val="21"/>
                <w:highlight w:val="none"/>
                <w:lang w:eastAsia="zh-CN"/>
              </w:rPr>
            </w:pPr>
            <w:r>
              <w:rPr>
                <w:rFonts w:hint="eastAsia" w:ascii="宋体" w:hAnsi="宋体" w:cs="宋体"/>
                <w:sz w:val="21"/>
                <w:szCs w:val="21"/>
                <w:highlight w:val="none"/>
                <w:lang w:eastAsia="zh-CN"/>
              </w:rPr>
              <w:t>镜片清洁度</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无油污、灰尘</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合格</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eastAsia="zh-CN"/>
              </w:rPr>
              <w:t>镜片组装</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不得错装、反装</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合格</w:t>
            </w:r>
          </w:p>
          <w:p>
            <w:pPr>
              <w:pStyle w:val="11"/>
              <w:rPr>
                <w:rFonts w:hint="default" w:eastAsia="宋体"/>
                <w:sz w:val="21"/>
                <w:szCs w:val="21"/>
                <w:highlight w:val="none"/>
                <w:lang w:val="en-US" w:eastAsia="zh-CN"/>
              </w:rPr>
            </w:pPr>
            <w:r>
              <w:rPr>
                <w:rFonts w:hint="eastAsia"/>
                <w:sz w:val="21"/>
                <w:szCs w:val="21"/>
                <w:highlight w:val="none"/>
                <w:lang w:eastAsia="zh-CN"/>
              </w:rPr>
              <w:t>压圈牢固度</w:t>
            </w:r>
            <w:r>
              <w:rPr>
                <w:rFonts w:hint="eastAsia"/>
                <w:sz w:val="21"/>
                <w:szCs w:val="21"/>
                <w:highlight w:val="none"/>
                <w:lang w:val="en-US" w:eastAsia="zh-CN"/>
              </w:rPr>
              <w:t xml:space="preserve">     不得有松动、歪斜等缺陷    合格</w:t>
            </w:r>
          </w:p>
          <w:p>
            <w:pPr>
              <w:widowControl/>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检验人员：</w:t>
            </w:r>
            <w:r>
              <w:rPr>
                <w:rFonts w:hint="eastAsia" w:ascii="宋体" w:hAnsi="宋体" w:cs="宋体"/>
                <w:sz w:val="21"/>
                <w:szCs w:val="21"/>
                <w:highlight w:val="none"/>
                <w:lang w:eastAsia="zh-CN"/>
              </w:rPr>
              <w:t>叶莉</w:t>
            </w: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rPr>
              <w:t>B、</w:t>
            </w:r>
            <w:r>
              <w:rPr>
                <w:rFonts w:hint="eastAsia" w:ascii="宋体" w:hAnsi="宋体" w:cs="宋体"/>
                <w:sz w:val="21"/>
                <w:szCs w:val="21"/>
                <w:highlight w:val="none"/>
              </w:rPr>
              <w:t>产品：</w:t>
            </w:r>
            <w:r>
              <w:rPr>
                <w:rFonts w:hint="eastAsia" w:ascii="宋体" w:hAnsi="宋体" w:cs="宋体"/>
                <w:sz w:val="21"/>
                <w:szCs w:val="21"/>
                <w:highlight w:val="none"/>
                <w:lang w:eastAsia="zh-CN"/>
              </w:rPr>
              <w:t>物镜组装</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21.3.25</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规格： 7X*21            </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项目                    要求              结论</w:t>
            </w:r>
          </w:p>
          <w:p>
            <w:pPr>
              <w:adjustRightInd w:val="0"/>
              <w:snapToGrid w:val="0"/>
              <w:spacing w:line="400" w:lineRule="exact"/>
              <w:jc w:val="left"/>
              <w:rPr>
                <w:rFonts w:hint="eastAsia" w:ascii="宋体" w:hAnsi="宋体" w:cs="宋体"/>
                <w:sz w:val="21"/>
                <w:szCs w:val="21"/>
                <w:highlight w:val="none"/>
                <w:lang w:eastAsia="zh-CN"/>
              </w:rPr>
            </w:pPr>
            <w:r>
              <w:rPr>
                <w:rFonts w:hint="eastAsia" w:ascii="宋体" w:hAnsi="宋体" w:cs="宋体"/>
                <w:sz w:val="21"/>
                <w:szCs w:val="21"/>
                <w:highlight w:val="none"/>
                <w:lang w:eastAsia="zh-CN"/>
              </w:rPr>
              <w:t>组装物镜</w:t>
            </w:r>
            <w:r>
              <w:rPr>
                <w:rFonts w:hint="eastAsia" w:ascii="宋体" w:hAnsi="宋体" w:cs="宋体"/>
                <w:sz w:val="21"/>
                <w:szCs w:val="21"/>
                <w:highlight w:val="none"/>
              </w:rPr>
              <w:t xml:space="preserve">       </w:t>
            </w:r>
            <w:r>
              <w:rPr>
                <w:rFonts w:hint="eastAsia"/>
                <w:sz w:val="21"/>
                <w:szCs w:val="21"/>
                <w:highlight w:val="none"/>
                <w:lang w:val="en-US" w:eastAsia="zh-CN"/>
              </w:rPr>
              <w:t>不得有松动、歪斜等缺陷</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合格</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eastAsia="zh-CN"/>
              </w:rPr>
              <w:t>镜片组装</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不得错装、反装</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合格</w:t>
            </w:r>
          </w:p>
          <w:p>
            <w:pPr>
              <w:pStyle w:val="11"/>
              <w:rPr>
                <w:rFonts w:hint="default" w:eastAsia="宋体"/>
                <w:sz w:val="21"/>
                <w:szCs w:val="21"/>
                <w:highlight w:val="none"/>
                <w:lang w:val="en-US" w:eastAsia="zh-CN"/>
              </w:rPr>
            </w:pPr>
            <w:r>
              <w:rPr>
                <w:rFonts w:hint="eastAsia"/>
                <w:sz w:val="21"/>
                <w:szCs w:val="21"/>
                <w:highlight w:val="none"/>
                <w:lang w:val="en-US" w:eastAsia="zh-CN"/>
              </w:rPr>
              <w:t>防尘脂            不得漏涂               合格</w:t>
            </w:r>
          </w:p>
          <w:p>
            <w:pPr>
              <w:widowControl/>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检验人员：</w:t>
            </w:r>
            <w:r>
              <w:rPr>
                <w:rFonts w:hint="eastAsia" w:ascii="宋体" w:hAnsi="宋体" w:cs="宋体"/>
                <w:sz w:val="21"/>
                <w:szCs w:val="21"/>
                <w:highlight w:val="none"/>
                <w:lang w:val="en-US" w:eastAsia="zh-CN"/>
              </w:rPr>
              <w:t>叶莉</w:t>
            </w:r>
          </w:p>
          <w:p>
            <w:pPr>
              <w:widowControl/>
              <w:spacing w:line="360" w:lineRule="auto"/>
              <w:rPr>
                <w:rFonts w:hint="default" w:ascii="宋体" w:hAnsi="宋体" w:cs="宋体"/>
                <w:sz w:val="21"/>
                <w:szCs w:val="21"/>
                <w:highlight w:val="none"/>
                <w:lang w:val="en-US" w:eastAsia="zh-CN"/>
              </w:rPr>
            </w:pP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val="en-US" w:eastAsia="zh-CN"/>
              </w:rPr>
              <w:t>C</w:t>
            </w:r>
            <w:r>
              <w:rPr>
                <w:rFonts w:hint="eastAsia" w:ascii="宋体" w:hAnsi="宋体" w:cs="宋体"/>
                <w:sz w:val="21"/>
                <w:szCs w:val="21"/>
                <w:highlight w:val="none"/>
              </w:rPr>
              <w:t>、抽</w:t>
            </w:r>
            <w:r>
              <w:rPr>
                <w:rFonts w:hint="eastAsia" w:ascii="宋体" w:hAnsi="宋体" w:eastAsia="宋体"/>
                <w:szCs w:val="22"/>
                <w:highlight w:val="none"/>
                <w:lang w:val="en-US" w:eastAsia="zh-CN"/>
              </w:rPr>
              <w:t>组校</w:t>
            </w:r>
            <w:r>
              <w:rPr>
                <w:rFonts w:hint="eastAsia" w:ascii="宋体" w:hAnsi="宋体" w:cs="宋体"/>
                <w:sz w:val="21"/>
                <w:szCs w:val="21"/>
                <w:highlight w:val="none"/>
              </w:rPr>
              <w:t>《检验记录表》</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规格： 7X            </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项目           要求           结论</w:t>
            </w:r>
          </w:p>
          <w:p>
            <w:pPr>
              <w:adjustRightInd w:val="0"/>
              <w:snapToGrid w:val="0"/>
              <w:spacing w:line="400" w:lineRule="exact"/>
              <w:jc w:val="left"/>
              <w:rPr>
                <w:rFonts w:hint="eastAsia" w:ascii="宋体" w:hAnsi="宋体" w:cs="宋体"/>
                <w:sz w:val="21"/>
                <w:szCs w:val="21"/>
                <w:highlight w:val="none"/>
                <w:lang w:eastAsia="zh-CN"/>
              </w:rPr>
            </w:pPr>
            <w:r>
              <w:rPr>
                <w:rFonts w:hint="eastAsia" w:ascii="宋体" w:hAnsi="宋体" w:cs="宋体"/>
                <w:sz w:val="21"/>
                <w:szCs w:val="21"/>
                <w:highlight w:val="none"/>
                <w:lang w:eastAsia="zh-CN"/>
              </w:rPr>
              <w:t>调校倍数</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sz w:val="21"/>
                <w:szCs w:val="21"/>
                <w:highlight w:val="none"/>
                <w:lang w:val="en-US" w:eastAsia="zh-CN"/>
              </w:rPr>
              <w:t>7倍</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7倍</w:t>
            </w:r>
          </w:p>
          <w:p>
            <w:pPr>
              <w:adjustRightInd w:val="0"/>
              <w:snapToGrid w:val="0"/>
              <w:spacing w:line="400" w:lineRule="exact"/>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成像质量</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清晰</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清晰</w:t>
            </w:r>
          </w:p>
          <w:p>
            <w:pPr>
              <w:pStyle w:val="11"/>
              <w:rPr>
                <w:rFonts w:hint="eastAsia" w:cs="宋体"/>
                <w:sz w:val="21"/>
                <w:szCs w:val="21"/>
                <w:highlight w:val="none"/>
                <w:lang w:val="en-US" w:eastAsia="zh-CN"/>
              </w:rPr>
            </w:pPr>
            <w:r>
              <w:rPr>
                <w:rFonts w:hint="eastAsia" w:cs="宋体"/>
                <w:sz w:val="21"/>
                <w:szCs w:val="21"/>
                <w:highlight w:val="none"/>
                <w:lang w:eastAsia="zh-CN"/>
              </w:rPr>
              <w:t>光轴</w:t>
            </w:r>
            <w:r>
              <w:rPr>
                <w:rFonts w:hint="eastAsia" w:cs="宋体"/>
                <w:sz w:val="21"/>
                <w:szCs w:val="21"/>
                <w:highlight w:val="none"/>
                <w:lang w:val="en-US" w:eastAsia="zh-CN"/>
              </w:rPr>
              <w:t xml:space="preserve">          符合标准       合格</w:t>
            </w:r>
          </w:p>
          <w:p>
            <w:pPr>
              <w:pStyle w:val="11"/>
              <w:rPr>
                <w:rFonts w:hint="default" w:cs="宋体"/>
                <w:sz w:val="21"/>
                <w:szCs w:val="21"/>
                <w:highlight w:val="none"/>
                <w:lang w:val="en-US" w:eastAsia="zh-CN"/>
              </w:rPr>
            </w:pPr>
            <w:r>
              <w:rPr>
                <w:rFonts w:hint="eastAsia" w:cs="宋体"/>
                <w:sz w:val="21"/>
                <w:szCs w:val="21"/>
                <w:highlight w:val="none"/>
                <w:lang w:val="en-US" w:eastAsia="zh-CN"/>
              </w:rPr>
              <w:t>手轮转运   转运灵活、平稳    合格</w:t>
            </w:r>
          </w:p>
          <w:p>
            <w:pPr>
              <w:widowControl/>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检验人员：</w:t>
            </w:r>
            <w:r>
              <w:rPr>
                <w:rFonts w:hint="eastAsia" w:ascii="宋体" w:hAnsi="宋体" w:cs="宋体"/>
                <w:sz w:val="21"/>
                <w:szCs w:val="21"/>
                <w:highlight w:val="none"/>
                <w:lang w:val="en-US" w:eastAsia="zh-CN"/>
              </w:rPr>
              <w:t>叶莉  2021.3.25</w:t>
            </w:r>
          </w:p>
          <w:p>
            <w:pPr>
              <w:widowControl/>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工序工艺质量控制基本有效。</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三、成品检验按</w:t>
            </w:r>
            <w:r>
              <w:rPr>
                <w:rFonts w:hint="eastAsia" w:ascii="宋体" w:hAnsi="宋体" w:cs="宋体"/>
                <w:sz w:val="21"/>
                <w:szCs w:val="21"/>
                <w:highlight w:val="none"/>
                <w:lang w:eastAsia="zh-CN"/>
              </w:rPr>
              <w:t>图纸</w:t>
            </w:r>
            <w:r>
              <w:rPr>
                <w:rFonts w:hint="eastAsia" w:ascii="宋体" w:hAnsi="宋体" w:cs="宋体"/>
                <w:sz w:val="21"/>
                <w:szCs w:val="21"/>
                <w:highlight w:val="none"/>
              </w:rPr>
              <w:t>及顾客要求进行检验。</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抽</w:t>
            </w:r>
            <w:r>
              <w:rPr>
                <w:rFonts w:hint="eastAsia" w:ascii="宋体" w:hAnsi="宋体"/>
                <w:sz w:val="21"/>
                <w:szCs w:val="21"/>
                <w:highlight w:val="none"/>
                <w:lang w:eastAsia="zh-CN"/>
              </w:rPr>
              <w:t>成品检验</w:t>
            </w:r>
            <w:r>
              <w:rPr>
                <w:rFonts w:hint="eastAsia" w:ascii="宋体" w:hAnsi="宋体" w:cs="宋体"/>
                <w:sz w:val="21"/>
                <w:szCs w:val="21"/>
                <w:highlight w:val="none"/>
              </w:rPr>
              <w:t>记录，提供《</w:t>
            </w:r>
            <w:r>
              <w:rPr>
                <w:rFonts w:hint="eastAsia" w:ascii="宋体" w:hAnsi="宋体" w:cs="宋体"/>
                <w:sz w:val="21"/>
                <w:szCs w:val="21"/>
                <w:highlight w:val="none"/>
                <w:lang w:val="en-US" w:eastAsia="zh-CN"/>
              </w:rPr>
              <w:t>出货检验记录表</w:t>
            </w:r>
            <w:r>
              <w:rPr>
                <w:rFonts w:hint="eastAsia" w:ascii="宋体" w:hAnsi="宋体" w:cs="宋体"/>
                <w:sz w:val="21"/>
                <w:szCs w:val="21"/>
                <w:highlight w:val="none"/>
              </w:rPr>
              <w:t>》</w:t>
            </w: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1、产品：W110750望远镜（伟泰）、 生产数量：120台 、抽检数量：8台</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检查项目          标准规定                         检测值           结论</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外观    镜身护皮无擦伤，凹痕，刮伤，污点             无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倍率           7X±5%                                7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视场          6.6 ±5%                               6.6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物镜口径        φ50±1                            φ50.5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近焦距离        ≤3m                                 3m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机械性能（调焦距范围内力度适中平滑）        调焦平稳、灵活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rPr>
              <w:t xml:space="preserve">判定：合格       </w:t>
            </w:r>
            <w:r>
              <w:rPr>
                <w:rFonts w:hint="eastAsia" w:ascii="宋体" w:hAnsi="宋体" w:cs="宋体"/>
                <w:sz w:val="21"/>
                <w:szCs w:val="21"/>
                <w:highlight w:val="none"/>
                <w:lang w:val="en-US" w:eastAsia="zh-CN"/>
              </w:rPr>
              <w:t>检验员</w:t>
            </w:r>
            <w:r>
              <w:rPr>
                <w:rFonts w:hint="eastAsia" w:ascii="宋体" w:hAnsi="宋体" w:cs="宋体"/>
                <w:sz w:val="21"/>
                <w:szCs w:val="21"/>
                <w:highlight w:val="none"/>
              </w:rPr>
              <w:t>：</w:t>
            </w:r>
            <w:r>
              <w:rPr>
                <w:rFonts w:hint="eastAsia" w:ascii="宋体" w:hAnsi="宋体" w:cs="宋体"/>
                <w:sz w:val="21"/>
                <w:szCs w:val="21"/>
                <w:highlight w:val="none"/>
                <w:lang w:eastAsia="zh-CN"/>
              </w:rPr>
              <w:t>叶莉</w:t>
            </w:r>
            <w:r>
              <w:rPr>
                <w:rFonts w:hint="eastAsia" w:ascii="宋体" w:hAnsi="宋体" w:cs="宋体"/>
                <w:sz w:val="21"/>
                <w:szCs w:val="21"/>
                <w:highlight w:val="none"/>
              </w:rPr>
              <w:t xml:space="preserve">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主管：陈国锋</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21.3.25</w:t>
            </w:r>
          </w:p>
          <w:p>
            <w:pPr>
              <w:pStyle w:val="2"/>
              <w:rPr>
                <w:rFonts w:hint="eastAsia"/>
                <w:lang w:val="en-US" w:eastAsia="zh-CN"/>
              </w:rPr>
            </w:pP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2、产品：W20750望远镜（成都众慧）、 生产数量：120台 、抽检数量：8台</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检查项目          标准规定                         检测值           结论</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外观    镜身护皮无擦伤，凹痕，刮伤，污点             无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倍率            7X±5%                                7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视场          6.5 ±5%                               6.3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物镜口径        φ50±1                            φ49.95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近焦距离        ≤3 m                               2.9m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机械性能（调焦距范围内力度适中平滑）        调焦平稳、灵活          合格</w:t>
            </w:r>
          </w:p>
          <w:p>
            <w:pPr>
              <w:pStyle w:val="11"/>
              <w:rPr>
                <w:rFonts w:hint="default"/>
                <w:highlight w:val="none"/>
                <w:lang w:val="en-US" w:eastAsia="zh-CN"/>
              </w:rPr>
            </w:pPr>
            <w:r>
              <w:rPr>
                <w:rFonts w:hint="eastAsia"/>
                <w:highlight w:val="none"/>
                <w:lang w:val="en-US" w:eastAsia="zh-CN"/>
              </w:rPr>
              <w:t>........</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 xml:space="preserve">判定：合格       </w:t>
            </w:r>
            <w:r>
              <w:rPr>
                <w:rFonts w:hint="eastAsia" w:ascii="宋体" w:hAnsi="宋体" w:cs="宋体"/>
                <w:sz w:val="21"/>
                <w:szCs w:val="21"/>
                <w:highlight w:val="none"/>
                <w:lang w:val="en-US" w:eastAsia="zh-CN"/>
              </w:rPr>
              <w:t>检验员</w:t>
            </w:r>
            <w:r>
              <w:rPr>
                <w:rFonts w:hint="eastAsia" w:ascii="宋体" w:hAnsi="宋体" w:cs="宋体"/>
                <w:sz w:val="21"/>
                <w:szCs w:val="21"/>
                <w:highlight w:val="none"/>
              </w:rPr>
              <w:t>：</w:t>
            </w:r>
            <w:r>
              <w:rPr>
                <w:rFonts w:hint="eastAsia" w:ascii="宋体" w:hAnsi="宋体" w:cs="宋体"/>
                <w:sz w:val="21"/>
                <w:szCs w:val="21"/>
                <w:highlight w:val="none"/>
                <w:lang w:eastAsia="zh-CN"/>
              </w:rPr>
              <w:t>叶莉</w:t>
            </w:r>
            <w:r>
              <w:rPr>
                <w:rFonts w:hint="eastAsia" w:ascii="宋体" w:hAnsi="宋体" w:cs="宋体"/>
                <w:sz w:val="21"/>
                <w:szCs w:val="21"/>
                <w:highlight w:val="none"/>
              </w:rPr>
              <w:t xml:space="preserve">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 xml:space="preserve">主管：陈国锋 </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21</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val="en-US" w:eastAsia="zh-CN"/>
              </w:rPr>
              <w:t>26</w:t>
            </w: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3、产品：YT050821望远镜（平台）、 生产数量：1000台 、抽检数量：32台</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外观    镜身护皮无擦伤，凹痕，刮伤，污点             无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倍率            8X±5%                                8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视场           5.5±5%                                5.4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出曈距离      16.16±10%                              16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物镜口径      φ21±1                                φ21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近焦距离        ≤1.5 m                               1.4m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机械性能（调焦距范围内力度适中平滑）        调焦平稳、灵活          合格</w:t>
            </w:r>
          </w:p>
          <w:p>
            <w:pPr>
              <w:pStyle w:val="11"/>
              <w:rPr>
                <w:rFonts w:hint="default"/>
                <w:highlight w:val="none"/>
                <w:lang w:val="en-US" w:eastAsia="zh-CN"/>
              </w:rPr>
            </w:pPr>
            <w:r>
              <w:rPr>
                <w:rFonts w:hint="eastAsia"/>
                <w:highlight w:val="none"/>
                <w:lang w:val="en-US" w:eastAsia="zh-CN"/>
              </w:rPr>
              <w:t>........</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 xml:space="preserve">判定：合格       </w:t>
            </w:r>
            <w:r>
              <w:rPr>
                <w:rFonts w:hint="eastAsia" w:ascii="宋体" w:hAnsi="宋体" w:cs="宋体"/>
                <w:sz w:val="21"/>
                <w:szCs w:val="21"/>
                <w:highlight w:val="none"/>
                <w:lang w:val="en-US" w:eastAsia="zh-CN"/>
              </w:rPr>
              <w:t>检验员</w:t>
            </w:r>
            <w:r>
              <w:rPr>
                <w:rFonts w:hint="eastAsia" w:ascii="宋体" w:hAnsi="宋体" w:cs="宋体"/>
                <w:sz w:val="21"/>
                <w:szCs w:val="21"/>
                <w:highlight w:val="none"/>
              </w:rPr>
              <w:t>：</w:t>
            </w:r>
            <w:r>
              <w:rPr>
                <w:rFonts w:hint="eastAsia" w:ascii="宋体" w:hAnsi="宋体" w:cs="宋体"/>
                <w:sz w:val="21"/>
                <w:szCs w:val="21"/>
                <w:highlight w:val="none"/>
                <w:lang w:eastAsia="zh-CN"/>
              </w:rPr>
              <w:t>叶莉</w:t>
            </w:r>
            <w:r>
              <w:rPr>
                <w:rFonts w:hint="eastAsia" w:ascii="宋体" w:hAnsi="宋体" w:cs="宋体"/>
                <w:sz w:val="21"/>
                <w:szCs w:val="21"/>
                <w:highlight w:val="none"/>
              </w:rPr>
              <w:t xml:space="preserve">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 xml:space="preserve">主管：陈国锋 </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21</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val="en-US" w:eastAsia="zh-CN"/>
              </w:rPr>
              <w:t>27</w:t>
            </w:r>
          </w:p>
          <w:p>
            <w:pPr>
              <w:pStyle w:val="2"/>
              <w:rPr>
                <w:rFonts w:hint="default"/>
                <w:lang w:val="en-US" w:eastAsia="zh-CN"/>
              </w:rPr>
            </w:pPr>
            <w:r>
              <w:rPr>
                <w:rFonts w:hint="eastAsia"/>
                <w:lang w:val="en-US" w:eastAsia="zh-CN"/>
              </w:rPr>
              <w:t>........</w:t>
            </w:r>
          </w:p>
          <w:p>
            <w:pPr>
              <w:adjustRightInd w:val="0"/>
              <w:snapToGrid w:val="0"/>
              <w:spacing w:line="400" w:lineRule="exact"/>
              <w:ind w:firstLine="210" w:firstLineChars="100"/>
              <w:jc w:val="left"/>
              <w:rPr>
                <w:rFonts w:hint="eastAsia" w:ascii="宋体" w:hAnsi="宋体" w:cs="宋体"/>
                <w:sz w:val="21"/>
                <w:szCs w:val="21"/>
              </w:rPr>
            </w:pPr>
            <w:r>
              <w:rPr>
                <w:rFonts w:hint="eastAsia" w:ascii="宋体" w:hAnsi="宋体" w:cs="宋体"/>
                <w:sz w:val="21"/>
                <w:szCs w:val="21"/>
              </w:rPr>
              <w:t>抽第三方检验情况：</w:t>
            </w:r>
            <w:r>
              <w:rPr>
                <w:rFonts w:hint="eastAsia" w:ascii="宋体" w:hAnsi="宋体" w:cs="宋体"/>
                <w:sz w:val="21"/>
                <w:szCs w:val="21"/>
                <w:lang w:eastAsia="zh-CN"/>
              </w:rPr>
              <w:t>无</w:t>
            </w:r>
            <w:r>
              <w:rPr>
                <w:rFonts w:hint="eastAsia" w:ascii="宋体" w:hAnsi="宋体" w:cs="宋体"/>
                <w:sz w:val="21"/>
                <w:szCs w:val="21"/>
              </w:rPr>
              <w:t>。</w:t>
            </w:r>
          </w:p>
          <w:p>
            <w:pPr>
              <w:spacing w:line="360" w:lineRule="auto"/>
              <w:rPr>
                <w:rFonts w:ascii="宋体" w:hAnsi="宋体" w:cs="宋体"/>
                <w:szCs w:val="21"/>
              </w:rPr>
            </w:pPr>
            <w:r>
              <w:rPr>
                <w:rFonts w:hint="eastAsia" w:ascii="宋体" w:hAnsi="宋体" w:cs="宋体"/>
                <w:sz w:val="21"/>
                <w:szCs w:val="21"/>
              </w:rPr>
              <w:t xml:space="preserve">经查，公司至今，没有原辅料、成品让步放行的情况，产品的放行均有授权的质检人员的签字。  </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rPr>
              <w:t>公司</w:t>
            </w:r>
            <w:r>
              <w:rPr>
                <w:rFonts w:hint="eastAsia" w:ascii="宋体" w:hAnsi="宋体" w:cs="宋体"/>
                <w:sz w:val="21"/>
                <w:szCs w:val="21"/>
                <w:lang w:eastAsia="zh-CN"/>
              </w:rPr>
              <w:t>制定</w:t>
            </w:r>
            <w:r>
              <w:rPr>
                <w:rFonts w:hint="eastAsia" w:ascii="宋体" w:hAnsi="宋体" w:cs="宋体"/>
                <w:sz w:val="21"/>
                <w:szCs w:val="21"/>
              </w:rPr>
              <w:t>《</w:t>
            </w:r>
            <w:r>
              <w:rPr>
                <w:rFonts w:hint="eastAsia" w:ascii="宋体" w:hAnsi="宋体" w:cs="宋体"/>
                <w:sz w:val="21"/>
                <w:szCs w:val="21"/>
                <w:lang w:eastAsia="zh-CN"/>
              </w:rPr>
              <w:t>不合格品控制程序</w:t>
            </w:r>
            <w:r>
              <w:rPr>
                <w:rFonts w:hint="eastAsia" w:ascii="宋体" w:hAnsi="宋体" w:cs="宋体"/>
                <w:sz w:val="21"/>
                <w:szCs w:val="21"/>
              </w:rPr>
              <w:t>》明确</w:t>
            </w:r>
            <w:r>
              <w:rPr>
                <w:rFonts w:hint="eastAsia" w:ascii="宋体" w:hAnsi="宋体" w:cs="宋体"/>
                <w:sz w:val="21"/>
                <w:szCs w:val="21"/>
                <w:lang w:eastAsia="zh-CN"/>
              </w:rPr>
              <w:t>了</w:t>
            </w:r>
            <w:r>
              <w:rPr>
                <w:rFonts w:hint="eastAsia" w:ascii="宋体" w:hAnsi="宋体" w:cs="宋体"/>
                <w:sz w:val="21"/>
                <w:szCs w:val="21"/>
              </w:rPr>
              <w:t>各类、各阶段的不合格的控制管控要求，并实施对不合格的处置方法选择、采取措施的程度取决于不合格的性质及其对产品的影响程度。公司编制了《</w:t>
            </w:r>
            <w:r>
              <w:rPr>
                <w:rFonts w:hint="eastAsia" w:ascii="宋体" w:hAnsi="宋体" w:cs="宋体"/>
                <w:sz w:val="21"/>
                <w:szCs w:val="21"/>
                <w:lang w:eastAsia="zh-CN"/>
              </w:rPr>
              <w:t>不合格品</w:t>
            </w:r>
            <w:r>
              <w:rPr>
                <w:rFonts w:hint="eastAsia" w:ascii="宋体" w:hAnsi="宋体" w:cs="宋体"/>
                <w:sz w:val="21"/>
                <w:szCs w:val="21"/>
              </w:rPr>
              <w:t>控制程序》，对不</w:t>
            </w:r>
            <w:r>
              <w:rPr>
                <w:rFonts w:hint="eastAsia" w:ascii="宋体" w:hAnsi="宋体" w:cs="宋体"/>
                <w:sz w:val="21"/>
                <w:szCs w:val="21"/>
                <w:highlight w:val="none"/>
              </w:rPr>
              <w:t>合格品的控制及其职责、权限及要求进行了规定。</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抽查《</w:t>
            </w:r>
            <w:r>
              <w:rPr>
                <w:rFonts w:hint="eastAsia" w:ascii="宋体" w:hAnsi="宋体" w:cs="宋体"/>
                <w:sz w:val="21"/>
                <w:szCs w:val="21"/>
                <w:highlight w:val="none"/>
                <w:lang w:eastAsia="zh-CN"/>
              </w:rPr>
              <w:t>不合格处理记录</w:t>
            </w:r>
            <w:r>
              <w:rPr>
                <w:rFonts w:hint="eastAsia" w:ascii="宋体" w:hAnsi="宋体" w:cs="宋体"/>
                <w:sz w:val="21"/>
                <w:szCs w:val="21"/>
                <w:highlight w:val="none"/>
              </w:rPr>
              <w:t>》</w:t>
            </w:r>
          </w:p>
          <w:p>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日期</w:t>
            </w:r>
            <w:r>
              <w:rPr>
                <w:rFonts w:hint="eastAsia" w:ascii="宋体" w:hAnsi="宋体" w:cs="宋体"/>
                <w:sz w:val="21"/>
                <w:szCs w:val="21"/>
                <w:highlight w:val="none"/>
              </w:rPr>
              <w:t>：202</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6</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不合格范畴：生产过程中</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不合格描述：生</w:t>
            </w:r>
            <w:r>
              <w:rPr>
                <w:rFonts w:hint="eastAsia" w:ascii="宋体" w:hAnsi="宋体" w:cs="宋体"/>
                <w:sz w:val="21"/>
                <w:szCs w:val="21"/>
                <w:highlight w:val="none"/>
                <w:lang w:val="en-US" w:eastAsia="zh-CN"/>
              </w:rPr>
              <w:t>组装</w:t>
            </w:r>
            <w:r>
              <w:rPr>
                <w:rFonts w:hint="eastAsia" w:ascii="宋体" w:hAnsi="宋体" w:cs="宋体"/>
                <w:sz w:val="21"/>
                <w:szCs w:val="21"/>
                <w:highlight w:val="none"/>
              </w:rPr>
              <w:t>的</w:t>
            </w:r>
            <w:r>
              <w:rPr>
                <w:rFonts w:hint="eastAsia" w:ascii="宋体" w:hAnsi="宋体" w:cs="宋体"/>
                <w:sz w:val="21"/>
                <w:szCs w:val="21"/>
                <w:highlight w:val="none"/>
                <w:lang w:val="en-US" w:eastAsia="zh-CN"/>
              </w:rPr>
              <w:t>套筒一批</w:t>
            </w:r>
            <w:r>
              <w:rPr>
                <w:rFonts w:hint="eastAsia" w:ascii="宋体" w:hAnsi="宋体" w:cs="宋体"/>
                <w:sz w:val="21"/>
                <w:szCs w:val="21"/>
                <w:highlight w:val="none"/>
              </w:rPr>
              <w:t>，进行</w:t>
            </w:r>
            <w:r>
              <w:rPr>
                <w:rFonts w:hint="eastAsia" w:ascii="宋体" w:hAnsi="宋体" w:cs="宋体"/>
                <w:sz w:val="21"/>
                <w:szCs w:val="21"/>
                <w:highlight w:val="none"/>
                <w:lang w:eastAsia="zh-CN"/>
              </w:rPr>
              <w:t>检验</w:t>
            </w:r>
            <w:r>
              <w:rPr>
                <w:rFonts w:hint="eastAsia" w:ascii="宋体" w:hAnsi="宋体" w:cs="宋体"/>
                <w:sz w:val="21"/>
                <w:szCs w:val="21"/>
                <w:highlight w:val="none"/>
              </w:rPr>
              <w:t>时发现，有一件</w:t>
            </w:r>
            <w:r>
              <w:rPr>
                <w:rFonts w:hint="eastAsia" w:ascii="宋体" w:hAnsi="宋体" w:cs="宋体"/>
                <w:sz w:val="21"/>
                <w:szCs w:val="21"/>
                <w:highlight w:val="none"/>
                <w:lang w:val="en-US" w:eastAsia="zh-CN"/>
              </w:rPr>
              <w:t>表面缺损</w:t>
            </w:r>
            <w:r>
              <w:rPr>
                <w:rFonts w:hint="eastAsia" w:ascii="宋体" w:hAnsi="宋体" w:cs="宋体"/>
                <w:sz w:val="21"/>
                <w:szCs w:val="21"/>
                <w:highlight w:val="none"/>
              </w:rPr>
              <w:t>。</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处理方案：</w:t>
            </w:r>
            <w:r>
              <w:rPr>
                <w:rFonts w:hint="eastAsia" w:ascii="宋体" w:hAnsi="宋体" w:cs="宋体"/>
                <w:sz w:val="21"/>
                <w:szCs w:val="21"/>
                <w:highlight w:val="none"/>
                <w:lang w:eastAsia="zh-CN"/>
              </w:rPr>
              <w:t>返工</w:t>
            </w:r>
            <w:r>
              <w:rPr>
                <w:rFonts w:hint="eastAsia" w:ascii="宋体" w:hAnsi="宋体" w:cs="宋体"/>
                <w:sz w:val="21"/>
                <w:szCs w:val="21"/>
                <w:highlight w:val="none"/>
              </w:rPr>
              <w:t>，对相关员工进行培训</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处理结果：重新</w:t>
            </w:r>
            <w:r>
              <w:rPr>
                <w:rFonts w:hint="eastAsia" w:ascii="宋体" w:hAnsi="宋体" w:cs="宋体"/>
                <w:sz w:val="21"/>
                <w:szCs w:val="21"/>
                <w:highlight w:val="none"/>
                <w:lang w:eastAsia="zh-CN"/>
              </w:rPr>
              <w:t>返工</w:t>
            </w:r>
            <w:r>
              <w:rPr>
                <w:rFonts w:hint="eastAsia" w:ascii="宋体" w:hAnsi="宋体" w:cs="宋体"/>
                <w:sz w:val="21"/>
                <w:szCs w:val="21"/>
                <w:highlight w:val="none"/>
              </w:rPr>
              <w:t>后，符合要求</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验证人：</w:t>
            </w:r>
            <w:r>
              <w:rPr>
                <w:rFonts w:hint="eastAsia" w:ascii="宋体" w:hAnsi="宋体" w:cs="宋体"/>
                <w:sz w:val="21"/>
                <w:szCs w:val="21"/>
                <w:highlight w:val="none"/>
                <w:lang w:eastAsia="zh-CN"/>
              </w:rPr>
              <w:t>杜</w:t>
            </w:r>
            <w:r>
              <w:rPr>
                <w:rFonts w:hint="eastAsia" w:ascii="宋体" w:hAnsi="宋体" w:cs="宋体"/>
                <w:sz w:val="21"/>
                <w:szCs w:val="21"/>
                <w:highlight w:val="none"/>
                <w:lang w:val="en-US" w:eastAsia="zh-CN"/>
              </w:rPr>
              <w:t xml:space="preserve">娟 </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cs="宋体"/>
                <w:sz w:val="21"/>
                <w:szCs w:val="21"/>
                <w:highlight w:val="none"/>
              </w:rPr>
              <w:t>月</w:t>
            </w:r>
            <w:r>
              <w:rPr>
                <w:rFonts w:hint="eastAsia" w:ascii="宋体" w:hAnsi="宋体" w:cs="宋体"/>
                <w:sz w:val="21"/>
                <w:szCs w:val="21"/>
                <w:highlight w:val="none"/>
                <w:lang w:val="en-US" w:eastAsia="zh-CN"/>
              </w:rPr>
              <w:t>6</w:t>
            </w:r>
            <w:r>
              <w:rPr>
                <w:rFonts w:hint="eastAsia" w:ascii="宋体" w:hAnsi="宋体" w:cs="宋体"/>
                <w:sz w:val="21"/>
                <w:szCs w:val="21"/>
                <w:highlight w:val="none"/>
              </w:rPr>
              <w:t>日</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经查，该公司体系运行以来没发生对不合格品进行让步放行的情况，</w:t>
            </w:r>
          </w:p>
          <w:p>
            <w:pPr>
              <w:spacing w:line="360" w:lineRule="auto"/>
              <w:ind w:firstLine="420" w:firstLineChars="200"/>
              <w:rPr>
                <w:rFonts w:ascii="宋体" w:hAnsi="宋体" w:cs="宋体"/>
                <w:szCs w:val="21"/>
              </w:rPr>
            </w:pPr>
            <w:r>
              <w:rPr>
                <w:rFonts w:hint="eastAsia" w:ascii="宋体" w:hAnsi="宋体" w:cs="宋体"/>
                <w:sz w:val="21"/>
                <w:szCs w:val="21"/>
              </w:rPr>
              <w:t xml:space="preserve">部门对不合格品的性质、处理的措施及结论的结果进行了记录及保持。 </w:t>
            </w:r>
          </w:p>
        </w:tc>
        <w:tc>
          <w:tcPr>
            <w:tcW w:w="1585" w:type="dxa"/>
          </w:tcPr>
          <w:p>
            <w:pPr>
              <w:rPr>
                <w:rFonts w:hint="eastAsia" w:eastAsia="宋体"/>
                <w:lang w:val="en-US" w:eastAsia="zh-CN"/>
              </w:rPr>
            </w:pPr>
            <w:r>
              <w:rPr>
                <w:rFonts w:hint="eastAsia"/>
                <w:lang w:val="en-US" w:eastAsia="zh-CN"/>
              </w:rPr>
              <w:t>符合</w:t>
            </w:r>
            <w:bookmarkStart w:id="3" w:name="_GoBack"/>
            <w:bookmarkEnd w:id="3"/>
          </w:p>
        </w:tc>
      </w:tr>
    </w:tbl>
    <w:p>
      <w:pPr>
        <w:pStyle w:val="6"/>
      </w:pPr>
    </w:p>
    <w:p>
      <w:pPr>
        <w:pStyle w:val="6"/>
        <w:rPr>
          <w:rFonts w:ascii="隶书" w:hAnsi="宋体" w:eastAsia="隶书"/>
          <w:bCs/>
          <w:color w:val="000000"/>
          <w:sz w:val="36"/>
          <w:szCs w:val="36"/>
        </w:rPr>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67489"/>
    <w:multiLevelType w:val="singleLevel"/>
    <w:tmpl w:val="90467489"/>
    <w:lvl w:ilvl="0" w:tentative="0">
      <w:start w:val="2"/>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22D959C0"/>
    <w:multiLevelType w:val="singleLevel"/>
    <w:tmpl w:val="22D959C0"/>
    <w:lvl w:ilvl="0" w:tentative="0">
      <w:start w:val="1"/>
      <w:numFmt w:val="decimal"/>
      <w:suff w:val="nothing"/>
      <w:lvlText w:val="%1）"/>
      <w:lvlJc w:val="left"/>
    </w:lvl>
  </w:abstractNum>
  <w:abstractNum w:abstractNumId="3">
    <w:nsid w:val="3E37F08F"/>
    <w:multiLevelType w:val="singleLevel"/>
    <w:tmpl w:val="3E37F08F"/>
    <w:lvl w:ilvl="0" w:tentative="0">
      <w:start w:val="1"/>
      <w:numFmt w:val="decimal"/>
      <w:suff w:val="nothing"/>
      <w:lvlText w:val="%1）"/>
      <w:lvlJc w:val="left"/>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EC0EA7"/>
    <w:multiLevelType w:val="singleLevel"/>
    <w:tmpl w:val="7AEC0EA7"/>
    <w:lvl w:ilvl="0" w:tentative="0">
      <w:start w:val="1"/>
      <w:numFmt w:val="decimal"/>
      <w:suff w:val="nothing"/>
      <w:lvlText w:val="%1）"/>
      <w:lvlJc w:val="left"/>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35552A"/>
    <w:rsid w:val="046B1971"/>
    <w:rsid w:val="0FF5211D"/>
    <w:rsid w:val="14A477C4"/>
    <w:rsid w:val="175103CC"/>
    <w:rsid w:val="1D714CD9"/>
    <w:rsid w:val="1E6558DD"/>
    <w:rsid w:val="20072FC0"/>
    <w:rsid w:val="22644A60"/>
    <w:rsid w:val="261223F9"/>
    <w:rsid w:val="265004E6"/>
    <w:rsid w:val="274C670C"/>
    <w:rsid w:val="2B175138"/>
    <w:rsid w:val="2F5023CC"/>
    <w:rsid w:val="30CA2609"/>
    <w:rsid w:val="32EF7A2B"/>
    <w:rsid w:val="39C53D71"/>
    <w:rsid w:val="3B0829F6"/>
    <w:rsid w:val="3E72114D"/>
    <w:rsid w:val="46090BD8"/>
    <w:rsid w:val="47334483"/>
    <w:rsid w:val="52760287"/>
    <w:rsid w:val="592C0107"/>
    <w:rsid w:val="5B667272"/>
    <w:rsid w:val="697477F5"/>
    <w:rsid w:val="6D412B9F"/>
    <w:rsid w:val="749114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7</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2021-03-28T01:44:48Z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