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联印包装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7.02.05;14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