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江西学友工贸有限责任公司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0037-2019-AA-2021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0037-2019-AA-2021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江西学友工贸有限责任公司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苏才燕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ISC-2019-0404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2024-05-07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2021年05月05日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2019-M1MMS-1274774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办公室、质管部、生技部（车间/仓库）、供销部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rPr>
          <w:color w:val="auto"/>
          <w:kern w:val="0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auto"/>
          <w:szCs w:val="21"/>
        </w:rPr>
        <w:t>内部审核和管理评审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rPr>
          <w:rStyle w:val="9"/>
          <w:rFonts w:ascii="宋体" w:eastAsia="宋体"/>
          <w:color w:val="auto"/>
          <w:sz w:val="21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</w:rPr>
        <w:t>2.1内审情况：</w:t>
      </w:r>
      <w:r>
        <w:rPr>
          <w:rFonts w:hint="eastAsia" w:ascii="宋体" w:hAnsi="宋体"/>
          <w:bCs/>
          <w:color w:val="auto"/>
          <w:szCs w:val="21"/>
        </w:rPr>
        <w:t>公司于202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</w:rPr>
        <w:t>日组织了公司</w:t>
      </w:r>
      <w:r>
        <w:rPr>
          <w:rFonts w:ascii="宋体" w:hAnsi="宋体"/>
          <w:bCs/>
          <w:color w:val="auto"/>
          <w:szCs w:val="21"/>
        </w:rPr>
        <w:t>测量管理体系，</w:t>
      </w:r>
      <w:r>
        <w:rPr>
          <w:rFonts w:hint="eastAsia" w:ascii="宋体" w:hAnsi="宋体"/>
          <w:bCs/>
          <w:color w:val="auto"/>
          <w:szCs w:val="21"/>
        </w:rPr>
        <w:t>内审分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>个组，对公司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</w:rPr>
        <w:t>个部门进行了全要素的审核，</w:t>
      </w:r>
      <w:r>
        <w:rPr>
          <w:rFonts w:ascii="宋体" w:hAnsi="宋体"/>
          <w:bCs/>
          <w:color w:val="auto"/>
          <w:szCs w:val="21"/>
        </w:rPr>
        <w:t>共开出了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>不</w:t>
      </w:r>
      <w:r>
        <w:rPr>
          <w:rFonts w:ascii="宋体" w:hAnsi="宋体"/>
          <w:bCs/>
          <w:color w:val="auto"/>
          <w:szCs w:val="21"/>
        </w:rPr>
        <w:t>符合项</w:t>
      </w:r>
      <w:r>
        <w:rPr>
          <w:rFonts w:hint="eastAsia" w:ascii="宋体" w:hAnsi="宋体"/>
          <w:bCs/>
          <w:color w:val="auto"/>
          <w:szCs w:val="21"/>
        </w:rPr>
        <w:t>，于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30</w:t>
      </w:r>
      <w:r>
        <w:rPr>
          <w:rFonts w:hint="eastAsia" w:ascii="宋体" w:hAnsi="宋体"/>
          <w:bCs/>
          <w:color w:val="auto"/>
          <w:szCs w:val="21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</w:rPr>
        <w:t>2.2管理评审情况：企</w:t>
      </w:r>
      <w:r>
        <w:rPr>
          <w:rFonts w:hint="eastAsia"/>
          <w:bCs/>
          <w:color w:val="auto"/>
          <w:szCs w:val="21"/>
        </w:rPr>
        <w:t>业</w:t>
      </w:r>
      <w:r>
        <w:rPr>
          <w:rFonts w:hint="eastAsia"/>
          <w:color w:val="auto"/>
          <w:szCs w:val="21"/>
        </w:rPr>
        <w:t>于20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25</w:t>
      </w:r>
      <w:r>
        <w:rPr>
          <w:rFonts w:hint="eastAsia"/>
          <w:color w:val="auto"/>
          <w:szCs w:val="21"/>
        </w:rPr>
        <w:t>日</w:t>
      </w:r>
      <w:r>
        <w:rPr>
          <w:color w:val="auto"/>
          <w:szCs w:val="21"/>
        </w:rPr>
        <w:t>开展</w:t>
      </w:r>
      <w:r>
        <w:rPr>
          <w:rFonts w:hint="eastAsia"/>
          <w:color w:val="auto"/>
          <w:szCs w:val="21"/>
        </w:rPr>
        <w:t>了</w:t>
      </w:r>
      <w:r>
        <w:rPr>
          <w:rFonts w:hint="eastAsia"/>
          <w:b/>
          <w:bCs/>
          <w:color w:val="auto"/>
          <w:szCs w:val="21"/>
        </w:rPr>
        <w:t>单</w:t>
      </w:r>
      <w:r>
        <w:rPr>
          <w:rFonts w:hint="eastAsia"/>
          <w:color w:val="auto"/>
          <w:szCs w:val="21"/>
        </w:rPr>
        <w:t>体系管理评审，会议</w:t>
      </w:r>
      <w:r>
        <w:rPr>
          <w:color w:val="auto"/>
          <w:szCs w:val="21"/>
        </w:rPr>
        <w:t>由</w:t>
      </w:r>
      <w:r>
        <w:rPr>
          <w:rFonts w:hint="eastAsia"/>
          <w:color w:val="auto"/>
          <w:szCs w:val="21"/>
        </w:rPr>
        <w:t>公司总经理邱胜胜主持，由</w:t>
      </w:r>
      <w:r>
        <w:rPr>
          <w:color w:val="auto"/>
          <w:szCs w:val="21"/>
        </w:rPr>
        <w:t>管理者代表</w:t>
      </w:r>
      <w:r>
        <w:rPr>
          <w:rFonts w:hint="eastAsia"/>
          <w:color w:val="auto"/>
          <w:szCs w:val="21"/>
          <w:lang w:val="en-US" w:eastAsia="zh-CN"/>
        </w:rPr>
        <w:t>许小明</w:t>
      </w:r>
      <w:r>
        <w:rPr>
          <w:color w:val="auto"/>
          <w:szCs w:val="21"/>
        </w:rPr>
        <w:t>汇报了体系运行情况。</w:t>
      </w:r>
      <w:r>
        <w:rPr>
          <w:rFonts w:hint="eastAsia"/>
          <w:color w:val="auto"/>
          <w:szCs w:val="21"/>
        </w:rPr>
        <w:t>会议肯定</w:t>
      </w:r>
      <w:r>
        <w:rPr>
          <w:color w:val="auto"/>
          <w:szCs w:val="21"/>
        </w:rPr>
        <w:t>了公司测量管理体系的充分</w:t>
      </w:r>
      <w:r>
        <w:rPr>
          <w:rFonts w:hint="eastAsia"/>
          <w:color w:val="auto"/>
          <w:szCs w:val="21"/>
        </w:rPr>
        <w:t>性</w:t>
      </w:r>
      <w:r>
        <w:rPr>
          <w:color w:val="auto"/>
          <w:szCs w:val="21"/>
        </w:rPr>
        <w:t>、有效性和适宜性</w:t>
      </w:r>
      <w:r>
        <w:rPr>
          <w:rFonts w:hint="eastAsia"/>
          <w:color w:val="auto"/>
          <w:szCs w:val="21"/>
        </w:rPr>
        <w:t>。形成</w:t>
      </w:r>
      <w:r>
        <w:rPr>
          <w:color w:val="auto"/>
          <w:szCs w:val="21"/>
        </w:rPr>
        <w:t>了管理评审报告</w:t>
      </w:r>
      <w:r>
        <w:rPr>
          <w:rFonts w:hint="eastAsia"/>
          <w:color w:val="auto"/>
          <w:szCs w:val="21"/>
        </w:rPr>
        <w:t>，对公司测量管理体系目前存在的</w:t>
      </w:r>
      <w:r>
        <w:rPr>
          <w:rFonts w:hint="eastAsia"/>
          <w:color w:val="auto"/>
          <w:szCs w:val="21"/>
          <w:lang w:val="en-US" w:eastAsia="zh-CN"/>
        </w:rPr>
        <w:t>1</w:t>
      </w:r>
      <w:r>
        <w:rPr>
          <w:rFonts w:hint="eastAsia"/>
          <w:color w:val="auto"/>
          <w:szCs w:val="21"/>
        </w:rPr>
        <w:t>个方面的问题落实了整改部门。</w:t>
      </w:r>
    </w:p>
    <w:p>
      <w:pPr>
        <w:widowControl/>
        <w:spacing w:line="360" w:lineRule="auto"/>
        <w:rPr>
          <w:rFonts w:hint="eastAsia" w:cs="宋体" w:asciiTheme="minorEastAsia" w:hAnsiTheme="minorEastAsia" w:eastAsiaTheme="minorEastAsia"/>
          <w:bCs/>
          <w:color w:val="auto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a)计量要求的导出和验证：查升降片厚度测量，计量</w:t>
      </w:r>
      <w:r>
        <w:rPr>
          <w:rFonts w:hint="eastAsia"/>
          <w:color w:val="auto"/>
        </w:rPr>
        <w:t>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升降片厚度测量</w:t>
      </w:r>
      <w:r>
        <w:rPr>
          <w:rFonts w:hint="eastAsia"/>
          <w:color w:val="auto"/>
        </w:rPr>
        <w:t>，测量不确定度评定正确。祥见附件《测量不确定度评定》</w:t>
      </w:r>
    </w:p>
    <w:p>
      <w:pPr>
        <w:widowControl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c)有效性确认：企业申请AA测量管理体系认证, 因此没有测量过程有效性确认。</w:t>
      </w:r>
    </w:p>
    <w:p>
      <w:pPr>
        <w:widowControl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d)测量过程的控制：企业申请AA测量管理体系认证, 因此没有测量过程控制项目。</w:t>
      </w:r>
    </w:p>
    <w:p>
      <w:pPr>
        <w:widowControl/>
        <w:jc w:val="left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/>
          <w:color w:val="auto"/>
        </w:rPr>
        <w:t>e)测量过程的监视：企业申请AA测量管理体系认证, 因此没有测量过程监视记录。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没有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均</w:t>
      </w:r>
      <w:r>
        <w:rPr>
          <w:rFonts w:hint="eastAsia" w:ascii="宋体" w:hAnsi="宋体" w:eastAsia="宋体"/>
          <w:bCs/>
          <w:color w:val="auto"/>
          <w:szCs w:val="21"/>
        </w:rPr>
        <w:t>外送</w:t>
      </w:r>
      <w:r>
        <w:rPr>
          <w:rFonts w:hint="eastAsia" w:ascii="宋体" w:hAnsi="宋体"/>
          <w:color w:val="auto"/>
          <w:szCs w:val="21"/>
        </w:rPr>
        <w:t>东华计量测试研究院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420" w:firstLineChars="200"/>
        <w:rPr>
          <w:rFonts w:ascii="宋体" w:hAnsi="宋体" w:eastAsia="宋体"/>
          <w:bCs/>
          <w:color w:val="auto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企业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Cs/>
          <w:color w:val="auto"/>
          <w:szCs w:val="21"/>
        </w:rPr>
        <w:t>是重点耗能单位，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年全年企业用电1</w:t>
      </w:r>
      <w:r>
        <w:rPr>
          <w:rFonts w:hint="eastAsia" w:ascii="宋体" w:hAnsi="宋体"/>
          <w:color w:val="auto"/>
          <w:szCs w:val="21"/>
          <w:lang w:val="en-US" w:eastAsia="zh-CN"/>
        </w:rPr>
        <w:t>66480</w:t>
      </w:r>
      <w:r>
        <w:rPr>
          <w:rFonts w:hint="eastAsia" w:ascii="宋体" w:hAnsi="宋体"/>
          <w:color w:val="auto"/>
          <w:szCs w:val="21"/>
        </w:rPr>
        <w:t>千瓦时、用水是企业自己开挖的井水。</w:t>
      </w:r>
      <w:r>
        <w:rPr>
          <w:rFonts w:hint="eastAsia"/>
          <w:bCs/>
          <w:color w:val="auto"/>
          <w:szCs w:val="21"/>
        </w:rPr>
        <w:t>企业的</w:t>
      </w:r>
      <w:r>
        <w:rPr>
          <w:rFonts w:hint="eastAsia" w:ascii="宋体" w:hAnsi="宋体" w:cs="宋体"/>
          <w:bCs/>
          <w:color w:val="auto"/>
          <w:szCs w:val="21"/>
        </w:rPr>
        <w:t>能源测量设备配备和准确度等级由</w:t>
      </w:r>
      <w:r>
        <w:rPr>
          <w:rFonts w:hint="eastAsia"/>
          <w:color w:val="auto"/>
          <w:szCs w:val="21"/>
        </w:rPr>
        <w:t>当地供电部门提供和定期进行拆检</w:t>
      </w:r>
      <w:r>
        <w:rPr>
          <w:rFonts w:hint="eastAsia" w:ascii="宋体" w:hAnsi="宋体" w:cs="宋体"/>
          <w:bCs/>
          <w:color w:val="auto"/>
          <w:szCs w:val="21"/>
        </w:rPr>
        <w:t>满足要求。能源管理满足GB17167-2006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《</w:t>
      </w:r>
      <w:r>
        <w:rPr>
          <w:rFonts w:hint="eastAsia" w:ascii="宋体" w:hAnsi="宋体" w:cs="宋体"/>
          <w:bCs/>
          <w:color w:val="auto"/>
          <w:szCs w:val="21"/>
        </w:rPr>
        <w:t>用能单位能源计量器具配备和管理通则》的要求。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spacing w:before="240" w:after="24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年外审开出了一项不符合项报告：</w:t>
      </w:r>
      <w:r>
        <w:rPr>
          <w:rFonts w:hint="eastAsia" w:ascii="宋体" w:hAnsi="宋体"/>
          <w:bCs/>
          <w:color w:val="auto"/>
          <w:szCs w:val="21"/>
        </w:rPr>
        <w:t>在生技部现场审核时，发现编号为13079670，型号规格为 XMT121的数字式温度指示调节仪表由东华计量测试研究院2019年03月18日校准 ，有效期2020年03月1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bCs/>
          <w:color w:val="auto"/>
          <w:szCs w:val="21"/>
        </w:rPr>
        <w:t>日。企业文件规定测量设备计量确认间隔为1年。</w:t>
      </w:r>
      <w:r>
        <w:rPr>
          <w:rFonts w:ascii="宋体" w:hAnsi="宋体"/>
          <w:bCs/>
          <w:color w:val="auto"/>
          <w:szCs w:val="21"/>
        </w:rPr>
        <w:t>不符合</w:t>
      </w:r>
      <w:r>
        <w:rPr>
          <w:rFonts w:hint="eastAsia" w:ascii="宋体" w:hAnsi="宋体"/>
          <w:bCs/>
          <w:color w:val="auto"/>
          <w:szCs w:val="21"/>
        </w:rPr>
        <w:t>认证</w:t>
      </w:r>
      <w:r>
        <w:rPr>
          <w:rFonts w:ascii="宋体" w:hAnsi="宋体"/>
          <w:bCs/>
          <w:color w:val="auto"/>
        </w:rPr>
        <w:t>审核准则</w:t>
      </w:r>
      <w:r>
        <w:rPr>
          <w:rFonts w:hint="eastAsia" w:ascii="宋体" w:hAnsi="宋体"/>
          <w:bCs/>
          <w:color w:val="auto"/>
          <w:szCs w:val="21"/>
        </w:rPr>
        <w:t xml:space="preserve">GB/T19022-2003 </w:t>
      </w:r>
      <w:r>
        <w:rPr>
          <w:rFonts w:ascii="宋体" w:hAnsi="宋体"/>
          <w:bCs/>
          <w:color w:val="auto"/>
          <w:szCs w:val="21"/>
        </w:rPr>
        <w:t>条款号</w:t>
      </w:r>
      <w:r>
        <w:rPr>
          <w:rFonts w:hint="eastAsia" w:ascii="宋体" w:hAnsi="宋体"/>
          <w:bCs/>
          <w:color w:val="auto"/>
          <w:szCs w:val="21"/>
        </w:rPr>
        <w:t>8.3.3的要求，为</w:t>
      </w:r>
      <w:r>
        <w:rPr>
          <w:rFonts w:ascii="宋体" w:hAnsi="宋体"/>
          <w:bCs/>
          <w:color w:val="auto"/>
          <w:szCs w:val="21"/>
        </w:rPr>
        <w:t>次要不符合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企业对不符合组织了纠正，1.</w:t>
      </w:r>
      <w:r>
        <w:rPr>
          <w:rFonts w:hint="eastAsia" w:ascii="宋体" w:hAnsi="宋体"/>
          <w:bCs/>
          <w:color w:val="auto"/>
          <w:szCs w:val="21"/>
        </w:rPr>
        <w:t>数字式温度指示调节仪表</w:t>
      </w:r>
      <w:bookmarkStart w:id="13" w:name="_GoBack"/>
      <w:r>
        <w:rPr>
          <w:rFonts w:hint="eastAsia" w:ascii="宋体" w:hAnsi="宋体"/>
          <w:bCs/>
          <w:color w:val="auto"/>
          <w:szCs w:val="21"/>
          <w:lang w:val="en-US" w:eastAsia="zh-CN"/>
        </w:rPr>
        <w:t>立即送</w:t>
      </w:r>
      <w:r>
        <w:rPr>
          <w:rFonts w:hint="eastAsia" w:ascii="宋体" w:hAnsi="宋体"/>
          <w:bCs/>
          <w:color w:val="auto"/>
          <w:szCs w:val="21"/>
        </w:rPr>
        <w:t>东华计量测试研究院校准</w:t>
      </w:r>
      <w:bookmarkEnd w:id="13"/>
      <w:r>
        <w:rPr>
          <w:rFonts w:hint="eastAsia" w:ascii="宋体" w:hAnsi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</w:rPr>
        <w:t>校准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证书编号GFJGJL202320912100637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；2.</w:t>
      </w:r>
      <w:r>
        <w:rPr>
          <w:rFonts w:hint="eastAsia" w:ascii="宋体" w:hAnsi="宋体"/>
          <w:bCs/>
          <w:color w:val="auto"/>
          <w:szCs w:val="21"/>
        </w:rPr>
        <w:t>数字式温度指示调节仪表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经确认满足要求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。验证该不符合项纠正措施有效，同意关闭。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企业2020年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没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color w:val="auto"/>
          <w:szCs w:val="21"/>
        </w:rPr>
        <w:t>项质量目标，对目标进行了分解，查20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年1月到1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月质量目标完成情况检查表，按目标、措施、完成情况、未完成情况进行统计，记录内容全，每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6个月</w:t>
      </w:r>
      <w:r>
        <w:rPr>
          <w:rFonts w:hint="eastAsia" w:ascii="宋体" w:hAnsi="宋体" w:eastAsia="宋体"/>
          <w:bCs/>
          <w:color w:val="auto"/>
          <w:szCs w:val="21"/>
        </w:rPr>
        <w:t>统计，质量目标管理满足要求。</w:t>
      </w:r>
    </w:p>
    <w:p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企业营业执照和组织机构未发生变化。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hint="eastAsia"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05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05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Fonts w:cs="宋体" w:asciiTheme="minorEastAsia" w:hAnsiTheme="minorEastAsia"/>
          <w:color w:val="auto"/>
          <w:kern w:val="0"/>
          <w:szCs w:val="21"/>
        </w:rPr>
        <w:t>江西学友工贸有限责任公司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新增关键测量过程1项，过程受控、监视方法正确有效，重要测量人员能力受控，测量设备、测量环境、测量软件、测量记录及外部供方管理等各项工作。综上所述，审核组认为</w:t>
      </w:r>
      <w:r>
        <w:rPr>
          <w:rFonts w:cs="宋体" w:asciiTheme="minorEastAsia" w:hAnsiTheme="minorEastAsia"/>
          <w:color w:val="auto"/>
          <w:kern w:val="0"/>
          <w:szCs w:val="21"/>
        </w:rPr>
        <w:t>江西学友工贸有限责任公司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snapToGrid w:val="0"/>
        <w:spacing w:line="360" w:lineRule="auto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ascii="宋体" w:hAnsi="宋体" w:eastAsia="宋体" w:cs="宋体"/>
          <w:color w:val="auto"/>
          <w:kern w:val="0"/>
          <w:szCs w:val="21"/>
        </w:rPr>
        <w:t>说</w:t>
      </w:r>
      <w:r>
        <w:rPr>
          <w:rFonts w:ascii="宋体" w:hAnsi="宋体" w:eastAsia="宋体" w:cs="宋体"/>
          <w:color w:val="auto"/>
          <w:kern w:val="0"/>
          <w:szCs w:val="28"/>
        </w:rPr>
        <w:t>明的事项</w:t>
      </w:r>
      <w:r>
        <w:rPr>
          <w:rFonts w:hint="eastAsia" w:ascii="宋体" w:hAnsi="宋体" w:eastAsia="宋体" w:cs="宋体"/>
          <w:color w:val="auto"/>
          <w:kern w:val="0"/>
          <w:szCs w:val="28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/>
          <w:color w:val="auto"/>
          <w:szCs w:val="21"/>
        </w:rPr>
        <w:t xml:space="preserve">为促进、支持企业测量管理体系持续改进提高，审核组提出以下改进建议：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en-US" w:eastAsia="zh-CN"/>
        </w:rPr>
      </w:pPr>
      <w:bookmarkStart w:id="10" w:name="_Hlk39585019"/>
      <w:bookmarkStart w:id="11" w:name="_Hlk4937684"/>
      <w:r>
        <w:rPr>
          <w:rFonts w:hint="eastAsia" w:ascii="宋体" w:hAnsi="宋体"/>
          <w:bCs/>
          <w:color w:val="auto"/>
          <w:szCs w:val="21"/>
        </w:rPr>
        <w:t>建议企业内审员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参加培训机构的学习，取得内审员证书，提高内部审核质量。</w:t>
      </w:r>
      <w:bookmarkEnd w:id="10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2）本次审核共未出具不符合项。</w:t>
      </w:r>
    </w:p>
    <w:bookmarkEnd w:id="11"/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spacing w:val="-20"/>
          <w:lang w:eastAsia="zh-CN"/>
        </w:rPr>
        <w:drawing>
          <wp:inline distT="0" distB="0" distL="114300" distR="114300">
            <wp:extent cx="706120" cy="363220"/>
            <wp:effectExtent l="0" t="0" r="10160" b="254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       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cs="宋体" w:asciiTheme="minorEastAsia" w:hAnsiTheme="minorEastAsia"/>
          <w:kern w:val="0"/>
          <w:szCs w:val="21"/>
        </w:rPr>
        <w:t>2021年05月0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</w:t>
      </w:r>
      <w:r>
        <w:rPr>
          <w:rFonts w:cs="宋体" w:asciiTheme="minorEastAsia" w:hAnsiTheme="minorEastAsia"/>
          <w:kern w:val="0"/>
          <w:szCs w:val="21"/>
        </w:rPr>
        <w:t>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2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F1DF1"/>
    <w:rsid w:val="1FE10412"/>
    <w:rsid w:val="23C122F6"/>
    <w:rsid w:val="33106CA2"/>
    <w:rsid w:val="34665B2C"/>
    <w:rsid w:val="41FC1E13"/>
    <w:rsid w:val="445B543A"/>
    <w:rsid w:val="4B08226B"/>
    <w:rsid w:val="4CF67F13"/>
    <w:rsid w:val="5B4C171A"/>
    <w:rsid w:val="61260841"/>
    <w:rsid w:val="6CE42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5</TotalTime>
  <ScaleCrop>false</ScaleCrop>
  <LinksUpToDate>false</LinksUpToDate>
  <CharactersWithSpaces>2163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ZengFmaily</cp:lastModifiedBy>
  <cp:lastPrinted>2017-09-01T06:24:00Z</cp:lastPrinted>
  <dcterms:modified xsi:type="dcterms:W3CDTF">2021-05-05T21:47:33Z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3587BD71721E48DDA0CCF1A615732CDA</vt:lpwstr>
  </property>
</Properties>
</file>