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44" w:rsidRDefault="004D5F75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CB5244">
        <w:trPr>
          <w:trHeight w:val="515"/>
        </w:trPr>
        <w:tc>
          <w:tcPr>
            <w:tcW w:w="1809" w:type="dxa"/>
            <w:vMerge w:val="restart"/>
            <w:vAlign w:val="center"/>
          </w:tcPr>
          <w:p w:rsidR="00CB5244" w:rsidRDefault="004D5F75">
            <w:pPr>
              <w:spacing w:before="120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CB5244" w:rsidRDefault="004D5F7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CB5244" w:rsidRDefault="004D5F7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CB5244" w:rsidRDefault="004D5F75" w:rsidP="00DD3699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受审核部门：质检部    主管领导：</w:t>
            </w:r>
            <w:r w:rsidR="00D66098">
              <w:rPr>
                <w:rFonts w:ascii="楷体" w:eastAsia="楷体" w:hAnsi="楷体" w:hint="eastAsia"/>
                <w:sz w:val="24"/>
                <w:szCs w:val="24"/>
              </w:rPr>
              <w:t>纪养成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陪同人员：</w:t>
            </w:r>
            <w:r w:rsidR="00D66098">
              <w:rPr>
                <w:rFonts w:ascii="楷体" w:eastAsia="楷体" w:hAnsi="楷体" w:hint="eastAsia"/>
                <w:sz w:val="24"/>
                <w:szCs w:val="24"/>
              </w:rPr>
              <w:t>周晨云</w:t>
            </w:r>
          </w:p>
        </w:tc>
        <w:tc>
          <w:tcPr>
            <w:tcW w:w="1585" w:type="dxa"/>
            <w:vMerge w:val="restart"/>
            <w:vAlign w:val="center"/>
          </w:tcPr>
          <w:p w:rsidR="00CB5244" w:rsidRDefault="004D5F7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CB5244">
        <w:trPr>
          <w:trHeight w:val="403"/>
        </w:trPr>
        <w:tc>
          <w:tcPr>
            <w:tcW w:w="1809" w:type="dxa"/>
            <w:vMerge/>
            <w:vAlign w:val="center"/>
          </w:tcPr>
          <w:p w:rsidR="00CB5244" w:rsidRDefault="00CB524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CB5244" w:rsidRDefault="00CB524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CB5244" w:rsidRDefault="004D5F75" w:rsidP="00D66098">
            <w:pPr>
              <w:spacing w:before="12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审核员：姜海军        审核时间：202</w:t>
            </w:r>
            <w:r w:rsidR="00F73F7A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F73F7A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D66098">
              <w:rPr>
                <w:rFonts w:ascii="楷体" w:eastAsia="楷体" w:hAnsi="楷体" w:hint="eastAsia"/>
                <w:sz w:val="24"/>
                <w:szCs w:val="24"/>
              </w:rPr>
              <w:t>26</w:t>
            </w:r>
          </w:p>
        </w:tc>
        <w:tc>
          <w:tcPr>
            <w:tcW w:w="1585" w:type="dxa"/>
            <w:vMerge/>
          </w:tcPr>
          <w:p w:rsidR="00CB5244" w:rsidRDefault="00CB524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5244">
        <w:trPr>
          <w:trHeight w:val="516"/>
        </w:trPr>
        <w:tc>
          <w:tcPr>
            <w:tcW w:w="1809" w:type="dxa"/>
            <w:vMerge/>
            <w:vAlign w:val="center"/>
          </w:tcPr>
          <w:p w:rsidR="00CB5244" w:rsidRDefault="00CB524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CB5244" w:rsidRDefault="00CB524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CB5244" w:rsidRDefault="004D5F75">
            <w:pPr>
              <w:adjustRightInd w:val="0"/>
              <w:snapToGrid w:val="0"/>
              <w:spacing w:line="320" w:lineRule="exact"/>
              <w:ind w:rightChars="50" w:right="105"/>
              <w:jc w:val="left"/>
              <w:textAlignment w:val="baseline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审核条款：QMS:5.3组织的岗位、职责和权限、6.2质量目标、7.1.5监视和测量资源、8.6产品和服务的放行、8.7不合格输出的控制，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</w:t>
            </w:r>
          </w:p>
          <w:p w:rsidR="00CB5244" w:rsidRDefault="004D5F75">
            <w:pPr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E/OMS: 5.3组织的岗位、职责和权限、6.2环境与职业健康安全目标、6.1.2环境因素/危险源辨识与评价、8.1运行策划和控制，</w:t>
            </w:r>
          </w:p>
        </w:tc>
        <w:tc>
          <w:tcPr>
            <w:tcW w:w="1585" w:type="dxa"/>
            <w:vMerge/>
          </w:tcPr>
          <w:p w:rsidR="00CB5244" w:rsidRDefault="00CB524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5244">
        <w:trPr>
          <w:trHeight w:val="1255"/>
        </w:trPr>
        <w:tc>
          <w:tcPr>
            <w:tcW w:w="1809" w:type="dxa"/>
            <w:vAlign w:val="center"/>
          </w:tcPr>
          <w:p w:rsidR="00CB5244" w:rsidRDefault="004D5F75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职责权限</w:t>
            </w:r>
          </w:p>
        </w:tc>
        <w:tc>
          <w:tcPr>
            <w:tcW w:w="1311" w:type="dxa"/>
            <w:vAlign w:val="center"/>
          </w:tcPr>
          <w:p w:rsidR="00CB5244" w:rsidRDefault="004D5F7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Q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ES</w:t>
            </w: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5.3</w:t>
            </w:r>
            <w:r>
              <w:rPr>
                <w:rFonts w:ascii="楷体" w:eastAsia="楷体" w:hAnsi="楷体" w:hint="eastAsia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 w:rsidR="00CB5244" w:rsidRDefault="004D5F75" w:rsidP="007F3D1F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质检部负责人</w:t>
            </w:r>
            <w:r w:rsidR="007F3D1F">
              <w:rPr>
                <w:rFonts w:ascii="楷体" w:eastAsia="楷体" w:hAnsi="楷体" w:cs="楷体" w:hint="eastAsia"/>
                <w:sz w:val="24"/>
                <w:szCs w:val="24"/>
              </w:rPr>
              <w:t>介绍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本部门体系职责：产品检验，不合格品管理、识别辨识本部门的环境因素、危险源以及本部门的运行控制等。</w:t>
            </w:r>
          </w:p>
        </w:tc>
        <w:tc>
          <w:tcPr>
            <w:tcW w:w="1585" w:type="dxa"/>
          </w:tcPr>
          <w:p w:rsidR="00CB5244" w:rsidRDefault="00CB524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5244">
        <w:trPr>
          <w:trHeight w:val="1255"/>
        </w:trPr>
        <w:tc>
          <w:tcPr>
            <w:tcW w:w="1809" w:type="dxa"/>
            <w:vAlign w:val="center"/>
          </w:tcPr>
          <w:p w:rsidR="00CB5244" w:rsidRDefault="004D5F7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目标 </w:t>
            </w:r>
          </w:p>
        </w:tc>
        <w:tc>
          <w:tcPr>
            <w:tcW w:w="1311" w:type="dxa"/>
            <w:vAlign w:val="center"/>
          </w:tcPr>
          <w:p w:rsidR="00CB5244" w:rsidRDefault="004D5F7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Q/E/S:6.2</w:t>
            </w:r>
          </w:p>
        </w:tc>
        <w:tc>
          <w:tcPr>
            <w:tcW w:w="10004" w:type="dxa"/>
            <w:vAlign w:val="center"/>
          </w:tcPr>
          <w:p w:rsidR="00CB5244" w:rsidRDefault="004D5F7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部门目标：                 </w:t>
            </w:r>
          </w:p>
          <w:p w:rsidR="00CB5244" w:rsidRDefault="004D5F75">
            <w:pPr>
              <w:pStyle w:val="ae"/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出厂产品合格率100%；</w:t>
            </w:r>
          </w:p>
          <w:p w:rsidR="00CB5244" w:rsidRDefault="004D5F75">
            <w:pPr>
              <w:pStyle w:val="ae"/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检验正确率100%；</w:t>
            </w:r>
          </w:p>
          <w:p w:rsidR="00CB5244" w:rsidRDefault="004D5F75">
            <w:pPr>
              <w:pStyle w:val="ae"/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固体废弃物有效处置率100%；</w:t>
            </w:r>
          </w:p>
          <w:p w:rsidR="00CB5244" w:rsidRDefault="004D5F75">
            <w:pPr>
              <w:spacing w:line="360" w:lineRule="auto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火灾发生率0；</w:t>
            </w:r>
          </w:p>
          <w:p w:rsidR="00CB5244" w:rsidRDefault="004D5F75" w:rsidP="00E80C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考核情况：</w:t>
            </w:r>
            <w:r w:rsidR="00D66098">
              <w:rPr>
                <w:rFonts w:ascii="楷体" w:eastAsia="楷体" w:hAnsi="楷体" w:hint="eastAsia"/>
                <w:sz w:val="24"/>
                <w:szCs w:val="24"/>
              </w:rPr>
              <w:t>2021.1.5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日经查已完成。</w:t>
            </w:r>
          </w:p>
        </w:tc>
        <w:tc>
          <w:tcPr>
            <w:tcW w:w="1585" w:type="dxa"/>
          </w:tcPr>
          <w:p w:rsidR="00CB5244" w:rsidRDefault="00CB524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5244">
        <w:trPr>
          <w:trHeight w:val="1255"/>
        </w:trPr>
        <w:tc>
          <w:tcPr>
            <w:tcW w:w="1809" w:type="dxa"/>
            <w:vAlign w:val="center"/>
          </w:tcPr>
          <w:p w:rsidR="00CB5244" w:rsidRDefault="004D5F7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监视和测量资源</w:t>
            </w:r>
          </w:p>
        </w:tc>
        <w:tc>
          <w:tcPr>
            <w:tcW w:w="1311" w:type="dxa"/>
            <w:vAlign w:val="center"/>
          </w:tcPr>
          <w:p w:rsidR="00CB5244" w:rsidRDefault="004D5F75">
            <w:pPr>
              <w:spacing w:line="360" w:lineRule="auto"/>
              <w:ind w:rightChars="-3" w:right="-6"/>
              <w:jc w:val="center"/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Q：7.1.5</w:t>
            </w:r>
          </w:p>
        </w:tc>
        <w:tc>
          <w:tcPr>
            <w:tcW w:w="10004" w:type="dxa"/>
            <w:vAlign w:val="center"/>
          </w:tcPr>
          <w:p w:rsidR="00CB5244" w:rsidRDefault="004D5F7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本公司是根据相关国家和行业标准按固有销售模式从事产品销售，产品检验采取查验合格证和外观检验的方式进行，不需监视和测量设备。监视和测量资源主要是对销售过程进行检查所需表格，质检部日常利用检查表进行检查形成记录并保存，对检查表的格式和内容进行了维护和控制。</w:t>
            </w:r>
          </w:p>
        </w:tc>
        <w:tc>
          <w:tcPr>
            <w:tcW w:w="1585" w:type="dxa"/>
          </w:tcPr>
          <w:p w:rsidR="00CB5244" w:rsidRDefault="00CB524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5244">
        <w:trPr>
          <w:trHeight w:val="1255"/>
        </w:trPr>
        <w:tc>
          <w:tcPr>
            <w:tcW w:w="1809" w:type="dxa"/>
            <w:vAlign w:val="center"/>
          </w:tcPr>
          <w:p w:rsidR="00CB5244" w:rsidRDefault="004D5F75">
            <w:pPr>
              <w:rPr>
                <w:rFonts w:ascii="楷体" w:eastAsia="楷体" w:hAnsi="楷体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lastRenderedPageBreak/>
              <w:t>产品和服务的放行</w:t>
            </w:r>
          </w:p>
        </w:tc>
        <w:tc>
          <w:tcPr>
            <w:tcW w:w="1311" w:type="dxa"/>
          </w:tcPr>
          <w:p w:rsidR="00CB5244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Default="004D5F7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Q8.6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:rsidR="00CB5244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CB5244" w:rsidRDefault="004D5F75">
            <w:pPr>
              <w:spacing w:line="360" w:lineRule="auto"/>
              <w:ind w:rightChars="-3" w:right="-6" w:firstLineChars="150" w:firstLine="36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（1）组织确定了产品所要求的检验方法，按行业相关标准、客户要求实施产品验证，并制定了相应的检验规范。</w:t>
            </w:r>
          </w:p>
          <w:p w:rsidR="00CB5244" w:rsidRDefault="004D5F75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（2）产品检验：检验依据《采购物资检验规范QEOSF-010》。</w:t>
            </w:r>
          </w:p>
          <w:p w:rsidR="00CB5244" w:rsidRDefault="004D5F7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抽查《产品检验记录表》：</w:t>
            </w:r>
          </w:p>
          <w:p w:rsidR="00CB5244" w:rsidRPr="00096767" w:rsidRDefault="00CB5244" w:rsidP="008B4414">
            <w:pPr>
              <w:spacing w:line="240" w:lineRule="exact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425"/>
              <w:gridCol w:w="1488"/>
              <w:gridCol w:w="567"/>
              <w:gridCol w:w="2268"/>
              <w:gridCol w:w="850"/>
              <w:gridCol w:w="709"/>
              <w:gridCol w:w="850"/>
              <w:gridCol w:w="851"/>
              <w:gridCol w:w="992"/>
            </w:tblGrid>
            <w:tr w:rsidR="00CB5244" w:rsidRPr="00096767">
              <w:trPr>
                <w:cantSplit/>
                <w:trHeight w:val="311"/>
              </w:trPr>
              <w:tc>
                <w:tcPr>
                  <w:tcW w:w="916" w:type="dxa"/>
                  <w:gridSpan w:val="2"/>
                  <w:vAlign w:val="center"/>
                </w:tcPr>
                <w:p w:rsidR="00CB5244" w:rsidRPr="00096767" w:rsidRDefault="004D5F75" w:rsidP="000C02DE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  <w:r w:rsidR="000C02DE"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88" w:type="dxa"/>
                  <w:vMerge w:val="restart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CB5244" w:rsidRPr="00096767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425" w:type="dxa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488" w:type="dxa"/>
                  <w:vMerge/>
                  <w:vAlign w:val="center"/>
                </w:tcPr>
                <w:p w:rsidR="00CB5244" w:rsidRPr="00096767" w:rsidRDefault="00CB5244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CB5244" w:rsidRPr="00096767" w:rsidRDefault="00CB5244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CB5244" w:rsidRPr="00096767" w:rsidRDefault="00CB5244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CB5244" w:rsidRPr="00096767" w:rsidRDefault="00CB5244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CB5244" w:rsidRPr="00096767" w:rsidRDefault="00CB5244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CB5244" w:rsidRPr="00096767" w:rsidRDefault="00CB5244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CB5244" w:rsidRPr="00096767" w:rsidRDefault="00CB5244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CB5244" w:rsidRPr="00096767" w:rsidRDefault="00CB5244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</w:tr>
            <w:tr w:rsidR="00682F94" w:rsidRPr="00096767" w:rsidTr="00B2289C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阿基米德</w:t>
                  </w: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演示器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:rsidR="00682F94" w:rsidRPr="00096767" w:rsidRDefault="00682F94" w:rsidP="00682F94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江苏启迪教学仪器有限公司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B2289C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焦耳定律</w:t>
                  </w: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演示器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:rsidR="00682F94" w:rsidRPr="00096767" w:rsidRDefault="00682F94" w:rsidP="00682F94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江苏启迪教学仪器有限公司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B2289C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试管架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:rsidR="00682F94" w:rsidRPr="00096767" w:rsidRDefault="00682F94" w:rsidP="00682F94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江苏启迪教学仪器有限公司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B2289C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风的形成</w:t>
                  </w: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演示器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</w:tcPr>
                <w:p w:rsidR="00682F94" w:rsidRPr="00096767" w:rsidRDefault="00682F94" w:rsidP="00682F94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江苏启迪教学仪器有限公司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B2289C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小孔成像</w:t>
                  </w: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演示器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</w:tcPr>
                <w:p w:rsidR="00682F94" w:rsidRPr="00096767" w:rsidRDefault="00682F94" w:rsidP="00682F94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江苏启迪教学仪器有限公司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B2289C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几何形体模型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</w:tcPr>
                <w:p w:rsidR="00682F94" w:rsidRPr="00096767" w:rsidRDefault="00682F94" w:rsidP="00682F94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江苏启迪教学仪器有限公司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B2289C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计数棒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:rsidR="00682F94" w:rsidRPr="00096767" w:rsidRDefault="00682F94" w:rsidP="00682F94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江苏启迪教学仪器有限公司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B2289C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力的传递</w:t>
                  </w: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演示器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:rsidR="00682F94" w:rsidRPr="00096767" w:rsidRDefault="00682F94" w:rsidP="00682F94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江苏启迪教学仪器有限公司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140C3D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微波炉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济宁日</w:t>
                  </w:r>
                  <w:proofErr w:type="gramStart"/>
                  <w:r w:rsidRPr="00096767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日</w:t>
                  </w:r>
                  <w:proofErr w:type="gramEnd"/>
                  <w:r w:rsidRPr="00096767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顺电器有限公司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140C3D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烤箱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济宁日</w:t>
                  </w:r>
                  <w:proofErr w:type="gramStart"/>
                  <w:r w:rsidRPr="00096767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日</w:t>
                  </w:r>
                  <w:proofErr w:type="gramEnd"/>
                  <w:r w:rsidRPr="00096767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顺电器有限公司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140C3D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消毒柜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济宁日</w:t>
                  </w:r>
                  <w:proofErr w:type="gramStart"/>
                  <w:r w:rsidRPr="00096767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日</w:t>
                  </w:r>
                  <w:proofErr w:type="gramEnd"/>
                  <w:r w:rsidRPr="00096767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顺电器有限公司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140C3D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蒸锅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济宁日</w:t>
                  </w:r>
                  <w:proofErr w:type="gramStart"/>
                  <w:r w:rsidRPr="00096767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日</w:t>
                  </w:r>
                  <w:proofErr w:type="gramEnd"/>
                  <w:r w:rsidRPr="00096767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顺电器有限公司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</w:tbl>
          <w:p w:rsidR="00CB5244" w:rsidRPr="00096767" w:rsidRDefault="00CB5244" w:rsidP="008B4414">
            <w:pPr>
              <w:spacing w:line="240" w:lineRule="exact"/>
              <w:ind w:rightChars="-3" w:right="-6"/>
              <w:rPr>
                <w:rFonts w:ascii="楷体" w:eastAsia="楷体" w:hAnsi="楷体"/>
                <w:sz w:val="18"/>
                <w:szCs w:val="18"/>
              </w:rPr>
            </w:pPr>
          </w:p>
          <w:p w:rsidR="00CB5244" w:rsidRPr="00096767" w:rsidRDefault="00CB5244" w:rsidP="008B4414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425"/>
              <w:gridCol w:w="1488"/>
              <w:gridCol w:w="567"/>
              <w:gridCol w:w="2268"/>
              <w:gridCol w:w="850"/>
              <w:gridCol w:w="709"/>
              <w:gridCol w:w="850"/>
              <w:gridCol w:w="851"/>
              <w:gridCol w:w="992"/>
            </w:tblGrid>
            <w:tr w:rsidR="00CB5244" w:rsidRPr="00096767">
              <w:trPr>
                <w:cantSplit/>
                <w:trHeight w:val="311"/>
              </w:trPr>
              <w:tc>
                <w:tcPr>
                  <w:tcW w:w="916" w:type="dxa"/>
                  <w:gridSpan w:val="2"/>
                  <w:vAlign w:val="center"/>
                </w:tcPr>
                <w:p w:rsidR="00CB5244" w:rsidRPr="00096767" w:rsidRDefault="005F60FE" w:rsidP="005F60FE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1488" w:type="dxa"/>
                  <w:vMerge w:val="restart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CB5244" w:rsidRPr="00096767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425" w:type="dxa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488" w:type="dxa"/>
                  <w:vMerge/>
                  <w:vAlign w:val="center"/>
                </w:tcPr>
                <w:p w:rsidR="00CB5244" w:rsidRPr="00096767" w:rsidRDefault="00CB5244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CB5244" w:rsidRPr="00096767" w:rsidRDefault="00CB5244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CB5244" w:rsidRPr="00096767" w:rsidRDefault="00CB5244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CB5244" w:rsidRPr="00096767" w:rsidRDefault="00CB5244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CB5244" w:rsidRPr="00096767" w:rsidRDefault="00CB5244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CB5244" w:rsidRPr="00096767" w:rsidRDefault="00CB5244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CB5244" w:rsidRPr="00096767" w:rsidRDefault="00CB5244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CB5244" w:rsidRPr="00096767" w:rsidRDefault="00CB5244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</w:tr>
            <w:tr w:rsidR="00682F94" w:rsidRPr="00096767" w:rsidTr="00D66098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识字卡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26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D66098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橡皮泥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D66098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磁力片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D66098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画板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14255D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双杠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14255D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网球拍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14255D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高低杠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26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14255D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跑步机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26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14255D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哑铃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14255D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标枪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26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深圳力凯文体设备有限公司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14255D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鞍马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26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深圳力凯文体设备有限公司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E1130C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圆规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:rsidR="00682F94" w:rsidRPr="00096767" w:rsidRDefault="00682F94" w:rsidP="00682F94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江苏启迪教学仪器有限公司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D66098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色块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:rsidR="00682F94" w:rsidRPr="00096767" w:rsidRDefault="00682F94" w:rsidP="00682F94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江苏启迪教学仪器有限公司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D66098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E270B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E270B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E270B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校服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E270B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2268" w:type="dxa"/>
                </w:tcPr>
                <w:p w:rsidR="006D5906" w:rsidRPr="00096767" w:rsidRDefault="006D5906" w:rsidP="00682F94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proofErr w:type="gramStart"/>
                  <w:r w:rsidRPr="00096767">
                    <w:rPr>
                      <w:rFonts w:ascii="楷体" w:eastAsia="楷体" w:hAnsi="楷体"/>
                      <w:sz w:val="18"/>
                      <w:szCs w:val="18"/>
                    </w:rPr>
                    <w:t>菏泽耀泰校服</w:t>
                  </w:r>
                  <w:proofErr w:type="gramEnd"/>
                  <w:r w:rsidRPr="00096767">
                    <w:rPr>
                      <w:rFonts w:ascii="楷体" w:eastAsia="楷体" w:hAnsi="楷体"/>
                      <w:sz w:val="18"/>
                      <w:szCs w:val="18"/>
                    </w:rPr>
                    <w:t>加工厂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4651EB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4651EB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4651EB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4651EB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4651EB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</w:tbl>
          <w:p w:rsidR="00CB5244" w:rsidRPr="00096767" w:rsidRDefault="00CB5244" w:rsidP="008B4414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p w:rsidR="00CB5244" w:rsidRPr="00096767" w:rsidRDefault="00CB5244" w:rsidP="008B4414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425"/>
              <w:gridCol w:w="1488"/>
              <w:gridCol w:w="567"/>
              <w:gridCol w:w="2268"/>
              <w:gridCol w:w="850"/>
              <w:gridCol w:w="709"/>
              <w:gridCol w:w="850"/>
              <w:gridCol w:w="851"/>
              <w:gridCol w:w="992"/>
            </w:tblGrid>
            <w:tr w:rsidR="00CB5244" w:rsidRPr="00096767">
              <w:trPr>
                <w:cantSplit/>
                <w:trHeight w:val="311"/>
              </w:trPr>
              <w:tc>
                <w:tcPr>
                  <w:tcW w:w="916" w:type="dxa"/>
                  <w:gridSpan w:val="2"/>
                  <w:vAlign w:val="center"/>
                </w:tcPr>
                <w:p w:rsidR="00CB5244" w:rsidRPr="00096767" w:rsidRDefault="005F60FE" w:rsidP="005F60FE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1488" w:type="dxa"/>
                  <w:vMerge w:val="restart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CB5244" w:rsidRPr="00096767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425" w:type="dxa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488" w:type="dxa"/>
                  <w:vMerge/>
                  <w:vAlign w:val="center"/>
                </w:tcPr>
                <w:p w:rsidR="00CB5244" w:rsidRPr="00096767" w:rsidRDefault="00CB5244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CB5244" w:rsidRPr="00096767" w:rsidRDefault="00CB5244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CB5244" w:rsidRPr="00096767" w:rsidRDefault="00CB5244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CB5244" w:rsidRPr="00096767" w:rsidRDefault="00CB5244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CB5244" w:rsidRPr="00096767" w:rsidRDefault="00CB5244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CB5244" w:rsidRPr="00096767" w:rsidRDefault="00CB5244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CB5244" w:rsidRPr="00096767" w:rsidRDefault="00CB5244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CB5244" w:rsidRPr="00096767" w:rsidRDefault="00CB5244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</w:tr>
            <w:tr w:rsidR="00682F94" w:rsidRPr="00096767" w:rsidTr="005143C4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七巧板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</w:pPr>
                  <w:bookmarkStart w:id="0" w:name="OLE_LINK1"/>
                  <w:r w:rsidRPr="00096767">
                    <w:rPr>
                      <w:rStyle w:val="gaogao1"/>
                      <w:rFonts w:ascii="楷体" w:eastAsia="楷体" w:hAnsi="楷体" w:hint="eastAsia"/>
                      <w:sz w:val="18"/>
                      <w:szCs w:val="18"/>
                      <w:lang w:eastAsia="zh-CN"/>
                    </w:rPr>
                    <w:t>沧州蓬勃文体设备有限公司</w:t>
                  </w:r>
                  <w:bookmarkEnd w:id="0"/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5143C4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旋转玩具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</w:pPr>
                  <w:r w:rsidRPr="00096767">
                    <w:rPr>
                      <w:rStyle w:val="gaogao1"/>
                      <w:rFonts w:ascii="楷体" w:eastAsia="楷体" w:hAnsi="楷体" w:hint="eastAsia"/>
                      <w:sz w:val="18"/>
                      <w:szCs w:val="18"/>
                      <w:lang w:eastAsia="zh-CN"/>
                    </w:rPr>
                    <w:t>沧州蓬勃文体设备有限公司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5143C4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儿童积木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26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</w:pPr>
                  <w:r w:rsidRPr="00096767">
                    <w:rPr>
                      <w:rStyle w:val="gaogao1"/>
                      <w:rFonts w:ascii="楷体" w:eastAsia="楷体" w:hAnsi="楷体" w:hint="eastAsia"/>
                      <w:sz w:val="18"/>
                      <w:szCs w:val="18"/>
                      <w:lang w:eastAsia="zh-CN"/>
                    </w:rPr>
                    <w:t>沧州蓬勃文体设备有限公司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5143C4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餐具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</w:pPr>
                  <w:r w:rsidRPr="00096767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济宁日</w:t>
                  </w:r>
                  <w:proofErr w:type="gramStart"/>
                  <w:r w:rsidRPr="00096767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日</w:t>
                  </w:r>
                  <w:proofErr w:type="gramEnd"/>
                  <w:r w:rsidRPr="00096767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顺电器有限公司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5143C4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热水器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济宁日</w:t>
                  </w:r>
                  <w:proofErr w:type="gramStart"/>
                  <w:r w:rsidRPr="00096767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日</w:t>
                  </w:r>
                  <w:proofErr w:type="gramEnd"/>
                  <w:r w:rsidRPr="00096767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顺电器有限公司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5143C4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餐桌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济宁日</w:t>
                  </w:r>
                  <w:proofErr w:type="gramStart"/>
                  <w:r w:rsidRPr="00096767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日</w:t>
                  </w:r>
                  <w:proofErr w:type="gramEnd"/>
                  <w:r w:rsidRPr="00096767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顺电器有限公司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5143C4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油烟机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济宁日</w:t>
                  </w:r>
                  <w:proofErr w:type="gramStart"/>
                  <w:r w:rsidRPr="00096767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日</w:t>
                  </w:r>
                  <w:proofErr w:type="gramEnd"/>
                  <w:r w:rsidRPr="00096767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顺电器有限公司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5143C4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燃气灶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济宁日</w:t>
                  </w:r>
                  <w:proofErr w:type="gramStart"/>
                  <w:r w:rsidRPr="00096767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日</w:t>
                  </w:r>
                  <w:proofErr w:type="gramEnd"/>
                  <w:r w:rsidRPr="00096767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顺电器有限公司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5143C4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电磁炉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济宁日</w:t>
                  </w:r>
                  <w:proofErr w:type="gramStart"/>
                  <w:r w:rsidRPr="00096767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日</w:t>
                  </w:r>
                  <w:proofErr w:type="gramEnd"/>
                  <w:r w:rsidRPr="00096767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顺电器有限公司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5143C4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蒸锅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济宁日</w:t>
                  </w:r>
                  <w:proofErr w:type="gramStart"/>
                  <w:r w:rsidRPr="00096767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日</w:t>
                  </w:r>
                  <w:proofErr w:type="gramEnd"/>
                  <w:r w:rsidRPr="00096767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顺电器有限公司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5143C4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校园广播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/>
                      <w:sz w:val="18"/>
                      <w:szCs w:val="18"/>
                    </w:rPr>
                    <w:t>济南万佳计算机工程有限公司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5143C4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显示屏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/>
                      <w:sz w:val="18"/>
                      <w:szCs w:val="18"/>
                    </w:rPr>
                    <w:t>济南万佳计算机工程有限公司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5143C4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读卡器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/>
                      <w:sz w:val="18"/>
                      <w:szCs w:val="18"/>
                    </w:rPr>
                    <w:t>济南万佳计算机工程有限公司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82F94" w:rsidRPr="00096767" w:rsidTr="005143C4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88" w:type="dxa"/>
                  <w:vAlign w:val="center"/>
                </w:tcPr>
                <w:p w:rsidR="00682F94" w:rsidRPr="00096767" w:rsidRDefault="00682F94" w:rsidP="00682F94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功放机</w:t>
                  </w:r>
                </w:p>
              </w:tc>
              <w:tc>
                <w:tcPr>
                  <w:tcW w:w="567" w:type="dxa"/>
                  <w:vAlign w:val="center"/>
                </w:tcPr>
                <w:p w:rsidR="00682F94" w:rsidRPr="00096767" w:rsidRDefault="00682F94" w:rsidP="00682F94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/>
                      <w:sz w:val="18"/>
                      <w:szCs w:val="18"/>
                    </w:rPr>
                    <w:t>济南万佳计算机工程有限公司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82F94" w:rsidRPr="00096767" w:rsidRDefault="00682F94" w:rsidP="00682F9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</w:tbl>
          <w:p w:rsidR="00CB5244" w:rsidRPr="00096767" w:rsidRDefault="00CB5244" w:rsidP="008B4414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p w:rsidR="00CB5244" w:rsidRPr="00096767" w:rsidRDefault="00CB5244" w:rsidP="008B4414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425"/>
              <w:gridCol w:w="1488"/>
              <w:gridCol w:w="567"/>
              <w:gridCol w:w="2268"/>
              <w:gridCol w:w="850"/>
              <w:gridCol w:w="709"/>
              <w:gridCol w:w="850"/>
              <w:gridCol w:w="851"/>
              <w:gridCol w:w="992"/>
            </w:tblGrid>
            <w:tr w:rsidR="00CB5244" w:rsidRPr="00096767">
              <w:trPr>
                <w:cantSplit/>
                <w:trHeight w:val="311"/>
              </w:trPr>
              <w:tc>
                <w:tcPr>
                  <w:tcW w:w="916" w:type="dxa"/>
                  <w:gridSpan w:val="2"/>
                  <w:vAlign w:val="center"/>
                </w:tcPr>
                <w:p w:rsidR="00CB5244" w:rsidRPr="00096767" w:rsidRDefault="004D5F75" w:rsidP="007A09F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  <w:r w:rsidR="007A09FF"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88" w:type="dxa"/>
                  <w:vMerge w:val="restart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CB5244" w:rsidRPr="00096767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425" w:type="dxa"/>
                  <w:vAlign w:val="center"/>
                </w:tcPr>
                <w:p w:rsidR="00CB5244" w:rsidRPr="00096767" w:rsidRDefault="004D5F7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488" w:type="dxa"/>
                  <w:vMerge/>
                  <w:vAlign w:val="center"/>
                </w:tcPr>
                <w:p w:rsidR="00CB5244" w:rsidRPr="00096767" w:rsidRDefault="00CB5244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CB5244" w:rsidRPr="00096767" w:rsidRDefault="00CB5244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CB5244" w:rsidRPr="00096767" w:rsidRDefault="00CB5244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CB5244" w:rsidRPr="00096767" w:rsidRDefault="00CB5244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CB5244" w:rsidRPr="00096767" w:rsidRDefault="00CB5244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CB5244" w:rsidRPr="00096767" w:rsidRDefault="00CB5244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CB5244" w:rsidRPr="00096767" w:rsidRDefault="00CB5244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CB5244" w:rsidRPr="00096767" w:rsidRDefault="00CB5244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</w:tr>
            <w:tr w:rsidR="006D5906" w:rsidRPr="00096767" w:rsidTr="00097A93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488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监控器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26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/>
                      <w:sz w:val="18"/>
                      <w:szCs w:val="18"/>
                    </w:rPr>
                    <w:t>济南万佳计算机工程有限公司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097A93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摄像头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/>
                      <w:sz w:val="18"/>
                      <w:szCs w:val="18"/>
                    </w:rPr>
                    <w:t>济南万佳计算机工程有限公司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097A93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显示屏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/>
                      <w:sz w:val="18"/>
                      <w:szCs w:val="18"/>
                    </w:rPr>
                    <w:t>济南万佳计算机工程有限公司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D66098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遥控器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26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/>
                      <w:sz w:val="18"/>
                      <w:szCs w:val="18"/>
                    </w:rPr>
                    <w:t>济南万佳计算机工程有限公司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D66098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笔记本电脑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26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/>
                      <w:sz w:val="18"/>
                      <w:szCs w:val="18"/>
                    </w:rPr>
                    <w:t>济南万佳计算机工程有限公司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D66098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投影机一体机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/>
                      <w:sz w:val="18"/>
                      <w:szCs w:val="18"/>
                    </w:rPr>
                    <w:t>济南万佳计算机工程有限公司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D66098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闭路电视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/>
                      <w:sz w:val="18"/>
                      <w:szCs w:val="18"/>
                    </w:rPr>
                    <w:t>济南万佳计算机工程有限公司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D66098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路由器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26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/>
                      <w:sz w:val="18"/>
                      <w:szCs w:val="18"/>
                    </w:rPr>
                    <w:t>济南万佳计算机工程有限公司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D66098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电子白板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/>
                      <w:sz w:val="18"/>
                      <w:szCs w:val="18"/>
                    </w:rPr>
                    <w:t>济南万佳计算机工程有限公司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D66098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双人漫步机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深圳力凯文体设备有限公司制造有限公司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D66098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鞍马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深圳力凯文体设备有限公司制造有限公司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D66098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拉力器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深圳力凯文体设备有限公司制造有限公司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D66098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工具箱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深圳力凯文体设备有限公司制造有限公司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</w:tbl>
          <w:p w:rsidR="00CB5244" w:rsidRPr="00096767" w:rsidRDefault="00CB5244" w:rsidP="008B4414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p w:rsidR="00724435" w:rsidRPr="00096767" w:rsidRDefault="00724435" w:rsidP="008B4414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425"/>
              <w:gridCol w:w="1488"/>
              <w:gridCol w:w="567"/>
              <w:gridCol w:w="2268"/>
              <w:gridCol w:w="850"/>
              <w:gridCol w:w="709"/>
              <w:gridCol w:w="850"/>
              <w:gridCol w:w="851"/>
              <w:gridCol w:w="992"/>
            </w:tblGrid>
            <w:tr w:rsidR="00724435" w:rsidRPr="00096767" w:rsidTr="0043078C">
              <w:trPr>
                <w:cantSplit/>
                <w:trHeight w:val="311"/>
              </w:trPr>
              <w:tc>
                <w:tcPr>
                  <w:tcW w:w="916" w:type="dxa"/>
                  <w:gridSpan w:val="2"/>
                  <w:vAlign w:val="center"/>
                </w:tcPr>
                <w:p w:rsidR="00724435" w:rsidRPr="00096767" w:rsidRDefault="00724435" w:rsidP="006724D6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  <w:r w:rsidR="006724D6"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88" w:type="dxa"/>
                  <w:vMerge w:val="restart"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724435" w:rsidRPr="00096767" w:rsidTr="0043078C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425" w:type="dxa"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488" w:type="dxa"/>
                  <w:vMerge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</w:tr>
            <w:tr w:rsidR="006D5906" w:rsidRPr="00096767" w:rsidTr="00B2289C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光的三基色</w:t>
                  </w: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演示器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26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bookmarkStart w:id="1" w:name="_Hlt51719941"/>
                  <w:bookmarkStart w:id="2" w:name="_Hlt51719942"/>
                  <w:bookmarkEnd w:id="1"/>
                  <w:bookmarkEnd w:id="2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B2289C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马德堡半球</w:t>
                  </w: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演示器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26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B2289C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太阳高度测量器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26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D66098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小孔成像</w:t>
                  </w: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演示器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D66098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声音传播</w:t>
                  </w: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演示器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FA228A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重力演示物理模型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FA228A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力的传递演示模型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FA228A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88" w:type="dxa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数字转盘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FA228A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88" w:type="dxa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钟表模型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FA228A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88" w:type="dxa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飞机起飞原理</w:t>
                  </w: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演示器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FA228A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88" w:type="dxa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浮力原理</w:t>
                  </w: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演示器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FA228A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试管架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FA228A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方座支架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</w:tbl>
          <w:p w:rsidR="00724435" w:rsidRPr="00096767" w:rsidRDefault="00724435" w:rsidP="008B4414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p w:rsidR="00724435" w:rsidRPr="00096767" w:rsidRDefault="00724435" w:rsidP="008B4414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425"/>
              <w:gridCol w:w="1488"/>
              <w:gridCol w:w="567"/>
              <w:gridCol w:w="2268"/>
              <w:gridCol w:w="850"/>
              <w:gridCol w:w="709"/>
              <w:gridCol w:w="850"/>
              <w:gridCol w:w="851"/>
              <w:gridCol w:w="992"/>
            </w:tblGrid>
            <w:tr w:rsidR="00724435" w:rsidRPr="00096767" w:rsidTr="0043078C">
              <w:trPr>
                <w:cantSplit/>
                <w:trHeight w:val="311"/>
              </w:trPr>
              <w:tc>
                <w:tcPr>
                  <w:tcW w:w="916" w:type="dxa"/>
                  <w:gridSpan w:val="2"/>
                  <w:vAlign w:val="center"/>
                </w:tcPr>
                <w:p w:rsidR="00724435" w:rsidRPr="00096767" w:rsidRDefault="00724435" w:rsidP="006D5906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  <w:r w:rsidR="00305365"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  <w:r w:rsidR="006D5906"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88" w:type="dxa"/>
                  <w:vMerge w:val="restart"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724435" w:rsidRPr="00096767" w:rsidTr="0043078C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425" w:type="dxa"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488" w:type="dxa"/>
                  <w:vMerge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724435" w:rsidRPr="00096767" w:rsidRDefault="00724435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</w:tr>
            <w:tr w:rsidR="006D5906" w:rsidRPr="00096767" w:rsidTr="008201B2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计数器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8201B2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试管架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8201B2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光的三基色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8201B2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丁字尺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8201B2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直尺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8201B2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圆规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8201B2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物理支架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8201B2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力的传递</w:t>
                  </w: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演示器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B2289C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办公桌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268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Style w:val="gaogao1"/>
                      <w:rFonts w:ascii="楷体" w:eastAsia="楷体" w:hAnsi="楷体" w:hint="eastAsia"/>
                      <w:sz w:val="18"/>
                      <w:szCs w:val="18"/>
                      <w:lang w:eastAsia="zh-CN"/>
                    </w:rPr>
                    <w:t>菏泽华东教学设备有限公司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727C2A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通风柜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Style w:val="gaogao1"/>
                      <w:rFonts w:ascii="楷体" w:eastAsia="楷体" w:hAnsi="楷体" w:hint="eastAsia"/>
                      <w:sz w:val="18"/>
                      <w:szCs w:val="18"/>
                      <w:lang w:eastAsia="zh-CN"/>
                    </w:rPr>
                    <w:t>菏泽华东教学设备有限公司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727C2A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课桌凳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268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Style w:val="gaogao1"/>
                      <w:rFonts w:ascii="楷体" w:eastAsia="楷体" w:hAnsi="楷体" w:hint="eastAsia"/>
                      <w:sz w:val="18"/>
                      <w:szCs w:val="18"/>
                      <w:lang w:eastAsia="zh-CN"/>
                    </w:rPr>
                    <w:t>菏泽华东教学设备有限公司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D66098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仪器柜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Style w:val="gaogao1"/>
                      <w:rFonts w:ascii="楷体" w:eastAsia="楷体" w:hAnsi="楷体" w:hint="eastAsia"/>
                      <w:sz w:val="18"/>
                      <w:szCs w:val="18"/>
                      <w:lang w:eastAsia="zh-CN"/>
                    </w:rPr>
                    <w:t>菏泽华东教学设备有限公司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8201B2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空白转盘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</w:tbl>
          <w:p w:rsidR="00724435" w:rsidRPr="00096767" w:rsidRDefault="00724435" w:rsidP="008B4414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p w:rsidR="001C1039" w:rsidRPr="00096767" w:rsidRDefault="001C1039" w:rsidP="001C1039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425"/>
              <w:gridCol w:w="1488"/>
              <w:gridCol w:w="567"/>
              <w:gridCol w:w="2409"/>
              <w:gridCol w:w="709"/>
              <w:gridCol w:w="709"/>
              <w:gridCol w:w="850"/>
              <w:gridCol w:w="851"/>
              <w:gridCol w:w="992"/>
            </w:tblGrid>
            <w:tr w:rsidR="001C1039" w:rsidRPr="00096767" w:rsidTr="00CF60BF">
              <w:trPr>
                <w:cantSplit/>
                <w:trHeight w:val="311"/>
              </w:trPr>
              <w:tc>
                <w:tcPr>
                  <w:tcW w:w="916" w:type="dxa"/>
                  <w:gridSpan w:val="2"/>
                  <w:vAlign w:val="center"/>
                </w:tcPr>
                <w:p w:rsidR="001C1039" w:rsidRPr="00096767" w:rsidRDefault="001C1039" w:rsidP="00CD4A4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202</w:t>
                  </w:r>
                  <w:r w:rsidR="00CD4A44"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88" w:type="dxa"/>
                  <w:vMerge w:val="restart"/>
                  <w:vAlign w:val="center"/>
                </w:tcPr>
                <w:p w:rsidR="001C1039" w:rsidRPr="00096767" w:rsidRDefault="001C1039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1C1039" w:rsidRPr="00096767" w:rsidRDefault="001C1039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2409" w:type="dxa"/>
                  <w:vMerge w:val="restart"/>
                  <w:vAlign w:val="center"/>
                </w:tcPr>
                <w:p w:rsidR="001C1039" w:rsidRPr="00096767" w:rsidRDefault="001C1039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1C1039" w:rsidRPr="00096767" w:rsidRDefault="001C1039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1C1039" w:rsidRPr="00096767" w:rsidRDefault="001C1039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1C1039" w:rsidRPr="00096767" w:rsidRDefault="001C1039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1C1039" w:rsidRPr="00096767" w:rsidRDefault="001C1039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1C1039" w:rsidRPr="00096767" w:rsidRDefault="001C1039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1C1039" w:rsidRPr="00096767" w:rsidTr="00CF60BF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1C1039" w:rsidRPr="00096767" w:rsidRDefault="001C1039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425" w:type="dxa"/>
                  <w:vAlign w:val="center"/>
                </w:tcPr>
                <w:p w:rsidR="001C1039" w:rsidRPr="00096767" w:rsidRDefault="001C1039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488" w:type="dxa"/>
                  <w:vMerge/>
                  <w:vAlign w:val="center"/>
                </w:tcPr>
                <w:p w:rsidR="001C1039" w:rsidRPr="00096767" w:rsidRDefault="001C1039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1C1039" w:rsidRPr="00096767" w:rsidRDefault="001C1039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Merge/>
                  <w:vAlign w:val="center"/>
                </w:tcPr>
                <w:p w:rsidR="001C1039" w:rsidRPr="00096767" w:rsidRDefault="001C1039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1C1039" w:rsidRPr="00096767" w:rsidRDefault="001C1039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1C1039" w:rsidRPr="00096767" w:rsidRDefault="001C1039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1C1039" w:rsidRPr="00096767" w:rsidRDefault="001C1039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1C1039" w:rsidRPr="00096767" w:rsidRDefault="001C1039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1C1039" w:rsidRPr="00096767" w:rsidRDefault="001C1039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</w:tr>
            <w:tr w:rsidR="006D5906" w:rsidRPr="00096767" w:rsidTr="00302DC8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76" w:lineRule="auto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文件夹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2409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沈阳时代方舟办公用品有限公司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302DC8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焦耳定律</w:t>
                  </w: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演示器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4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302DC8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地球构造模型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4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302DC8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太阳高度测量器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4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302DC8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76" w:lineRule="auto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修改液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409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沈阳时代方舟办公用品有限公司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302DC8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76" w:lineRule="auto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压力锅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409" w:type="dxa"/>
                  <w:vAlign w:val="center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302DC8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76" w:lineRule="auto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煎锅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409" w:type="dxa"/>
                  <w:vAlign w:val="center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302DC8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76" w:lineRule="auto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汤锅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409" w:type="dxa"/>
                  <w:vAlign w:val="center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302DC8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76" w:lineRule="auto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蒸箱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409" w:type="dxa"/>
                  <w:vAlign w:val="center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302DC8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76" w:lineRule="auto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学生床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2409" w:type="dxa"/>
                  <w:vAlign w:val="center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302DC8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76" w:lineRule="auto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学生凳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2409" w:type="dxa"/>
                  <w:vAlign w:val="center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302DC8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课桌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2409" w:type="dxa"/>
                  <w:vAlign w:val="center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302DC8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办公椅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2409" w:type="dxa"/>
                  <w:vAlign w:val="center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302DC8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试剂柜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2409" w:type="dxa"/>
                  <w:vAlign w:val="center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</w:tbl>
          <w:p w:rsidR="001C1039" w:rsidRPr="00096767" w:rsidRDefault="001C1039" w:rsidP="001C1039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p w:rsidR="00FD0528" w:rsidRPr="00096767" w:rsidRDefault="00FD0528" w:rsidP="00FD0528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425"/>
              <w:gridCol w:w="1488"/>
              <w:gridCol w:w="567"/>
              <w:gridCol w:w="2409"/>
              <w:gridCol w:w="709"/>
              <w:gridCol w:w="709"/>
              <w:gridCol w:w="850"/>
              <w:gridCol w:w="851"/>
              <w:gridCol w:w="992"/>
            </w:tblGrid>
            <w:tr w:rsidR="00FD0528" w:rsidRPr="00096767" w:rsidTr="00F73F7A">
              <w:trPr>
                <w:cantSplit/>
                <w:trHeight w:val="311"/>
              </w:trPr>
              <w:tc>
                <w:tcPr>
                  <w:tcW w:w="916" w:type="dxa"/>
                  <w:gridSpan w:val="2"/>
                  <w:vAlign w:val="center"/>
                </w:tcPr>
                <w:p w:rsidR="00FD0528" w:rsidRPr="00096767" w:rsidRDefault="00FD0528" w:rsidP="00CD4A4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202</w:t>
                  </w:r>
                  <w:r w:rsidR="00CD4A44"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88" w:type="dxa"/>
                  <w:vMerge w:val="restart"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2409" w:type="dxa"/>
                  <w:vMerge w:val="restart"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FD0528" w:rsidRPr="00096767" w:rsidTr="00F73F7A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425" w:type="dxa"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488" w:type="dxa"/>
                  <w:vMerge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Merge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</w:tr>
            <w:tr w:rsidR="006D5906" w:rsidRPr="00096767" w:rsidTr="00C11087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88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档案盒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409" w:type="dxa"/>
                  <w:vAlign w:val="center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沈阳时代方舟办公用品有限公司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C11087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88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文件夹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409" w:type="dxa"/>
                  <w:vAlign w:val="center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沈阳时代方舟办公用品有限公司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C11087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88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订书机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409" w:type="dxa"/>
                  <w:vAlign w:val="center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沈阳时代方舟办公用品有限公司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C11087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88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起钉器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409" w:type="dxa"/>
                  <w:vAlign w:val="center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沈阳时代方舟办公用品有限公司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C11087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88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打印机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409" w:type="dxa"/>
                  <w:vAlign w:val="center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沈阳时代方舟办公用品有限公司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C11087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88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印泥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409" w:type="dxa"/>
                  <w:vAlign w:val="center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沈阳时代方舟办公用品有限公司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C11087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太空舱模拟装置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09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上海天大科教器材有限公司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C11087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月相变化</w:t>
                  </w: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演示器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09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上海天大科教器材有限公司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D66098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76" w:lineRule="auto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校园广播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409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济宁日</w:t>
                  </w: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日</w:t>
                  </w:r>
                  <w:proofErr w:type="gramEnd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顺电器有限公司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D66098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76" w:lineRule="auto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监控器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409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济宁日</w:t>
                  </w: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日</w:t>
                  </w:r>
                  <w:proofErr w:type="gramEnd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顺电器有限公司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D66098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76" w:lineRule="auto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闭路电视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409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济宁日</w:t>
                  </w: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日</w:t>
                  </w:r>
                  <w:proofErr w:type="gramEnd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顺电器有限公司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D66098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76" w:lineRule="auto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图书扫码器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409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济宁日</w:t>
                  </w: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日</w:t>
                  </w:r>
                  <w:proofErr w:type="gramEnd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顺电器有限公司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</w:tbl>
          <w:p w:rsidR="00FD0528" w:rsidRPr="00096767" w:rsidRDefault="00FD0528" w:rsidP="00FD0528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p w:rsidR="00FD0528" w:rsidRPr="00096767" w:rsidRDefault="00FD0528" w:rsidP="00FD0528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425"/>
              <w:gridCol w:w="1488"/>
              <w:gridCol w:w="567"/>
              <w:gridCol w:w="2409"/>
              <w:gridCol w:w="709"/>
              <w:gridCol w:w="709"/>
              <w:gridCol w:w="850"/>
              <w:gridCol w:w="851"/>
              <w:gridCol w:w="992"/>
            </w:tblGrid>
            <w:tr w:rsidR="00FD0528" w:rsidRPr="00096767" w:rsidTr="00F73F7A">
              <w:trPr>
                <w:cantSplit/>
                <w:trHeight w:val="311"/>
              </w:trPr>
              <w:tc>
                <w:tcPr>
                  <w:tcW w:w="916" w:type="dxa"/>
                  <w:gridSpan w:val="2"/>
                  <w:vAlign w:val="center"/>
                </w:tcPr>
                <w:p w:rsidR="00FD0528" w:rsidRPr="00096767" w:rsidRDefault="00FD0528" w:rsidP="00CD4A4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202</w:t>
                  </w:r>
                  <w:r w:rsidR="00CD4A44"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88" w:type="dxa"/>
                  <w:vMerge w:val="restart"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2409" w:type="dxa"/>
                  <w:vMerge w:val="restart"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FD0528" w:rsidRPr="00096767" w:rsidTr="00F73F7A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425" w:type="dxa"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488" w:type="dxa"/>
                  <w:vMerge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Merge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FD0528" w:rsidRPr="00096767" w:rsidRDefault="00FD0528" w:rsidP="00F73F7A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</w:tr>
            <w:tr w:rsidR="006D5906" w:rsidRPr="00096767" w:rsidTr="008F41C5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hyperlink r:id="rId8" w:history="1">
                    <w:r w:rsidRPr="00096767">
                      <w:rPr>
                        <w:rFonts w:ascii="楷体" w:eastAsia="楷体" w:hAnsi="楷体"/>
                        <w:sz w:val="18"/>
                        <w:szCs w:val="18"/>
                      </w:rPr>
                      <w:t>科技馆展示台</w:t>
                    </w:r>
                  </w:hyperlink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09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淄博胜欧</w:t>
                  </w:r>
                  <w:proofErr w:type="gramEnd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数控科技有限公司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8F41C5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科技馆</w:t>
                  </w:r>
                  <w:r w:rsidRPr="00096767">
                    <w:rPr>
                      <w:rFonts w:ascii="楷体" w:eastAsia="楷体" w:hAnsi="楷体"/>
                      <w:sz w:val="18"/>
                      <w:szCs w:val="18"/>
                    </w:rPr>
                    <w:t>储藏柜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09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淄博胜欧</w:t>
                  </w:r>
                  <w:proofErr w:type="gramEnd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数控科技有限公司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8F41C5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办公桌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4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山东学</w:t>
                  </w: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献教学</w:t>
                  </w:r>
                  <w:proofErr w:type="gramEnd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用品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8F41C5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书柜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4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山东学</w:t>
                  </w: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献教学</w:t>
                  </w:r>
                  <w:proofErr w:type="gramEnd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用品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8F41C5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双层床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4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山东学</w:t>
                  </w: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献教学</w:t>
                  </w:r>
                  <w:proofErr w:type="gramEnd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用品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8F41C5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书架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4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山东学</w:t>
                  </w: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献教学</w:t>
                  </w:r>
                  <w:proofErr w:type="gramEnd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用品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8F41C5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教学机器人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409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上海天大科教器材有限公司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8F41C5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咨询室仪器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409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上海天大科教器材有限公司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F73F7A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档案袋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2409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沈阳时代方舟办公用品有限公司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F73F7A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文件夹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2409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沈阳时代方舟办公用品有限公司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6D5906" w:rsidRPr="00096767" w:rsidTr="00F73F7A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BC34F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BC34F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校服</w:t>
                  </w:r>
                </w:p>
              </w:tc>
              <w:tc>
                <w:tcPr>
                  <w:tcW w:w="567" w:type="dxa"/>
                  <w:vAlign w:val="center"/>
                </w:tcPr>
                <w:p w:rsidR="006D5906" w:rsidRPr="00096767" w:rsidRDefault="006D5906" w:rsidP="006D5906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2409" w:type="dxa"/>
                </w:tcPr>
                <w:p w:rsidR="006D5906" w:rsidRPr="00096767" w:rsidRDefault="006D5906" w:rsidP="006D5906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菏泽耀泰校服</w:t>
                  </w:r>
                  <w:proofErr w:type="gramEnd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加工厂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BA3FEA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6D5906" w:rsidRPr="00096767" w:rsidRDefault="006D5906" w:rsidP="00BA3FEA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6D5906" w:rsidRPr="00096767" w:rsidRDefault="006D5906" w:rsidP="00BA3FEA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6D5906" w:rsidRPr="00096767" w:rsidRDefault="006D5906" w:rsidP="00BA3FEA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6D5906" w:rsidRPr="00096767" w:rsidRDefault="006D5906" w:rsidP="00BA3FEA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</w:tbl>
          <w:p w:rsidR="00FD0528" w:rsidRPr="00096767" w:rsidRDefault="00FD0528" w:rsidP="00FD0528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p w:rsidR="00FD0528" w:rsidRPr="00096767" w:rsidRDefault="00FD0528" w:rsidP="008B4414">
            <w:pPr>
              <w:spacing w:line="240" w:lineRule="exact"/>
              <w:ind w:rightChars="-3" w:right="-6" w:firstLine="482"/>
              <w:rPr>
                <w:rFonts w:ascii="楷体" w:eastAsia="楷体" w:hAnsi="楷体" w:hint="eastAsia"/>
                <w:sz w:val="18"/>
                <w:szCs w:val="18"/>
              </w:rPr>
            </w:pPr>
          </w:p>
          <w:p w:rsidR="006D5906" w:rsidRPr="00096767" w:rsidRDefault="006D5906" w:rsidP="006D5906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425"/>
              <w:gridCol w:w="1488"/>
              <w:gridCol w:w="567"/>
              <w:gridCol w:w="2409"/>
              <w:gridCol w:w="709"/>
              <w:gridCol w:w="709"/>
              <w:gridCol w:w="850"/>
              <w:gridCol w:w="851"/>
              <w:gridCol w:w="992"/>
            </w:tblGrid>
            <w:tr w:rsidR="006D5906" w:rsidRPr="00096767" w:rsidTr="007C49B0">
              <w:trPr>
                <w:cantSplit/>
                <w:trHeight w:val="311"/>
              </w:trPr>
              <w:tc>
                <w:tcPr>
                  <w:tcW w:w="916" w:type="dxa"/>
                  <w:gridSpan w:val="2"/>
                  <w:vAlign w:val="center"/>
                </w:tcPr>
                <w:p w:rsidR="006D5906" w:rsidRPr="00096767" w:rsidRDefault="006D5906" w:rsidP="007C49B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1488" w:type="dxa"/>
                  <w:vMerge w:val="restart"/>
                  <w:vAlign w:val="center"/>
                </w:tcPr>
                <w:p w:rsidR="006D5906" w:rsidRPr="00096767" w:rsidRDefault="006D5906" w:rsidP="007C49B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6D5906" w:rsidRPr="00096767" w:rsidRDefault="006D5906" w:rsidP="007C49B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2409" w:type="dxa"/>
                  <w:vMerge w:val="restart"/>
                  <w:vAlign w:val="center"/>
                </w:tcPr>
                <w:p w:rsidR="006D5906" w:rsidRPr="00096767" w:rsidRDefault="006D5906" w:rsidP="007C49B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6D5906" w:rsidRPr="00096767" w:rsidRDefault="006D5906" w:rsidP="007C49B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6D5906" w:rsidRPr="00096767" w:rsidRDefault="006D5906" w:rsidP="007C49B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6D5906" w:rsidRPr="00096767" w:rsidRDefault="006D5906" w:rsidP="007C49B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6D5906" w:rsidRPr="00096767" w:rsidRDefault="006D5906" w:rsidP="007C49B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6D5906" w:rsidRPr="00096767" w:rsidRDefault="006D5906" w:rsidP="007C49B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6D5906" w:rsidRPr="00096767" w:rsidTr="007C49B0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6D5906" w:rsidRPr="00096767" w:rsidRDefault="006D5906" w:rsidP="007C49B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425" w:type="dxa"/>
                  <w:vAlign w:val="center"/>
                </w:tcPr>
                <w:p w:rsidR="006D5906" w:rsidRPr="00096767" w:rsidRDefault="006D5906" w:rsidP="007C49B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488" w:type="dxa"/>
                  <w:vMerge/>
                  <w:vAlign w:val="center"/>
                </w:tcPr>
                <w:p w:rsidR="006D5906" w:rsidRPr="00096767" w:rsidRDefault="006D5906" w:rsidP="007C49B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6D5906" w:rsidRPr="00096767" w:rsidRDefault="006D5906" w:rsidP="007C49B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Merge/>
                  <w:vAlign w:val="center"/>
                </w:tcPr>
                <w:p w:rsidR="006D5906" w:rsidRPr="00096767" w:rsidRDefault="006D5906" w:rsidP="007C49B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6D5906" w:rsidRPr="00096767" w:rsidRDefault="006D5906" w:rsidP="007C49B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6D5906" w:rsidRPr="00096767" w:rsidRDefault="006D5906" w:rsidP="007C49B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6D5906" w:rsidRPr="00096767" w:rsidRDefault="006D5906" w:rsidP="007C49B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6D5906" w:rsidRPr="00096767" w:rsidRDefault="006D5906" w:rsidP="007C49B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6D5906" w:rsidRPr="00096767" w:rsidRDefault="006D5906" w:rsidP="007C49B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</w:tr>
            <w:tr w:rsidR="00096767" w:rsidRPr="00096767" w:rsidTr="003E279C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88" w:type="dxa"/>
                  <w:vAlign w:val="center"/>
                </w:tcPr>
                <w:p w:rsidR="00096767" w:rsidRPr="00096767" w:rsidRDefault="00096767" w:rsidP="00096767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宣泄墙</w:t>
                  </w:r>
                </w:p>
              </w:tc>
              <w:tc>
                <w:tcPr>
                  <w:tcW w:w="567" w:type="dxa"/>
                  <w:vAlign w:val="center"/>
                </w:tcPr>
                <w:p w:rsidR="00096767" w:rsidRPr="00096767" w:rsidRDefault="00096767" w:rsidP="00096767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09" w:type="dxa"/>
                </w:tcPr>
                <w:p w:rsidR="00096767" w:rsidRPr="00096767" w:rsidRDefault="00096767" w:rsidP="00096767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淄博胜欧</w:t>
                  </w:r>
                  <w:proofErr w:type="gramEnd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数控科技有限公司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096767" w:rsidRPr="00096767" w:rsidTr="003E279C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096767" w:rsidRPr="00096767" w:rsidRDefault="00096767" w:rsidP="00096767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096767" w:rsidRPr="00096767" w:rsidRDefault="00096767" w:rsidP="00096767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88" w:type="dxa"/>
                  <w:vAlign w:val="center"/>
                </w:tcPr>
                <w:p w:rsidR="00096767" w:rsidRPr="00096767" w:rsidRDefault="00096767" w:rsidP="00096767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宣泄</w:t>
                  </w: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沙袋</w:t>
                  </w:r>
                </w:p>
              </w:tc>
              <w:tc>
                <w:tcPr>
                  <w:tcW w:w="567" w:type="dxa"/>
                  <w:vAlign w:val="center"/>
                </w:tcPr>
                <w:p w:rsidR="00096767" w:rsidRPr="00096767" w:rsidRDefault="00096767" w:rsidP="00096767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09" w:type="dxa"/>
                </w:tcPr>
                <w:p w:rsidR="00096767" w:rsidRPr="00096767" w:rsidRDefault="00096767" w:rsidP="00096767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淄博胜欧</w:t>
                  </w:r>
                  <w:proofErr w:type="gramEnd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数控科技有限公司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096767" w:rsidRPr="00096767" w:rsidTr="00A5728E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096767" w:rsidRPr="00096767" w:rsidRDefault="00096767" w:rsidP="00096767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096767" w:rsidRPr="00096767" w:rsidRDefault="00096767" w:rsidP="00096767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88" w:type="dxa"/>
                </w:tcPr>
                <w:p w:rsidR="00096767" w:rsidRPr="00096767" w:rsidRDefault="00096767" w:rsidP="00096767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hyperlink r:id="rId9" w:history="1">
                    <w:r w:rsidRPr="00096767">
                      <w:rPr>
                        <w:rFonts w:ascii="楷体" w:eastAsia="楷体" w:hAnsi="楷体"/>
                        <w:sz w:val="18"/>
                        <w:szCs w:val="18"/>
                      </w:rPr>
                      <w:t>心理咨询综合仪器</w:t>
                    </w:r>
                  </w:hyperlink>
                </w:p>
              </w:tc>
              <w:tc>
                <w:tcPr>
                  <w:tcW w:w="567" w:type="dxa"/>
                  <w:vAlign w:val="center"/>
                </w:tcPr>
                <w:p w:rsidR="00096767" w:rsidRPr="00096767" w:rsidRDefault="00096767" w:rsidP="00096767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09" w:type="dxa"/>
                </w:tcPr>
                <w:p w:rsidR="00096767" w:rsidRPr="00096767" w:rsidRDefault="00096767" w:rsidP="00096767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淄博胜欧</w:t>
                  </w:r>
                  <w:proofErr w:type="gramEnd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数控科技有限公司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096767" w:rsidRPr="00096767" w:rsidTr="00A5728E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88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教学机器人</w:t>
                  </w:r>
                </w:p>
              </w:tc>
              <w:tc>
                <w:tcPr>
                  <w:tcW w:w="567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09" w:type="dxa"/>
                </w:tcPr>
                <w:p w:rsidR="00096767" w:rsidRPr="00096767" w:rsidRDefault="00096767" w:rsidP="00096767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上海天大科教器材有限公司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096767" w:rsidRPr="00096767" w:rsidTr="00A5728E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88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咨询室专用仪器</w:t>
                  </w:r>
                </w:p>
              </w:tc>
              <w:tc>
                <w:tcPr>
                  <w:tcW w:w="567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09" w:type="dxa"/>
                </w:tcPr>
                <w:p w:rsidR="00096767" w:rsidRPr="00096767" w:rsidRDefault="00096767" w:rsidP="00096767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上海天大科教器材有限公司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096767" w:rsidRPr="00096767" w:rsidTr="00A5728E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88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科技馆展示台</w:t>
                  </w:r>
                </w:p>
              </w:tc>
              <w:tc>
                <w:tcPr>
                  <w:tcW w:w="567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09" w:type="dxa"/>
                </w:tcPr>
                <w:p w:rsidR="00096767" w:rsidRPr="00096767" w:rsidRDefault="00096767" w:rsidP="00096767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上海天大科教器材有限公司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096767" w:rsidRPr="00096767" w:rsidTr="007C49B0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88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静电发生模拟器</w:t>
                  </w:r>
                </w:p>
              </w:tc>
              <w:tc>
                <w:tcPr>
                  <w:tcW w:w="567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09" w:type="dxa"/>
                </w:tcPr>
                <w:p w:rsidR="00096767" w:rsidRPr="00096767" w:rsidRDefault="00096767" w:rsidP="00096767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上海天大科教器材有限公司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096767" w:rsidRPr="00096767" w:rsidTr="007C49B0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88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车床模型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09" w:type="dxa"/>
                </w:tcPr>
                <w:p w:rsidR="00096767" w:rsidRPr="00096767" w:rsidRDefault="00096767" w:rsidP="00096767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上海天大科教器材有限公司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096767" w:rsidRPr="00096767" w:rsidTr="00A5728E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88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发电机模型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09" w:type="dxa"/>
                </w:tcPr>
                <w:p w:rsidR="00096767" w:rsidRPr="00096767" w:rsidRDefault="00096767" w:rsidP="00096767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上海天大科教器材有限公司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096767" w:rsidRPr="00096767" w:rsidTr="00A5728E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88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课桌</w:t>
                  </w:r>
                </w:p>
              </w:tc>
              <w:tc>
                <w:tcPr>
                  <w:tcW w:w="567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409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山东学</w:t>
                  </w: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献教学</w:t>
                  </w:r>
                  <w:proofErr w:type="gramEnd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用品</w:t>
                  </w:r>
                </w:p>
              </w:tc>
              <w:tc>
                <w:tcPr>
                  <w:tcW w:w="709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096767" w:rsidRPr="00096767" w:rsidTr="00A5728E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88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凳子</w:t>
                  </w:r>
                </w:p>
              </w:tc>
              <w:tc>
                <w:tcPr>
                  <w:tcW w:w="567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409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山东学</w:t>
                  </w:r>
                  <w:proofErr w:type="gramStart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献教学</w:t>
                  </w:r>
                  <w:proofErr w:type="gramEnd"/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用品</w:t>
                  </w:r>
                </w:p>
              </w:tc>
              <w:tc>
                <w:tcPr>
                  <w:tcW w:w="709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096767" w:rsidRPr="00096767" w:rsidTr="00A5728E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88" w:type="dxa"/>
                  <w:vAlign w:val="center"/>
                </w:tcPr>
                <w:p w:rsidR="00096767" w:rsidRPr="00096767" w:rsidRDefault="00096767" w:rsidP="00096767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广口瓶</w:t>
                  </w:r>
                </w:p>
              </w:tc>
              <w:tc>
                <w:tcPr>
                  <w:tcW w:w="567" w:type="dxa"/>
                </w:tcPr>
                <w:p w:rsidR="00096767" w:rsidRPr="00096767" w:rsidRDefault="00096767" w:rsidP="00096767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409" w:type="dxa"/>
                </w:tcPr>
                <w:p w:rsidR="00096767" w:rsidRPr="00096767" w:rsidRDefault="00096767" w:rsidP="00096767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上海长方光学仪器有限公司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096767" w:rsidRPr="00096767" w:rsidTr="00A5728E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88" w:type="dxa"/>
                  <w:vAlign w:val="center"/>
                </w:tcPr>
                <w:p w:rsidR="00096767" w:rsidRPr="00096767" w:rsidRDefault="00096767" w:rsidP="00096767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分液漏斗</w:t>
                  </w:r>
                </w:p>
              </w:tc>
              <w:tc>
                <w:tcPr>
                  <w:tcW w:w="567" w:type="dxa"/>
                </w:tcPr>
                <w:p w:rsidR="00096767" w:rsidRPr="00096767" w:rsidRDefault="00096767" w:rsidP="00096767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409" w:type="dxa"/>
                </w:tcPr>
                <w:p w:rsidR="00096767" w:rsidRPr="00096767" w:rsidRDefault="00096767" w:rsidP="00096767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上海长方光学仪器有限公司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  <w:tr w:rsidR="00096767" w:rsidRPr="00096767" w:rsidTr="00A5728E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88" w:type="dxa"/>
                  <w:vAlign w:val="center"/>
                </w:tcPr>
                <w:p w:rsidR="00096767" w:rsidRPr="00096767" w:rsidRDefault="00096767" w:rsidP="00096767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滴定管</w:t>
                  </w:r>
                </w:p>
              </w:tc>
              <w:tc>
                <w:tcPr>
                  <w:tcW w:w="567" w:type="dxa"/>
                </w:tcPr>
                <w:p w:rsidR="00096767" w:rsidRPr="00096767" w:rsidRDefault="00096767" w:rsidP="00096767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409" w:type="dxa"/>
                </w:tcPr>
                <w:p w:rsidR="00096767" w:rsidRPr="00096767" w:rsidRDefault="00096767" w:rsidP="00096767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上海长方光学仪器有限公司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096767" w:rsidRPr="00096767" w:rsidRDefault="00096767" w:rsidP="0009676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096767">
                    <w:rPr>
                      <w:rFonts w:ascii="楷体" w:eastAsia="楷体" w:hAnsi="楷体" w:hint="eastAsia"/>
                      <w:sz w:val="18"/>
                      <w:szCs w:val="18"/>
                    </w:rPr>
                    <w:t>纪养成</w:t>
                  </w:r>
                </w:p>
              </w:tc>
            </w:tr>
          </w:tbl>
          <w:p w:rsidR="006D5906" w:rsidRPr="00096767" w:rsidRDefault="006D5906" w:rsidP="006D5906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p w:rsidR="006D5906" w:rsidRPr="00CD4A44" w:rsidRDefault="006D5906" w:rsidP="008B4414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p w:rsidR="00CB5244" w:rsidRDefault="004D5F75">
            <w:pPr>
              <w:spacing w:line="360" w:lineRule="auto"/>
              <w:ind w:rightChars="-3" w:right="-6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注：检验记录（○不适用；×不合格；√合格）</w:t>
            </w:r>
          </w:p>
          <w:p w:rsidR="00CB5244" w:rsidRDefault="004D5F75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（3）该公司制订了《营销服务质量的控制规范》、《营销服务提供规范》、《售后服务人员服务规范》等对商品销售及销售服务过程进行了质量控制的规定。</w:t>
            </w:r>
          </w:p>
          <w:p w:rsidR="00CB5244" w:rsidRDefault="004D5F75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提供了“营销人员工作监督表”，对销售人员的工作进行了监督检查。</w:t>
            </w:r>
          </w:p>
          <w:p w:rsidR="001600CF" w:rsidRDefault="001600CF" w:rsidP="001600CF">
            <w:pPr>
              <w:spacing w:line="360" w:lineRule="auto"/>
              <w:ind w:rightChars="-3" w:right="-6" w:firstLine="482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抽查2020年9月26日的“营销人员工作监督表”，业务人员：纪养成，综合评价：95分，检查人：许家斌。</w:t>
            </w:r>
          </w:p>
          <w:p w:rsidR="00CD4A44" w:rsidRDefault="008D5718" w:rsidP="00CD4A44">
            <w:pPr>
              <w:spacing w:line="360" w:lineRule="auto"/>
              <w:ind w:rightChars="-3" w:right="-6" w:firstLine="482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</w:t>
            </w:r>
            <w:r w:rsidR="004D5F75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950D8C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4D5F75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B7249A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1600CF">
              <w:rPr>
                <w:rFonts w:ascii="楷体" w:eastAsia="楷体" w:hAnsi="楷体" w:hint="eastAsia"/>
                <w:sz w:val="24"/>
                <w:szCs w:val="24"/>
              </w:rPr>
              <w:t>0</w:t>
            </w:r>
            <w:r w:rsidR="004D5F75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1600CF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631B16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="004D5F75">
              <w:rPr>
                <w:rFonts w:ascii="楷体" w:eastAsia="楷体" w:hAnsi="楷体" w:hint="eastAsia"/>
                <w:sz w:val="24"/>
                <w:szCs w:val="24"/>
              </w:rPr>
              <w:t>日的“营销人员工作监督表”，业务人员：</w:t>
            </w:r>
            <w:r w:rsidR="00D66098">
              <w:rPr>
                <w:rFonts w:ascii="楷体" w:eastAsia="楷体" w:hAnsi="楷体" w:hint="eastAsia"/>
                <w:sz w:val="24"/>
                <w:szCs w:val="24"/>
              </w:rPr>
              <w:t>侯明亮</w:t>
            </w:r>
            <w:r w:rsidR="004D5F75">
              <w:rPr>
                <w:rFonts w:ascii="楷体" w:eastAsia="楷体" w:hAnsi="楷体" w:hint="eastAsia"/>
                <w:sz w:val="24"/>
                <w:szCs w:val="24"/>
              </w:rPr>
              <w:t>，综合评价：9</w:t>
            </w:r>
            <w:r w:rsidR="001600CF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 w:rsidR="004D5F75">
              <w:rPr>
                <w:rFonts w:ascii="楷体" w:eastAsia="楷体" w:hAnsi="楷体" w:hint="eastAsia"/>
                <w:sz w:val="24"/>
                <w:szCs w:val="24"/>
              </w:rPr>
              <w:t>分，检查人：</w:t>
            </w:r>
            <w:r w:rsidR="00D66098">
              <w:rPr>
                <w:rFonts w:ascii="楷体" w:eastAsia="楷体" w:hAnsi="楷体" w:hint="eastAsia"/>
                <w:sz w:val="24"/>
                <w:szCs w:val="24"/>
              </w:rPr>
              <w:t>许家斌</w:t>
            </w:r>
            <w:r w:rsidR="004D5F75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1600CF" w:rsidRDefault="001600CF" w:rsidP="001600CF">
            <w:pPr>
              <w:spacing w:line="360" w:lineRule="auto"/>
              <w:ind w:rightChars="-3" w:right="-6" w:firstLine="482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抽查2021年1月18日的“营销人员工作监督表”，业务人员：周晨云，综合评价：97分，</w:t>
            </w: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检查人：许家斌。</w:t>
            </w:r>
          </w:p>
          <w:p w:rsidR="00CB5244" w:rsidRDefault="004D5F75">
            <w:pPr>
              <w:pStyle w:val="ad"/>
              <w:spacing w:line="360" w:lineRule="auto"/>
              <w:ind w:left="0" w:firstLine="482"/>
              <w:rPr>
                <w:rFonts w:ascii="楷体" w:eastAsia="楷体" w:hAnsi="楷体"/>
                <w:szCs w:val="24"/>
              </w:rPr>
            </w:pPr>
            <w:r>
              <w:rPr>
                <w:rFonts w:ascii="楷体" w:eastAsia="楷体" w:hAnsi="楷体" w:hint="eastAsia"/>
                <w:szCs w:val="24"/>
              </w:rPr>
              <w:t>（4）产品发货前开具发货单、装箱单，装箱人员核对箱内产品名称、规格、数量、外观质量状况，无误后把装箱单贴在包装箱侧面。</w:t>
            </w:r>
          </w:p>
          <w:p w:rsidR="00CB5244" w:rsidRDefault="004D5F75">
            <w:pPr>
              <w:pStyle w:val="ad"/>
              <w:spacing w:line="360" w:lineRule="auto"/>
              <w:ind w:left="0" w:firstLine="482"/>
              <w:rPr>
                <w:rFonts w:ascii="楷体" w:eastAsia="楷体" w:hAnsi="楷体" w:cs="楷体"/>
                <w:szCs w:val="24"/>
              </w:rPr>
            </w:pPr>
            <w:r>
              <w:rPr>
                <w:rFonts w:ascii="楷体" w:eastAsia="楷体" w:hAnsi="楷体" w:hint="eastAsia"/>
                <w:szCs w:val="24"/>
              </w:rPr>
              <w:t>公司产品监视和测量控制基本有效。</w:t>
            </w:r>
          </w:p>
        </w:tc>
        <w:tc>
          <w:tcPr>
            <w:tcW w:w="1585" w:type="dxa"/>
          </w:tcPr>
          <w:p w:rsidR="00CB5244" w:rsidRDefault="00CB524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5244">
        <w:trPr>
          <w:trHeight w:val="1968"/>
        </w:trPr>
        <w:tc>
          <w:tcPr>
            <w:tcW w:w="1809" w:type="dxa"/>
            <w:vAlign w:val="center"/>
          </w:tcPr>
          <w:p w:rsidR="00CB5244" w:rsidRDefault="004D5F7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不合格输出的控制</w:t>
            </w:r>
          </w:p>
        </w:tc>
        <w:tc>
          <w:tcPr>
            <w:tcW w:w="1311" w:type="dxa"/>
          </w:tcPr>
          <w:p w:rsidR="00CB5244" w:rsidRPr="0077136F" w:rsidRDefault="004D5F75" w:rsidP="0077136F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>Q</w:t>
            </w:r>
            <w:r w:rsidRPr="0077136F">
              <w:rPr>
                <w:rFonts w:ascii="楷体" w:eastAsia="楷体" w:hAnsi="楷体" w:cs="楷体"/>
                <w:sz w:val="24"/>
                <w:szCs w:val="24"/>
              </w:rPr>
              <w:t>8.7</w:t>
            </w:r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:rsidR="00CB5244" w:rsidRDefault="00CB5244" w:rsidP="0077136F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CB5244" w:rsidRPr="0077136F" w:rsidRDefault="004D5F75" w:rsidP="0077136F">
            <w:pPr>
              <w:autoSpaceDE w:val="0"/>
              <w:autoSpaceDN w:val="0"/>
              <w:snapToGri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>公司制定并执行了《不合格品控制程序</w:t>
            </w:r>
            <w:r w:rsidR="00D66098">
              <w:rPr>
                <w:rFonts w:ascii="楷体" w:eastAsia="楷体" w:hAnsi="楷体" w:cs="楷体" w:hint="eastAsia"/>
                <w:sz w:val="24"/>
                <w:szCs w:val="24"/>
              </w:rPr>
              <w:t>JCMZKJ</w:t>
            </w:r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>.CX09</w:t>
            </w:r>
            <w:r w:rsidR="00CF60BF">
              <w:rPr>
                <w:rFonts w:ascii="楷体" w:eastAsia="楷体" w:hAnsi="楷体" w:cs="楷体" w:hint="eastAsia"/>
                <w:sz w:val="24"/>
                <w:szCs w:val="24"/>
              </w:rPr>
              <w:t>-2020</w:t>
            </w:r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>》，文件对不合格品的识别、控制方法和职责权限</w:t>
            </w:r>
            <w:proofErr w:type="gramStart"/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>作出</w:t>
            </w:r>
            <w:proofErr w:type="gramEnd"/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>了规定，基本符合标准要求。</w:t>
            </w:r>
          </w:p>
          <w:p w:rsidR="00CB5244" w:rsidRPr="0077136F" w:rsidRDefault="004D5F75" w:rsidP="0077136F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>抽查20</w:t>
            </w:r>
            <w:r w:rsidR="00B330A1"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>年</w:t>
            </w:r>
            <w:r w:rsidR="00AB29E1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="001600CF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 w:rsidR="001600CF">
              <w:rPr>
                <w:rFonts w:ascii="楷体" w:eastAsia="楷体" w:hAnsi="楷体" w:cs="楷体" w:hint="eastAsia"/>
                <w:sz w:val="24"/>
                <w:szCs w:val="24"/>
              </w:rPr>
              <w:t>22</w:t>
            </w:r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>日的《不合格品控制记录》，不合格事实描述</w:t>
            </w:r>
            <w:r w:rsidR="0057365B"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 w:rsidR="001600CF">
              <w:rPr>
                <w:rFonts w:ascii="楷体" w:eastAsia="楷体" w:hAnsi="楷体" w:hint="eastAsia"/>
                <w:sz w:val="24"/>
              </w:rPr>
              <w:t>光的三基色</w:t>
            </w:r>
            <w:proofErr w:type="gramStart"/>
            <w:r w:rsidR="001600CF">
              <w:rPr>
                <w:rFonts w:ascii="楷体" w:eastAsia="楷体" w:hAnsi="楷体" w:hint="eastAsia"/>
                <w:sz w:val="24"/>
              </w:rPr>
              <w:t>演示器</w:t>
            </w:r>
            <w:proofErr w:type="gramEnd"/>
            <w:r w:rsidR="001600CF">
              <w:rPr>
                <w:rFonts w:ascii="楷体" w:eastAsia="楷体" w:hAnsi="楷体" w:hint="eastAsia"/>
                <w:sz w:val="24"/>
              </w:rPr>
              <w:t>数量不够</w:t>
            </w:r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>，纠正预防措施：请供方分析原因，并换货，</w:t>
            </w:r>
            <w:r w:rsidR="00DA168E">
              <w:rPr>
                <w:rFonts w:ascii="楷体" w:eastAsia="楷体" w:hAnsi="楷体" w:cs="楷体" w:hint="eastAsia"/>
                <w:sz w:val="24"/>
                <w:szCs w:val="24"/>
              </w:rPr>
              <w:t>2020</w:t>
            </w:r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AB29E1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="001600CF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1600CF">
              <w:rPr>
                <w:rFonts w:ascii="楷体" w:eastAsia="楷体" w:hAnsi="楷体" w:cs="楷体" w:hint="eastAsia"/>
                <w:sz w:val="24"/>
                <w:szCs w:val="24"/>
              </w:rPr>
              <w:t>23</w:t>
            </w:r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  <w:r w:rsidR="001600CF">
              <w:rPr>
                <w:rFonts w:ascii="楷体" w:eastAsia="楷体" w:hAnsi="楷体" w:cs="楷体" w:hint="eastAsia"/>
                <w:sz w:val="24"/>
                <w:szCs w:val="24"/>
              </w:rPr>
              <w:t>补货</w:t>
            </w:r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>后再检验合格，检验人：</w:t>
            </w:r>
            <w:r w:rsidR="001600CF">
              <w:rPr>
                <w:rFonts w:hint="eastAsia"/>
                <w:sz w:val="24"/>
              </w:rPr>
              <w:t>李长俊</w:t>
            </w:r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CB5244" w:rsidRDefault="004D5F75" w:rsidP="0077136F">
            <w:pPr>
              <w:autoSpaceDE w:val="0"/>
              <w:autoSpaceDN w:val="0"/>
              <w:snapToGri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>产品交付后没有发现不合格的情况，不合格品控制有效。</w:t>
            </w:r>
          </w:p>
        </w:tc>
        <w:tc>
          <w:tcPr>
            <w:tcW w:w="1585" w:type="dxa"/>
          </w:tcPr>
          <w:p w:rsidR="00CB5244" w:rsidRDefault="00CB524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5244">
        <w:trPr>
          <w:trHeight w:val="1968"/>
        </w:trPr>
        <w:tc>
          <w:tcPr>
            <w:tcW w:w="1809" w:type="dxa"/>
            <w:vAlign w:val="center"/>
          </w:tcPr>
          <w:p w:rsidR="00CB5244" w:rsidRDefault="004D5F7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环境因素/危险源</w:t>
            </w:r>
          </w:p>
        </w:tc>
        <w:tc>
          <w:tcPr>
            <w:tcW w:w="1311" w:type="dxa"/>
          </w:tcPr>
          <w:p w:rsidR="00CB5244" w:rsidRDefault="004D5F75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E/S6.1.2</w:t>
            </w:r>
          </w:p>
          <w:p w:rsidR="00CB5244" w:rsidRDefault="00CB5244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CB5244" w:rsidRDefault="004D5F75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质检部按照办公过程及检验过程对环境因素、危险源进行了辨识，辨识时考虑了三种时态，过去、现在和将来，三种状态，正常、异常和紧急。</w:t>
            </w:r>
          </w:p>
          <w:p w:rsidR="00CB5244" w:rsidRDefault="004D5F75" w:rsidP="00F272BC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查到“环境因素识别评价汇总表”，识别了</w:t>
            </w:r>
            <w:r w:rsidR="00791B90">
              <w:rPr>
                <w:rFonts w:ascii="楷体" w:eastAsia="楷体" w:hAnsi="楷体" w:cs="楷体" w:hint="eastAsia"/>
                <w:sz w:val="24"/>
                <w:szCs w:val="24"/>
              </w:rPr>
              <w:t>质检部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在办公、检验等各有关过程的环境因素，包括</w:t>
            </w:r>
            <w:r w:rsidR="00F272BC" w:rsidRPr="00F272BC">
              <w:rPr>
                <w:rFonts w:ascii="楷体" w:eastAsia="楷体" w:hAnsi="楷体" w:cs="楷体" w:hint="eastAsia"/>
                <w:sz w:val="24"/>
                <w:szCs w:val="24"/>
              </w:rPr>
              <w:t>废旧办公设备排放</w:t>
            </w:r>
            <w:r w:rsidR="00F272BC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F272BC" w:rsidRPr="00F272BC">
              <w:rPr>
                <w:rFonts w:ascii="楷体" w:eastAsia="楷体" w:hAnsi="楷体" w:cs="楷体" w:hint="eastAsia"/>
                <w:sz w:val="24"/>
                <w:szCs w:val="24"/>
              </w:rPr>
              <w:t>生活垃圾排放</w:t>
            </w:r>
            <w:r w:rsidR="00F272BC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F272BC" w:rsidRPr="00F272BC">
              <w:rPr>
                <w:rFonts w:ascii="楷体" w:eastAsia="楷体" w:hAnsi="楷体" w:cs="楷体" w:hint="eastAsia"/>
                <w:sz w:val="24"/>
                <w:szCs w:val="24"/>
              </w:rPr>
              <w:t>洗涤废水排放</w:t>
            </w:r>
            <w:r w:rsidR="00F272BC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办公纸张消耗、</w:t>
            </w:r>
            <w:r w:rsidR="00F272BC" w:rsidRPr="00F272BC">
              <w:rPr>
                <w:rFonts w:ascii="楷体" w:eastAsia="楷体" w:hAnsi="楷体" w:cs="楷体" w:hint="eastAsia"/>
                <w:sz w:val="24"/>
                <w:szCs w:val="24"/>
              </w:rPr>
              <w:t>废纸张等固废排放</w:t>
            </w:r>
            <w:r w:rsidR="00F272BC" w:rsidRPr="00F272BC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不合格品排放等环境因素。</w:t>
            </w:r>
          </w:p>
          <w:p w:rsidR="00CB5244" w:rsidRDefault="004D5F7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经评价涉及质检部门有重要环境因素：</w:t>
            </w:r>
            <w:r w:rsidR="00CB7075">
              <w:rPr>
                <w:rFonts w:ascii="楷体" w:eastAsia="楷体" w:hAnsi="楷体" w:cs="楷体" w:hint="eastAsia"/>
                <w:sz w:val="24"/>
                <w:szCs w:val="24"/>
              </w:rPr>
              <w:t>办公固废排放、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火灾事故的发生。</w:t>
            </w:r>
          </w:p>
          <w:p w:rsidR="00CB5244" w:rsidRDefault="004D5F7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控制措施：固废分类存放、垃圾等由办公室负责按规定处置，日常监督检查和培训教育，消防配备有消防器材等措施。</w:t>
            </w:r>
          </w:p>
          <w:p w:rsidR="00CB5244" w:rsidRDefault="004D5F75">
            <w:pPr>
              <w:snapToGrid w:val="0"/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 xml:space="preserve">    查到“危险源识别</w:t>
            </w:r>
            <w:r w:rsidR="00F272BC">
              <w:rPr>
                <w:rFonts w:ascii="楷体" w:eastAsia="楷体" w:hAnsi="楷体" w:cs="楷体" w:hint="eastAsia"/>
                <w:sz w:val="24"/>
                <w:szCs w:val="24"/>
              </w:rPr>
              <w:t>和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风险评价</w:t>
            </w:r>
            <w:r w:rsidR="00F272BC">
              <w:rPr>
                <w:rFonts w:ascii="楷体" w:eastAsia="楷体" w:hAnsi="楷体" w:cs="楷体" w:hint="eastAsia"/>
                <w:sz w:val="24"/>
                <w:szCs w:val="24"/>
              </w:rPr>
              <w:t>一览表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”，识别了</w:t>
            </w:r>
            <w:r w:rsidR="00791B90">
              <w:rPr>
                <w:rFonts w:ascii="楷体" w:eastAsia="楷体" w:hAnsi="楷体" w:cs="楷体" w:hint="eastAsia"/>
                <w:sz w:val="24"/>
                <w:szCs w:val="24"/>
              </w:rPr>
              <w:t>在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办公过程的</w:t>
            </w:r>
            <w:r w:rsidR="00CA0189">
              <w:rPr>
                <w:rFonts w:ascii="楷体" w:eastAsia="楷体" w:hAnsi="楷体" w:cs="楷体" w:hint="eastAsia"/>
                <w:sz w:val="24"/>
                <w:szCs w:val="24"/>
              </w:rPr>
              <w:t>电脑辐射</w:t>
            </w:r>
            <w:r w:rsidR="001F20F7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CD4A44">
              <w:rPr>
                <w:rFonts w:ascii="楷体" w:eastAsia="楷体" w:hAnsi="楷体" w:cs="楷体" w:hint="eastAsia"/>
                <w:sz w:val="24"/>
                <w:szCs w:val="24"/>
              </w:rPr>
              <w:t>火灾</w:t>
            </w:r>
            <w:r w:rsidR="00C47661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办公电器漏电、检验活动过程中的玻璃仪器划伤</w:t>
            </w:r>
            <w:r w:rsidR="001A11EE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1A11EE" w:rsidRPr="001A11EE">
              <w:rPr>
                <w:rFonts w:ascii="楷体" w:eastAsia="楷体" w:hAnsi="楷体" w:cs="楷体" w:hint="eastAsia"/>
                <w:sz w:val="24"/>
                <w:szCs w:val="24"/>
              </w:rPr>
              <w:t>人员滑倒摔伤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等危险源。</w:t>
            </w:r>
          </w:p>
          <w:p w:rsidR="00CB5244" w:rsidRDefault="004D5F75">
            <w:pPr>
              <w:spacing w:line="360" w:lineRule="auto"/>
              <w:ind w:firstLine="468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经评价涉及质检部门的不可接受危险源：</w:t>
            </w:r>
            <w:r w:rsidR="00E93C22">
              <w:rPr>
                <w:rFonts w:ascii="楷体" w:eastAsia="楷体" w:hAnsi="楷体" w:cs="楷体" w:hint="eastAsia"/>
                <w:sz w:val="24"/>
                <w:szCs w:val="24"/>
              </w:rPr>
              <w:t>触电、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火灾事故的发生。</w:t>
            </w:r>
          </w:p>
          <w:p w:rsidR="00CB5244" w:rsidRDefault="004D5F7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危险源控制执行管理方案、配备消防器材、个体防护、日常检查、日常培训教育等运行控制措施。</w:t>
            </w:r>
          </w:p>
          <w:p w:rsidR="00CB5244" w:rsidRDefault="004D5F75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部门识别和评价基本充分，符合规定要求。</w:t>
            </w:r>
          </w:p>
        </w:tc>
        <w:tc>
          <w:tcPr>
            <w:tcW w:w="1585" w:type="dxa"/>
          </w:tcPr>
          <w:p w:rsidR="00CB5244" w:rsidRDefault="00CB524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5244">
        <w:trPr>
          <w:trHeight w:val="2110"/>
        </w:trPr>
        <w:tc>
          <w:tcPr>
            <w:tcW w:w="1809" w:type="dxa"/>
            <w:vAlign w:val="center"/>
          </w:tcPr>
          <w:p w:rsidR="00CB5244" w:rsidRDefault="004D5F7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运行控制</w:t>
            </w:r>
          </w:p>
        </w:tc>
        <w:tc>
          <w:tcPr>
            <w:tcW w:w="1311" w:type="dxa"/>
          </w:tcPr>
          <w:p w:rsidR="00CB5244" w:rsidRDefault="004D5F75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 xml:space="preserve">E/S8.1 </w:t>
            </w:r>
          </w:p>
        </w:tc>
        <w:tc>
          <w:tcPr>
            <w:tcW w:w="10004" w:type="dxa"/>
            <w:vAlign w:val="center"/>
          </w:tcPr>
          <w:p w:rsidR="00CB5244" w:rsidRDefault="004D5F7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公司制定实施了</w:t>
            </w:r>
            <w:r w:rsidR="005B73C6">
              <w:rPr>
                <w:rFonts w:ascii="楷体" w:eastAsia="楷体" w:hAnsi="楷体" w:cs="楷体" w:hint="eastAsia"/>
                <w:sz w:val="24"/>
                <w:szCs w:val="24"/>
              </w:rPr>
              <w:t>《固体废弃物控制程序</w:t>
            </w:r>
            <w:r w:rsidR="00D66098">
              <w:rPr>
                <w:rFonts w:ascii="楷体" w:eastAsia="楷体" w:hAnsi="楷体" w:cs="楷体" w:hint="eastAsia"/>
                <w:sz w:val="24"/>
                <w:szCs w:val="24"/>
              </w:rPr>
              <w:t>JCMZKJ</w:t>
            </w:r>
            <w:r w:rsidR="005B73C6">
              <w:rPr>
                <w:rFonts w:ascii="楷体" w:eastAsia="楷体" w:hAnsi="楷体" w:cs="楷体" w:hint="eastAsia"/>
                <w:sz w:val="24"/>
                <w:szCs w:val="24"/>
              </w:rPr>
              <w:t>.CX19</w:t>
            </w:r>
            <w:r w:rsidR="00CF60BF">
              <w:rPr>
                <w:rFonts w:ascii="楷体" w:eastAsia="楷体" w:hAnsi="楷体" w:cs="楷体" w:hint="eastAsia"/>
                <w:sz w:val="24"/>
                <w:szCs w:val="24"/>
              </w:rPr>
              <w:t>-2020</w:t>
            </w:r>
            <w:r w:rsidR="005B73C6">
              <w:rPr>
                <w:rFonts w:ascii="楷体" w:eastAsia="楷体" w:hAnsi="楷体" w:cs="楷体" w:hint="eastAsia"/>
                <w:sz w:val="24"/>
                <w:szCs w:val="24"/>
              </w:rPr>
              <w:t>》、《能源资源管理程序</w:t>
            </w:r>
            <w:r w:rsidR="00D66098">
              <w:rPr>
                <w:rFonts w:ascii="楷体" w:eastAsia="楷体" w:hAnsi="楷体" w:cs="楷体" w:hint="eastAsia"/>
                <w:sz w:val="24"/>
                <w:szCs w:val="24"/>
              </w:rPr>
              <w:t>JCMZKJ</w:t>
            </w:r>
            <w:r w:rsidR="005B73C6">
              <w:rPr>
                <w:rFonts w:ascii="楷体" w:eastAsia="楷体" w:hAnsi="楷体" w:cs="楷体" w:hint="eastAsia"/>
                <w:sz w:val="24"/>
                <w:szCs w:val="24"/>
              </w:rPr>
              <w:t>.CX20</w:t>
            </w:r>
            <w:r w:rsidR="00CF60BF">
              <w:rPr>
                <w:rFonts w:ascii="楷体" w:eastAsia="楷体" w:hAnsi="楷体" w:cs="楷体" w:hint="eastAsia"/>
                <w:sz w:val="24"/>
                <w:szCs w:val="24"/>
              </w:rPr>
              <w:t>-2020</w:t>
            </w:r>
            <w:r w:rsidR="005B73C6">
              <w:rPr>
                <w:rFonts w:ascii="楷体" w:eastAsia="楷体" w:hAnsi="楷体" w:cs="楷体" w:hint="eastAsia"/>
                <w:sz w:val="24"/>
                <w:szCs w:val="24"/>
              </w:rPr>
              <w:t>》、</w:t>
            </w:r>
            <w:r w:rsidR="00451445">
              <w:rPr>
                <w:rFonts w:ascii="楷体" w:eastAsia="楷体" w:hAnsi="楷体" w:cs="楷体" w:hint="eastAsia"/>
                <w:sz w:val="24"/>
                <w:szCs w:val="24"/>
              </w:rPr>
              <w:t>《</w:t>
            </w:r>
            <w:r w:rsidR="00451445" w:rsidRPr="00451445">
              <w:rPr>
                <w:rFonts w:ascii="楷体" w:eastAsia="楷体" w:hAnsi="楷体" w:cs="楷体" w:hint="eastAsia"/>
                <w:sz w:val="24"/>
                <w:szCs w:val="24"/>
              </w:rPr>
              <w:t>消防安全管理程序</w:t>
            </w:r>
            <w:r w:rsidR="00451445" w:rsidRPr="00451445">
              <w:rPr>
                <w:rFonts w:ascii="楷体" w:eastAsia="楷体" w:hAnsi="楷体" w:cs="楷体" w:hint="eastAsia"/>
                <w:sz w:val="24"/>
                <w:szCs w:val="24"/>
              </w:rPr>
              <w:t>JCMZKJ.CX12-2020</w:t>
            </w:r>
            <w:r w:rsidR="00451445">
              <w:rPr>
                <w:rFonts w:ascii="楷体" w:eastAsia="楷体" w:hAnsi="楷体" w:cs="楷体" w:hint="eastAsia"/>
                <w:sz w:val="24"/>
                <w:szCs w:val="24"/>
              </w:rPr>
              <w:t>》、</w:t>
            </w:r>
            <w:r w:rsidR="005B73C6">
              <w:rPr>
                <w:rFonts w:ascii="楷体" w:eastAsia="楷体" w:hAnsi="楷体" w:cs="楷体" w:hint="eastAsia"/>
                <w:sz w:val="24"/>
                <w:szCs w:val="24"/>
              </w:rPr>
              <w:t>《环境保护管理办法》、《劳保、消防用品管理办法》、《节约能源资源管理办法》</w:t>
            </w:r>
            <w:r w:rsidR="00451445">
              <w:rPr>
                <w:rFonts w:ascii="楷体" w:eastAsia="楷体" w:hAnsi="楷体" w:cs="楷体" w:hint="eastAsia"/>
                <w:sz w:val="24"/>
                <w:szCs w:val="24"/>
              </w:rPr>
              <w:t>、《</w:t>
            </w:r>
            <w:r w:rsidR="00451445" w:rsidRPr="00451445">
              <w:rPr>
                <w:rFonts w:ascii="楷体" w:eastAsia="楷体" w:hAnsi="楷体" w:cs="楷体" w:hint="eastAsia"/>
                <w:sz w:val="24"/>
                <w:szCs w:val="24"/>
              </w:rPr>
              <w:t>消防管理制度</w:t>
            </w:r>
            <w:r w:rsidR="00451445">
              <w:rPr>
                <w:rFonts w:ascii="楷体" w:eastAsia="楷体" w:hAnsi="楷体" w:cs="楷体" w:hint="eastAsia"/>
                <w:sz w:val="24"/>
                <w:szCs w:val="24"/>
              </w:rPr>
              <w:t>》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等环境与安全管理制度。</w:t>
            </w:r>
          </w:p>
          <w:p w:rsidR="00CB5244" w:rsidRDefault="004D5F7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公司销售的产品主要是</w:t>
            </w:r>
            <w:r w:rsidR="00D66098">
              <w:rPr>
                <w:rFonts w:ascii="楷体" w:eastAsia="楷体" w:hAnsi="楷体" w:cs="楷体" w:hint="eastAsia"/>
                <w:sz w:val="24"/>
                <w:szCs w:val="24"/>
              </w:rPr>
              <w:t>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等产品，以上全部由厂家提供产品，均有合格证。 </w:t>
            </w:r>
          </w:p>
          <w:p w:rsidR="005C5E8D" w:rsidRDefault="004D5F75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产品的检验采取现场查验合格证、外观、数量、包装的方式进行。</w:t>
            </w:r>
          </w:p>
          <w:p w:rsidR="00CB5244" w:rsidRDefault="004D5F7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bookmarkStart w:id="3" w:name="_GoBack"/>
            <w:bookmarkEnd w:id="3"/>
            <w:r>
              <w:rPr>
                <w:rFonts w:ascii="楷体" w:eastAsia="楷体" w:hAnsi="楷体" w:cs="楷体" w:hint="eastAsia"/>
                <w:sz w:val="24"/>
                <w:szCs w:val="24"/>
              </w:rPr>
              <w:t>检验时严格遵守公司的规章制度，尽量采取大箱换小箱的方式节约使用包装物。</w:t>
            </w:r>
            <w:r w:rsidR="00CB7075">
              <w:rPr>
                <w:rFonts w:ascii="楷体" w:eastAsia="楷体" w:hAnsi="楷体" w:cs="楷体" w:hint="eastAsia"/>
                <w:sz w:val="24"/>
                <w:szCs w:val="24"/>
              </w:rPr>
              <w:t>检验后及时打扫卫生，保持地面整洁。</w:t>
            </w:r>
          </w:p>
          <w:p w:rsidR="00CB5244" w:rsidRDefault="004D5F7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检验时注意滑倒、碰伤、砸伤，合格品</w:t>
            </w:r>
            <w:r w:rsidR="005C5E8D">
              <w:rPr>
                <w:rFonts w:ascii="楷体" w:eastAsia="楷体" w:hAnsi="楷体" w:cs="楷体" w:hint="eastAsia"/>
                <w:sz w:val="24"/>
                <w:szCs w:val="24"/>
              </w:rPr>
              <w:t>放行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，不合格品退货处理。</w:t>
            </w:r>
          </w:p>
          <w:p w:rsidR="00CB5244" w:rsidRDefault="004D5F7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 部门办公产生的废纸等废弃物集中卖给回收站；</w:t>
            </w:r>
            <w:r w:rsidR="005B73C6">
              <w:rPr>
                <w:rFonts w:ascii="楷体" w:eastAsia="楷体" w:hAnsi="楷体" w:cs="楷体" w:hint="eastAsia"/>
                <w:sz w:val="24"/>
                <w:szCs w:val="24"/>
              </w:rPr>
              <w:t>办公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危废（</w:t>
            </w:r>
            <w:r w:rsidR="005B73C6">
              <w:rPr>
                <w:rFonts w:ascii="楷体" w:eastAsia="楷体" w:hAnsi="楷体" w:cs="楷体" w:hint="eastAsia"/>
                <w:sz w:val="24"/>
                <w:szCs w:val="24"/>
              </w:rPr>
              <w:t>硒鼓墨盒</w:t>
            </w:r>
            <w:r w:rsidR="00227BFB"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回收交办公耗材公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司折价回收。</w:t>
            </w:r>
          </w:p>
          <w:p w:rsidR="00CB5244" w:rsidRDefault="004D5F7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办公纸张能尽量采取双面打印，人走灯灭，定期检查水管跑冒滴漏。</w:t>
            </w:r>
          </w:p>
          <w:p w:rsidR="00CB5244" w:rsidRDefault="004D5F7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部门运行控制能结合产品生命周期方法，基本有效。</w:t>
            </w:r>
          </w:p>
        </w:tc>
        <w:tc>
          <w:tcPr>
            <w:tcW w:w="1585" w:type="dxa"/>
          </w:tcPr>
          <w:p w:rsidR="00CB5244" w:rsidRDefault="00CB524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32FF6" w:rsidRPr="00A87AF4">
        <w:trPr>
          <w:trHeight w:val="392"/>
        </w:trPr>
        <w:tc>
          <w:tcPr>
            <w:tcW w:w="1809" w:type="dxa"/>
          </w:tcPr>
          <w:p w:rsidR="00F32FF6" w:rsidRDefault="00F32FF6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311" w:type="dxa"/>
            <w:vAlign w:val="center"/>
          </w:tcPr>
          <w:p w:rsidR="00F32FF6" w:rsidRDefault="00F32FF6">
            <w:pPr>
              <w:tabs>
                <w:tab w:val="left" w:pos="218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EO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8.2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</w:tcPr>
          <w:p w:rsidR="00F32FF6" w:rsidRDefault="00F32FF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 制定实施了《应急准备和响应控制程序</w:t>
            </w:r>
            <w:r w:rsidR="00D66098">
              <w:rPr>
                <w:rFonts w:ascii="楷体" w:eastAsia="楷体" w:hAnsi="楷体" w:cs="楷体" w:hint="eastAsia"/>
                <w:sz w:val="24"/>
                <w:szCs w:val="24"/>
              </w:rPr>
              <w:t>JCMZKJ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.CX14</w:t>
            </w:r>
            <w:r w:rsidR="00CF60BF">
              <w:rPr>
                <w:rFonts w:ascii="楷体" w:eastAsia="楷体" w:hAnsi="楷体" w:cs="楷体" w:hint="eastAsia"/>
                <w:sz w:val="24"/>
                <w:szCs w:val="24"/>
              </w:rPr>
              <w:t>-2020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》，制定了火灾、触电、人员伤亡应急预案。内容包括：目的、适用范围、职责、应急处理细则、演习、必备资料等。</w:t>
            </w:r>
          </w:p>
          <w:p w:rsidR="00F32FF6" w:rsidRDefault="00CB7075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2020.</w:t>
            </w:r>
            <w:r w:rsidR="00275831">
              <w:rPr>
                <w:rFonts w:ascii="楷体" w:eastAsia="楷体" w:hAnsi="楷体" w:cs="楷体" w:hint="eastAsia"/>
                <w:sz w:val="24"/>
                <w:szCs w:val="24"/>
              </w:rPr>
              <w:t>11</w:t>
            </w:r>
            <w:r w:rsidR="00F32FF6" w:rsidRPr="00F32FF6">
              <w:rPr>
                <w:rFonts w:ascii="楷体" w:eastAsia="楷体" w:hAnsi="楷体" w:cs="楷体"/>
                <w:sz w:val="24"/>
                <w:szCs w:val="24"/>
              </w:rPr>
              <w:t>.</w:t>
            </w:r>
            <w:r w:rsidR="00451445">
              <w:rPr>
                <w:rFonts w:ascii="楷体" w:eastAsia="楷体" w:hAnsi="楷体" w:cs="楷体" w:hint="eastAsia"/>
                <w:sz w:val="24"/>
                <w:szCs w:val="24"/>
              </w:rPr>
              <w:t>15</w:t>
            </w:r>
            <w:r w:rsidR="00F32FF6">
              <w:rPr>
                <w:rFonts w:ascii="楷体" w:eastAsia="楷体" w:hAnsi="楷体" w:cs="楷体"/>
                <w:sz w:val="24"/>
                <w:szCs w:val="24"/>
              </w:rPr>
              <w:t>日</w:t>
            </w:r>
            <w:r w:rsidR="00F32FF6" w:rsidRPr="00F32FF6">
              <w:rPr>
                <w:rFonts w:ascii="楷体" w:eastAsia="楷体" w:hAnsi="楷体" w:cs="楷体" w:hint="eastAsia"/>
                <w:sz w:val="24"/>
                <w:szCs w:val="24"/>
              </w:rPr>
              <w:t>上午</w:t>
            </w:r>
            <w:r w:rsidR="00915B35">
              <w:rPr>
                <w:rFonts w:ascii="楷体" w:eastAsia="楷体" w:hAnsi="楷体" w:cs="楷体" w:hint="eastAsia"/>
                <w:sz w:val="24"/>
                <w:szCs w:val="24"/>
              </w:rPr>
              <w:t>参加了</w:t>
            </w:r>
            <w:r w:rsidR="00F32FF6">
              <w:rPr>
                <w:rFonts w:ascii="楷体" w:eastAsia="楷体" w:hAnsi="楷体" w:cs="楷体" w:hint="eastAsia"/>
                <w:sz w:val="24"/>
                <w:szCs w:val="24"/>
              </w:rPr>
              <w:t>由办公室组织的消防演练。</w:t>
            </w:r>
          </w:p>
          <w:p w:rsidR="00F32FF6" w:rsidRDefault="00915B35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自体系运行以来</w:t>
            </w:r>
            <w:r w:rsidR="00F32FF6">
              <w:rPr>
                <w:rFonts w:ascii="楷体" w:eastAsia="楷体" w:hAnsi="楷体" w:cs="楷体" w:hint="eastAsia"/>
                <w:sz w:val="24"/>
                <w:szCs w:val="24"/>
              </w:rPr>
              <w:t>未发生紧急情况。</w:t>
            </w:r>
          </w:p>
        </w:tc>
        <w:tc>
          <w:tcPr>
            <w:tcW w:w="1585" w:type="dxa"/>
          </w:tcPr>
          <w:p w:rsidR="00F32FF6" w:rsidRDefault="00F32FF6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87AF4" w:rsidRPr="00A87AF4">
        <w:trPr>
          <w:trHeight w:val="392"/>
        </w:trPr>
        <w:tc>
          <w:tcPr>
            <w:tcW w:w="1809" w:type="dxa"/>
          </w:tcPr>
          <w:p w:rsidR="00A87AF4" w:rsidRDefault="00A87AF4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A87AF4" w:rsidRDefault="00A87AF4">
            <w:pPr>
              <w:tabs>
                <w:tab w:val="left" w:pos="218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A87AF4" w:rsidRDefault="00A87AF4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A87AF4" w:rsidRDefault="00A87AF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CB5244" w:rsidRDefault="004D5F75">
      <w:pPr>
        <w:rPr>
          <w:rFonts w:ascii="楷体" w:eastAsia="楷体" w:hAnsi="楷体"/>
        </w:rPr>
      </w:pPr>
      <w:r>
        <w:rPr>
          <w:rFonts w:ascii="楷体" w:eastAsia="楷体" w:hAnsi="楷体"/>
        </w:rPr>
        <w:ptab w:relativeTo="margin" w:alignment="center" w:leader="none"/>
      </w:r>
    </w:p>
    <w:p w:rsidR="00CB5244" w:rsidRDefault="00CB5244">
      <w:pPr>
        <w:rPr>
          <w:rFonts w:ascii="楷体" w:eastAsia="楷体" w:hAnsi="楷体"/>
        </w:rPr>
      </w:pPr>
    </w:p>
    <w:p w:rsidR="00CB5244" w:rsidRDefault="004D5F75">
      <w:pPr>
        <w:pStyle w:val="a5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说明：不符合标注N</w:t>
      </w:r>
    </w:p>
    <w:sectPr w:rsidR="00CB5244">
      <w:headerReference w:type="default" r:id="rId10"/>
      <w:footerReference w:type="default" r:id="rId11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B0A" w:rsidRDefault="00292B0A">
      <w:r>
        <w:separator/>
      </w:r>
    </w:p>
  </w:endnote>
  <w:endnote w:type="continuationSeparator" w:id="0">
    <w:p w:rsidR="00292B0A" w:rsidRDefault="0029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D66098" w:rsidRDefault="00D66098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C5E8D">
              <w:rPr>
                <w:b/>
                <w:noProof/>
              </w:rPr>
              <w:t>14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C5E8D">
              <w:rPr>
                <w:b/>
                <w:noProof/>
              </w:rPr>
              <w:t>14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66098" w:rsidRDefault="00D660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B0A" w:rsidRDefault="00292B0A">
      <w:r>
        <w:separator/>
      </w:r>
    </w:p>
  </w:footnote>
  <w:footnote w:type="continuationSeparator" w:id="0">
    <w:p w:rsidR="00292B0A" w:rsidRDefault="00292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098" w:rsidRDefault="00D66098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66098" w:rsidRDefault="00D66098">
    <w:pPr>
      <w:pStyle w:val="a6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D66098" w:rsidRDefault="00D66098">
                <w:r>
                  <w:rPr>
                    <w:rFonts w:hint="eastAsia"/>
                    <w:sz w:val="18"/>
                    <w:szCs w:val="18"/>
                  </w:rPr>
                  <w:t xml:space="preserve">ISC-B-II-31 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 xml:space="preserve">        </w: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66098" w:rsidRDefault="00D6609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0C35"/>
    <w:rsid w:val="000045EC"/>
    <w:rsid w:val="00004817"/>
    <w:rsid w:val="000214B6"/>
    <w:rsid w:val="0002531E"/>
    <w:rsid w:val="0003373A"/>
    <w:rsid w:val="00034008"/>
    <w:rsid w:val="000412F6"/>
    <w:rsid w:val="00043427"/>
    <w:rsid w:val="00051662"/>
    <w:rsid w:val="0005199E"/>
    <w:rsid w:val="00051CE3"/>
    <w:rsid w:val="000567DE"/>
    <w:rsid w:val="0005697E"/>
    <w:rsid w:val="000579CF"/>
    <w:rsid w:val="00065669"/>
    <w:rsid w:val="00067C59"/>
    <w:rsid w:val="000710F7"/>
    <w:rsid w:val="0007161F"/>
    <w:rsid w:val="000746CF"/>
    <w:rsid w:val="0007735D"/>
    <w:rsid w:val="0008207D"/>
    <w:rsid w:val="00082216"/>
    <w:rsid w:val="00082398"/>
    <w:rsid w:val="000849D2"/>
    <w:rsid w:val="00096767"/>
    <w:rsid w:val="000A5E44"/>
    <w:rsid w:val="000B1394"/>
    <w:rsid w:val="000B21E5"/>
    <w:rsid w:val="000B324F"/>
    <w:rsid w:val="000B40BD"/>
    <w:rsid w:val="000B7BF7"/>
    <w:rsid w:val="000C02DE"/>
    <w:rsid w:val="000C123B"/>
    <w:rsid w:val="000D13BE"/>
    <w:rsid w:val="000D5401"/>
    <w:rsid w:val="000D697A"/>
    <w:rsid w:val="000E2B69"/>
    <w:rsid w:val="000E7EF7"/>
    <w:rsid w:val="000F1B24"/>
    <w:rsid w:val="000F35F1"/>
    <w:rsid w:val="000F506A"/>
    <w:rsid w:val="000F7D53"/>
    <w:rsid w:val="001022F1"/>
    <w:rsid w:val="001037D5"/>
    <w:rsid w:val="00111ECE"/>
    <w:rsid w:val="001156FF"/>
    <w:rsid w:val="00130FC3"/>
    <w:rsid w:val="001311F4"/>
    <w:rsid w:val="00135C3C"/>
    <w:rsid w:val="00145688"/>
    <w:rsid w:val="001563A7"/>
    <w:rsid w:val="001600CF"/>
    <w:rsid w:val="001677C1"/>
    <w:rsid w:val="001764EF"/>
    <w:rsid w:val="0018223E"/>
    <w:rsid w:val="00183CEA"/>
    <w:rsid w:val="00185634"/>
    <w:rsid w:val="00185B2C"/>
    <w:rsid w:val="001918ED"/>
    <w:rsid w:val="00192A7F"/>
    <w:rsid w:val="001A11EE"/>
    <w:rsid w:val="001A2D7F"/>
    <w:rsid w:val="001A3DF8"/>
    <w:rsid w:val="001A572D"/>
    <w:rsid w:val="001B1F8C"/>
    <w:rsid w:val="001C1039"/>
    <w:rsid w:val="001C1FBE"/>
    <w:rsid w:val="001C21B0"/>
    <w:rsid w:val="001C51AD"/>
    <w:rsid w:val="001C6373"/>
    <w:rsid w:val="001D4AD8"/>
    <w:rsid w:val="001D54FF"/>
    <w:rsid w:val="001D68DF"/>
    <w:rsid w:val="001D6ED8"/>
    <w:rsid w:val="001E1974"/>
    <w:rsid w:val="001F1925"/>
    <w:rsid w:val="001F20F7"/>
    <w:rsid w:val="00202BC2"/>
    <w:rsid w:val="00204D13"/>
    <w:rsid w:val="00205626"/>
    <w:rsid w:val="00214113"/>
    <w:rsid w:val="00215081"/>
    <w:rsid w:val="002151A6"/>
    <w:rsid w:val="0022146A"/>
    <w:rsid w:val="00222532"/>
    <w:rsid w:val="002247A0"/>
    <w:rsid w:val="0022574B"/>
    <w:rsid w:val="00227BFB"/>
    <w:rsid w:val="002367B4"/>
    <w:rsid w:val="00237445"/>
    <w:rsid w:val="00245F44"/>
    <w:rsid w:val="00247827"/>
    <w:rsid w:val="002521CE"/>
    <w:rsid w:val="0025458B"/>
    <w:rsid w:val="00262470"/>
    <w:rsid w:val="002650FD"/>
    <w:rsid w:val="002651A6"/>
    <w:rsid w:val="00275831"/>
    <w:rsid w:val="002766C0"/>
    <w:rsid w:val="00284205"/>
    <w:rsid w:val="00292B0A"/>
    <w:rsid w:val="00296932"/>
    <w:rsid w:val="002973F0"/>
    <w:rsid w:val="002975C1"/>
    <w:rsid w:val="002A0E6E"/>
    <w:rsid w:val="002A33CC"/>
    <w:rsid w:val="002B1808"/>
    <w:rsid w:val="002B7EC9"/>
    <w:rsid w:val="002C1ACE"/>
    <w:rsid w:val="002C3E0D"/>
    <w:rsid w:val="002C3E9B"/>
    <w:rsid w:val="002D41FB"/>
    <w:rsid w:val="002D7453"/>
    <w:rsid w:val="002E0587"/>
    <w:rsid w:val="002E1E1D"/>
    <w:rsid w:val="002E2034"/>
    <w:rsid w:val="002E590B"/>
    <w:rsid w:val="00305365"/>
    <w:rsid w:val="00312A7E"/>
    <w:rsid w:val="00317401"/>
    <w:rsid w:val="00325AAF"/>
    <w:rsid w:val="00326B5B"/>
    <w:rsid w:val="00326FC1"/>
    <w:rsid w:val="0032706E"/>
    <w:rsid w:val="0033333E"/>
    <w:rsid w:val="003376F8"/>
    <w:rsid w:val="00337922"/>
    <w:rsid w:val="00340867"/>
    <w:rsid w:val="00342857"/>
    <w:rsid w:val="003608CB"/>
    <w:rsid w:val="003627B6"/>
    <w:rsid w:val="00364D60"/>
    <w:rsid w:val="003675EB"/>
    <w:rsid w:val="003708D5"/>
    <w:rsid w:val="003715D9"/>
    <w:rsid w:val="00376FB9"/>
    <w:rsid w:val="0038061A"/>
    <w:rsid w:val="0038063B"/>
    <w:rsid w:val="00380837"/>
    <w:rsid w:val="00382EDD"/>
    <w:rsid w:val="003836CA"/>
    <w:rsid w:val="00386A98"/>
    <w:rsid w:val="00386B13"/>
    <w:rsid w:val="003874E0"/>
    <w:rsid w:val="003A1E9C"/>
    <w:rsid w:val="003A30CE"/>
    <w:rsid w:val="003B0D51"/>
    <w:rsid w:val="003B5EB6"/>
    <w:rsid w:val="003C52C7"/>
    <w:rsid w:val="003C5428"/>
    <w:rsid w:val="003D6BE3"/>
    <w:rsid w:val="003E0E52"/>
    <w:rsid w:val="003E72C3"/>
    <w:rsid w:val="003F20A5"/>
    <w:rsid w:val="003F2ED5"/>
    <w:rsid w:val="00400B96"/>
    <w:rsid w:val="00405D5F"/>
    <w:rsid w:val="00410914"/>
    <w:rsid w:val="00413E51"/>
    <w:rsid w:val="004143D8"/>
    <w:rsid w:val="004157C3"/>
    <w:rsid w:val="00415AA3"/>
    <w:rsid w:val="00420C60"/>
    <w:rsid w:val="00430432"/>
    <w:rsid w:val="0043078C"/>
    <w:rsid w:val="00433759"/>
    <w:rsid w:val="0043494E"/>
    <w:rsid w:val="004414A5"/>
    <w:rsid w:val="004446C9"/>
    <w:rsid w:val="00451445"/>
    <w:rsid w:val="00456697"/>
    <w:rsid w:val="004612B0"/>
    <w:rsid w:val="00465FE1"/>
    <w:rsid w:val="00475491"/>
    <w:rsid w:val="004869FB"/>
    <w:rsid w:val="00491735"/>
    <w:rsid w:val="00494A46"/>
    <w:rsid w:val="0049766E"/>
    <w:rsid w:val="004A79CC"/>
    <w:rsid w:val="004B217F"/>
    <w:rsid w:val="004B3E7F"/>
    <w:rsid w:val="004B7266"/>
    <w:rsid w:val="004C07FE"/>
    <w:rsid w:val="004D3E4C"/>
    <w:rsid w:val="004D5F75"/>
    <w:rsid w:val="004E2D75"/>
    <w:rsid w:val="004F185D"/>
    <w:rsid w:val="004F63C6"/>
    <w:rsid w:val="0050076C"/>
    <w:rsid w:val="005056ED"/>
    <w:rsid w:val="00512A01"/>
    <w:rsid w:val="00517E4C"/>
    <w:rsid w:val="00521CF0"/>
    <w:rsid w:val="0053208B"/>
    <w:rsid w:val="00534814"/>
    <w:rsid w:val="00536930"/>
    <w:rsid w:val="00544113"/>
    <w:rsid w:val="00554582"/>
    <w:rsid w:val="00560A2A"/>
    <w:rsid w:val="00561381"/>
    <w:rsid w:val="00564E53"/>
    <w:rsid w:val="00571707"/>
    <w:rsid w:val="0057365B"/>
    <w:rsid w:val="00583277"/>
    <w:rsid w:val="00592C3E"/>
    <w:rsid w:val="00594122"/>
    <w:rsid w:val="005A000F"/>
    <w:rsid w:val="005A071F"/>
    <w:rsid w:val="005A2958"/>
    <w:rsid w:val="005A43AB"/>
    <w:rsid w:val="005A5009"/>
    <w:rsid w:val="005A65D7"/>
    <w:rsid w:val="005B173D"/>
    <w:rsid w:val="005B6888"/>
    <w:rsid w:val="005B6E6A"/>
    <w:rsid w:val="005B73C6"/>
    <w:rsid w:val="005C5E8D"/>
    <w:rsid w:val="005D7CD4"/>
    <w:rsid w:val="005E1045"/>
    <w:rsid w:val="005E3444"/>
    <w:rsid w:val="005E4192"/>
    <w:rsid w:val="005F60FE"/>
    <w:rsid w:val="005F6C65"/>
    <w:rsid w:val="00600F02"/>
    <w:rsid w:val="0060444D"/>
    <w:rsid w:val="006257A2"/>
    <w:rsid w:val="00631B16"/>
    <w:rsid w:val="00641945"/>
    <w:rsid w:val="00642776"/>
    <w:rsid w:val="00644FE2"/>
    <w:rsid w:val="00645FB8"/>
    <w:rsid w:val="00651986"/>
    <w:rsid w:val="006545E8"/>
    <w:rsid w:val="00661C65"/>
    <w:rsid w:val="00664736"/>
    <w:rsid w:val="00665980"/>
    <w:rsid w:val="00667BA3"/>
    <w:rsid w:val="00670FF3"/>
    <w:rsid w:val="00671FDF"/>
    <w:rsid w:val="006724D6"/>
    <w:rsid w:val="0067640C"/>
    <w:rsid w:val="00682F94"/>
    <w:rsid w:val="006830ED"/>
    <w:rsid w:val="006836D9"/>
    <w:rsid w:val="0069344A"/>
    <w:rsid w:val="00695256"/>
    <w:rsid w:val="00695570"/>
    <w:rsid w:val="00696AF1"/>
    <w:rsid w:val="00697905"/>
    <w:rsid w:val="006A3261"/>
    <w:rsid w:val="006A3B31"/>
    <w:rsid w:val="006A68F3"/>
    <w:rsid w:val="006B037C"/>
    <w:rsid w:val="006B4127"/>
    <w:rsid w:val="006B7439"/>
    <w:rsid w:val="006B7D00"/>
    <w:rsid w:val="006C24BF"/>
    <w:rsid w:val="006C40B9"/>
    <w:rsid w:val="006C7BFA"/>
    <w:rsid w:val="006D5906"/>
    <w:rsid w:val="006E32FE"/>
    <w:rsid w:val="006E678B"/>
    <w:rsid w:val="006F0B19"/>
    <w:rsid w:val="0070367F"/>
    <w:rsid w:val="00706325"/>
    <w:rsid w:val="00712BC7"/>
    <w:rsid w:val="00712F3C"/>
    <w:rsid w:val="00715709"/>
    <w:rsid w:val="0071595B"/>
    <w:rsid w:val="00716892"/>
    <w:rsid w:val="007170AA"/>
    <w:rsid w:val="00724435"/>
    <w:rsid w:val="00726018"/>
    <w:rsid w:val="00732B66"/>
    <w:rsid w:val="00737C8F"/>
    <w:rsid w:val="007406DE"/>
    <w:rsid w:val="00743E79"/>
    <w:rsid w:val="00744BEA"/>
    <w:rsid w:val="00744C57"/>
    <w:rsid w:val="00751532"/>
    <w:rsid w:val="00751C37"/>
    <w:rsid w:val="0075769B"/>
    <w:rsid w:val="0077136F"/>
    <w:rsid w:val="007728F2"/>
    <w:rsid w:val="007757F3"/>
    <w:rsid w:val="007815DC"/>
    <w:rsid w:val="00782275"/>
    <w:rsid w:val="00791B90"/>
    <w:rsid w:val="0079298D"/>
    <w:rsid w:val="007A096E"/>
    <w:rsid w:val="007A09FF"/>
    <w:rsid w:val="007A47FB"/>
    <w:rsid w:val="007B106B"/>
    <w:rsid w:val="007B275D"/>
    <w:rsid w:val="007C1B9B"/>
    <w:rsid w:val="007E6AEB"/>
    <w:rsid w:val="007F01EC"/>
    <w:rsid w:val="007F3D1F"/>
    <w:rsid w:val="007F7DF2"/>
    <w:rsid w:val="008018BA"/>
    <w:rsid w:val="00802E50"/>
    <w:rsid w:val="008079FA"/>
    <w:rsid w:val="00810D58"/>
    <w:rsid w:val="00830809"/>
    <w:rsid w:val="00835B31"/>
    <w:rsid w:val="0085420B"/>
    <w:rsid w:val="008646DE"/>
    <w:rsid w:val="00864902"/>
    <w:rsid w:val="00864BE7"/>
    <w:rsid w:val="00865200"/>
    <w:rsid w:val="00871695"/>
    <w:rsid w:val="00891C25"/>
    <w:rsid w:val="008973EE"/>
    <w:rsid w:val="008B3CE4"/>
    <w:rsid w:val="008B4414"/>
    <w:rsid w:val="008C1364"/>
    <w:rsid w:val="008C7BEB"/>
    <w:rsid w:val="008D089D"/>
    <w:rsid w:val="008D5718"/>
    <w:rsid w:val="008F0A68"/>
    <w:rsid w:val="008F0B04"/>
    <w:rsid w:val="008F7C55"/>
    <w:rsid w:val="009018EA"/>
    <w:rsid w:val="00906094"/>
    <w:rsid w:val="009100CC"/>
    <w:rsid w:val="0091065D"/>
    <w:rsid w:val="00915B35"/>
    <w:rsid w:val="00917D75"/>
    <w:rsid w:val="00926E16"/>
    <w:rsid w:val="00930694"/>
    <w:rsid w:val="0093521F"/>
    <w:rsid w:val="00945677"/>
    <w:rsid w:val="00950D8C"/>
    <w:rsid w:val="00955B84"/>
    <w:rsid w:val="00962F78"/>
    <w:rsid w:val="00963B1C"/>
    <w:rsid w:val="0096609F"/>
    <w:rsid w:val="00970277"/>
    <w:rsid w:val="00971600"/>
    <w:rsid w:val="00977DAC"/>
    <w:rsid w:val="00981A9C"/>
    <w:rsid w:val="00984342"/>
    <w:rsid w:val="009973B4"/>
    <w:rsid w:val="009A31AD"/>
    <w:rsid w:val="009B2C22"/>
    <w:rsid w:val="009B3B60"/>
    <w:rsid w:val="009B7741"/>
    <w:rsid w:val="009B7EB8"/>
    <w:rsid w:val="009D2C5C"/>
    <w:rsid w:val="009E30DA"/>
    <w:rsid w:val="009E6193"/>
    <w:rsid w:val="009E744E"/>
    <w:rsid w:val="009E7DD1"/>
    <w:rsid w:val="009F7EED"/>
    <w:rsid w:val="00A063D3"/>
    <w:rsid w:val="00A11F3A"/>
    <w:rsid w:val="00A138EC"/>
    <w:rsid w:val="00A150D7"/>
    <w:rsid w:val="00A426C9"/>
    <w:rsid w:val="00A42CB8"/>
    <w:rsid w:val="00A433DF"/>
    <w:rsid w:val="00A47E00"/>
    <w:rsid w:val="00A55196"/>
    <w:rsid w:val="00A55DA1"/>
    <w:rsid w:val="00A67DB6"/>
    <w:rsid w:val="00A801DE"/>
    <w:rsid w:val="00A863D3"/>
    <w:rsid w:val="00A86DE5"/>
    <w:rsid w:val="00A87AF4"/>
    <w:rsid w:val="00A90A22"/>
    <w:rsid w:val="00A953E7"/>
    <w:rsid w:val="00A97734"/>
    <w:rsid w:val="00AA7F40"/>
    <w:rsid w:val="00AB29E1"/>
    <w:rsid w:val="00AB41FC"/>
    <w:rsid w:val="00AB7D2F"/>
    <w:rsid w:val="00AC14DE"/>
    <w:rsid w:val="00AC2ACB"/>
    <w:rsid w:val="00AD6F34"/>
    <w:rsid w:val="00AF0AAB"/>
    <w:rsid w:val="00AF156F"/>
    <w:rsid w:val="00AF616B"/>
    <w:rsid w:val="00B0685B"/>
    <w:rsid w:val="00B1545C"/>
    <w:rsid w:val="00B16FBF"/>
    <w:rsid w:val="00B2289C"/>
    <w:rsid w:val="00B22D22"/>
    <w:rsid w:val="00B23030"/>
    <w:rsid w:val="00B237B9"/>
    <w:rsid w:val="00B23CAA"/>
    <w:rsid w:val="00B330A1"/>
    <w:rsid w:val="00B410EE"/>
    <w:rsid w:val="00B6271A"/>
    <w:rsid w:val="00B64026"/>
    <w:rsid w:val="00B7249A"/>
    <w:rsid w:val="00B8202D"/>
    <w:rsid w:val="00B83455"/>
    <w:rsid w:val="00B87998"/>
    <w:rsid w:val="00B929FD"/>
    <w:rsid w:val="00B95B99"/>
    <w:rsid w:val="00B95F69"/>
    <w:rsid w:val="00B96627"/>
    <w:rsid w:val="00BA6FAC"/>
    <w:rsid w:val="00BB1AE5"/>
    <w:rsid w:val="00BB4A7D"/>
    <w:rsid w:val="00BB6AB7"/>
    <w:rsid w:val="00BC012A"/>
    <w:rsid w:val="00BC2015"/>
    <w:rsid w:val="00BC71B0"/>
    <w:rsid w:val="00BD3588"/>
    <w:rsid w:val="00BE04BE"/>
    <w:rsid w:val="00BE34C8"/>
    <w:rsid w:val="00BF597E"/>
    <w:rsid w:val="00BF6286"/>
    <w:rsid w:val="00C03098"/>
    <w:rsid w:val="00C14685"/>
    <w:rsid w:val="00C31C73"/>
    <w:rsid w:val="00C356C8"/>
    <w:rsid w:val="00C47098"/>
    <w:rsid w:val="00C47661"/>
    <w:rsid w:val="00C51A36"/>
    <w:rsid w:val="00C548BE"/>
    <w:rsid w:val="00C55228"/>
    <w:rsid w:val="00C5590A"/>
    <w:rsid w:val="00C67E19"/>
    <w:rsid w:val="00C67E47"/>
    <w:rsid w:val="00C71E85"/>
    <w:rsid w:val="00C86F9B"/>
    <w:rsid w:val="00C877A4"/>
    <w:rsid w:val="00C87FEE"/>
    <w:rsid w:val="00C920A9"/>
    <w:rsid w:val="00C93EC1"/>
    <w:rsid w:val="00CA0189"/>
    <w:rsid w:val="00CA56E5"/>
    <w:rsid w:val="00CB260B"/>
    <w:rsid w:val="00CB3723"/>
    <w:rsid w:val="00CB4DF1"/>
    <w:rsid w:val="00CB5244"/>
    <w:rsid w:val="00CB7075"/>
    <w:rsid w:val="00CC4B99"/>
    <w:rsid w:val="00CC6562"/>
    <w:rsid w:val="00CD4A44"/>
    <w:rsid w:val="00CE2A9E"/>
    <w:rsid w:val="00CE315A"/>
    <w:rsid w:val="00CE6408"/>
    <w:rsid w:val="00CE7BE1"/>
    <w:rsid w:val="00CF147A"/>
    <w:rsid w:val="00CF1726"/>
    <w:rsid w:val="00CF60BF"/>
    <w:rsid w:val="00CF6725"/>
    <w:rsid w:val="00CF6C5C"/>
    <w:rsid w:val="00D01968"/>
    <w:rsid w:val="00D06F59"/>
    <w:rsid w:val="00D0765F"/>
    <w:rsid w:val="00D129BE"/>
    <w:rsid w:val="00D160F4"/>
    <w:rsid w:val="00D3392D"/>
    <w:rsid w:val="00D3558F"/>
    <w:rsid w:val="00D429D7"/>
    <w:rsid w:val="00D42F03"/>
    <w:rsid w:val="00D55E69"/>
    <w:rsid w:val="00D562F6"/>
    <w:rsid w:val="00D57045"/>
    <w:rsid w:val="00D66098"/>
    <w:rsid w:val="00D67A0F"/>
    <w:rsid w:val="00D82714"/>
    <w:rsid w:val="00D8388C"/>
    <w:rsid w:val="00D92333"/>
    <w:rsid w:val="00D934A7"/>
    <w:rsid w:val="00D95B20"/>
    <w:rsid w:val="00DA0DF0"/>
    <w:rsid w:val="00DA168E"/>
    <w:rsid w:val="00DC0E1F"/>
    <w:rsid w:val="00DD1C8E"/>
    <w:rsid w:val="00DD3699"/>
    <w:rsid w:val="00DE146D"/>
    <w:rsid w:val="00DE2D80"/>
    <w:rsid w:val="00DE5F76"/>
    <w:rsid w:val="00DE6FCE"/>
    <w:rsid w:val="00DF07F0"/>
    <w:rsid w:val="00DF76DB"/>
    <w:rsid w:val="00E038E4"/>
    <w:rsid w:val="00E04C3F"/>
    <w:rsid w:val="00E12A1B"/>
    <w:rsid w:val="00E13D9A"/>
    <w:rsid w:val="00E25BF1"/>
    <w:rsid w:val="00E27952"/>
    <w:rsid w:val="00E30328"/>
    <w:rsid w:val="00E32D13"/>
    <w:rsid w:val="00E35F90"/>
    <w:rsid w:val="00E43822"/>
    <w:rsid w:val="00E4583F"/>
    <w:rsid w:val="00E51355"/>
    <w:rsid w:val="00E54035"/>
    <w:rsid w:val="00E55A2B"/>
    <w:rsid w:val="00E625EA"/>
    <w:rsid w:val="00E62996"/>
    <w:rsid w:val="00E63714"/>
    <w:rsid w:val="00E64A51"/>
    <w:rsid w:val="00E676F9"/>
    <w:rsid w:val="00E75EEF"/>
    <w:rsid w:val="00E80C11"/>
    <w:rsid w:val="00E86DA4"/>
    <w:rsid w:val="00E910C0"/>
    <w:rsid w:val="00E93C22"/>
    <w:rsid w:val="00E97424"/>
    <w:rsid w:val="00EA4B84"/>
    <w:rsid w:val="00EA55F7"/>
    <w:rsid w:val="00EB0164"/>
    <w:rsid w:val="00EB5DF5"/>
    <w:rsid w:val="00EB65F7"/>
    <w:rsid w:val="00EC42F5"/>
    <w:rsid w:val="00ED0F62"/>
    <w:rsid w:val="00ED1893"/>
    <w:rsid w:val="00ED2995"/>
    <w:rsid w:val="00EF36E7"/>
    <w:rsid w:val="00F03870"/>
    <w:rsid w:val="00F06D09"/>
    <w:rsid w:val="00F11201"/>
    <w:rsid w:val="00F1322D"/>
    <w:rsid w:val="00F14D99"/>
    <w:rsid w:val="00F272BC"/>
    <w:rsid w:val="00F30E2E"/>
    <w:rsid w:val="00F32CB9"/>
    <w:rsid w:val="00F32FF6"/>
    <w:rsid w:val="00F33729"/>
    <w:rsid w:val="00F35A59"/>
    <w:rsid w:val="00F35CD7"/>
    <w:rsid w:val="00F3666E"/>
    <w:rsid w:val="00F46F73"/>
    <w:rsid w:val="00F50EC4"/>
    <w:rsid w:val="00F5281E"/>
    <w:rsid w:val="00F606E1"/>
    <w:rsid w:val="00F6739D"/>
    <w:rsid w:val="00F73F7A"/>
    <w:rsid w:val="00F753AE"/>
    <w:rsid w:val="00F83639"/>
    <w:rsid w:val="00F840C3"/>
    <w:rsid w:val="00F856F5"/>
    <w:rsid w:val="00F92C76"/>
    <w:rsid w:val="00F956F5"/>
    <w:rsid w:val="00FA0833"/>
    <w:rsid w:val="00FA350D"/>
    <w:rsid w:val="00FA7B6B"/>
    <w:rsid w:val="00FB03C3"/>
    <w:rsid w:val="00FB4FEC"/>
    <w:rsid w:val="00FB5281"/>
    <w:rsid w:val="00FB5A65"/>
    <w:rsid w:val="00FD0528"/>
    <w:rsid w:val="00FD0C77"/>
    <w:rsid w:val="00FD2869"/>
    <w:rsid w:val="00FD3C57"/>
    <w:rsid w:val="00FD5EE5"/>
    <w:rsid w:val="00FD72A6"/>
    <w:rsid w:val="00FE09C9"/>
    <w:rsid w:val="00FE6809"/>
    <w:rsid w:val="00FF42BD"/>
    <w:rsid w:val="108219C2"/>
    <w:rsid w:val="25FE0DCB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qFormat="1"/>
    <w:lsdException w:name="Table Grid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906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widowControl/>
      <w:spacing w:after="120"/>
      <w:ind w:leftChars="200" w:left="420"/>
      <w:jc w:val="left"/>
    </w:pPr>
    <w:rPr>
      <w:kern w:val="0"/>
      <w:sz w:val="20"/>
      <w:lang w:eastAsia="en-US"/>
    </w:rPr>
  </w:style>
  <w:style w:type="paragraph" w:styleId="a4">
    <w:name w:val="Balloon Text"/>
    <w:basedOn w:val="a"/>
    <w:link w:val="Char0"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link w:val="Char3"/>
    <w:qFormat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table" w:styleId="a8">
    <w:name w:val="Table Grid"/>
    <w:basedOn w:val="a1"/>
    <w:uiPriority w:val="99"/>
    <w:unhideWhenUsed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page number"/>
    <w:qFormat/>
    <w:rPr>
      <w:rFonts w:ascii="宋体" w:eastAsia="宋体" w:hAnsi="宋体"/>
      <w:kern w:val="0"/>
      <w:sz w:val="24"/>
      <w:szCs w:val="20"/>
      <w:lang w:eastAsia="en-US"/>
    </w:rPr>
  </w:style>
  <w:style w:type="character" w:styleId="aa">
    <w:name w:val="FollowedHyperlink"/>
    <w:uiPriority w:val="99"/>
    <w:unhideWhenUsed/>
    <w:rPr>
      <w:rFonts w:ascii="Verdana" w:eastAsia="仿宋_GB2312" w:hAnsi="Verdana"/>
      <w:color w:val="800080"/>
      <w:kern w:val="0"/>
      <w:sz w:val="24"/>
      <w:szCs w:val="20"/>
      <w:u w:val="single"/>
      <w:lang w:eastAsia="en-US"/>
    </w:rPr>
  </w:style>
  <w:style w:type="character" w:styleId="ab">
    <w:name w:val="Emphasis"/>
    <w:uiPriority w:val="20"/>
    <w:qFormat/>
    <w:rPr>
      <w:rFonts w:ascii="Verdana" w:eastAsia="仿宋_GB2312" w:hAnsi="Verdana"/>
      <w:color w:val="CC0000"/>
      <w:kern w:val="0"/>
      <w:sz w:val="24"/>
      <w:szCs w:val="20"/>
      <w:lang w:eastAsia="en-US"/>
    </w:rPr>
  </w:style>
  <w:style w:type="character" w:styleId="ac">
    <w:name w:val="Hyperlink"/>
    <w:uiPriority w:val="99"/>
    <w:rPr>
      <w:rFonts w:ascii="Verdana" w:eastAsia="仿宋_GB2312" w:hAnsi="Verdana"/>
      <w:color w:val="0000FF"/>
      <w:kern w:val="0"/>
      <w:sz w:val="24"/>
      <w:szCs w:val="20"/>
      <w:u w:val="single"/>
      <w:lang w:eastAsia="en-US"/>
    </w:rPr>
  </w:style>
  <w:style w:type="character" w:customStyle="1" w:styleId="Char2">
    <w:name w:val="页眉 Char"/>
    <w:basedOn w:val="a0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unnamed141">
    <w:name w:val="unnamed141"/>
    <w:rPr>
      <w:rFonts w:ascii="Verdana" w:eastAsia="仿宋_GB2312" w:hAnsi="Verdana"/>
      <w:kern w:val="0"/>
      <w:sz w:val="28"/>
      <w:szCs w:val="28"/>
      <w:lang w:eastAsia="en-US"/>
    </w:rPr>
  </w:style>
  <w:style w:type="character" w:customStyle="1" w:styleId="gaogao1">
    <w:name w:val="gaogao1"/>
    <w:basedOn w:val="a0"/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Char3">
    <w:name w:val="标题 Char"/>
    <w:basedOn w:val="a0"/>
    <w:link w:val="a7"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customStyle="1" w:styleId="Char4">
    <w:name w:val="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p0">
    <w:name w:val="p0"/>
    <w:basedOn w:val="a"/>
    <w:pPr>
      <w:widowControl/>
      <w:jc w:val="left"/>
    </w:pPr>
    <w:rPr>
      <w:kern w:val="0"/>
      <w:sz w:val="20"/>
      <w:szCs w:val="21"/>
      <w:lang w:eastAsia="en-US"/>
    </w:rPr>
  </w:style>
  <w:style w:type="character" w:customStyle="1" w:styleId="Char">
    <w:name w:val="正文文本缩进 Char"/>
    <w:basedOn w:val="a0"/>
    <w:link w:val="a3"/>
    <w:rPr>
      <w:rFonts w:ascii="Times New Roman" w:eastAsia="宋体" w:hAnsi="Times New Roman" w:cs="Times New Roman"/>
      <w:lang w:eastAsia="en-US"/>
    </w:rPr>
  </w:style>
  <w:style w:type="paragraph" w:customStyle="1" w:styleId="ad">
    <w:name w:val="东方正文"/>
    <w:basedOn w:val="a"/>
    <w:pPr>
      <w:spacing w:line="400" w:lineRule="exact"/>
      <w:ind w:left="284" w:right="284"/>
    </w:pPr>
    <w:rPr>
      <w:sz w:val="24"/>
    </w:rPr>
  </w:style>
  <w:style w:type="paragraph" w:styleId="ae">
    <w:name w:val="No Spacing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czykj.com/zhsh.asp?id=31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czykj.com/zhsh.asp?id=3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</TotalTime>
  <Pages>14</Pages>
  <Words>1219</Words>
  <Characters>6949</Characters>
  <Application>Microsoft Office Word</Application>
  <DocSecurity>0</DocSecurity>
  <Lines>57</Lines>
  <Paragraphs>16</Paragraphs>
  <ScaleCrop>false</ScaleCrop>
  <Company/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558</cp:revision>
  <dcterms:created xsi:type="dcterms:W3CDTF">2015-06-17T12:51:00Z</dcterms:created>
  <dcterms:modified xsi:type="dcterms:W3CDTF">2021-03-28T12:41:00Z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