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质</w:t>
            </w:r>
            <w:r>
              <w:rPr>
                <w:rFonts w:hint="eastAsia"/>
                <w:sz w:val="24"/>
                <w:szCs w:val="24"/>
                <w:lang w:val="en-US" w:eastAsia="zh-CN"/>
              </w:rPr>
              <w:t>技</w:t>
            </w:r>
            <w:r>
              <w:rPr>
                <w:rFonts w:hint="eastAsia"/>
                <w:sz w:val="24"/>
                <w:szCs w:val="24"/>
                <w:lang w:eastAsia="zh-CN"/>
              </w:rPr>
              <w:t>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b w:val="0"/>
                <w:bCs/>
                <w:kern w:val="0"/>
                <w:sz w:val="24"/>
                <w:lang w:val="en-US" w:eastAsia="zh-CN"/>
              </w:rPr>
              <w:t xml:space="preserve">谈国锋 </w:t>
            </w:r>
            <w:r>
              <w:rPr>
                <w:rFonts w:hint="eastAsia" w:ascii="宋体" w:hAnsi="宋体"/>
                <w:b/>
                <w:kern w:val="0"/>
                <w:sz w:val="24"/>
                <w:lang w:val="en-US" w:eastAsia="zh-CN"/>
              </w:rPr>
              <w:t xml:space="preserve">   </w:t>
            </w:r>
            <w:r>
              <w:rPr>
                <w:rFonts w:hint="eastAsia"/>
                <w:sz w:val="24"/>
                <w:szCs w:val="24"/>
              </w:rPr>
              <w:t>陪同人员</w:t>
            </w:r>
            <w:r>
              <w:rPr>
                <w:rFonts w:hint="eastAsia"/>
                <w:sz w:val="24"/>
                <w:szCs w:val="24"/>
                <w:lang w:eastAsia="zh-CN"/>
              </w:rPr>
              <w:t>：</w:t>
            </w:r>
            <w:r>
              <w:rPr>
                <w:rFonts w:hint="eastAsia" w:ascii="宋体" w:hAnsi="宋体"/>
                <w:b w:val="0"/>
                <w:bCs/>
                <w:kern w:val="0"/>
                <w:sz w:val="24"/>
                <w:lang w:val="en-US" w:eastAsia="zh-CN"/>
              </w:rPr>
              <w:t>张敏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张磊      </w:t>
            </w:r>
            <w:r>
              <w:rPr>
                <w:rFonts w:hint="eastAsia"/>
                <w:sz w:val="24"/>
                <w:szCs w:val="24"/>
              </w:rPr>
              <w:t>审核时间：</w:t>
            </w:r>
            <w:r>
              <w:rPr>
                <w:rFonts w:hint="eastAsia"/>
                <w:sz w:val="24"/>
                <w:szCs w:val="24"/>
                <w:lang w:val="en-US" w:eastAsia="zh-CN"/>
              </w:rPr>
              <w:t>2021.3.20</w:t>
            </w:r>
            <w:bookmarkStart w:id="0" w:name="_GoBack"/>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rFonts w:ascii="宋体" w:hAnsi="宋体"/>
                <w:sz w:val="18"/>
              </w:rPr>
            </w:pPr>
            <w:r>
              <w:rPr>
                <w:rFonts w:hint="eastAsia" w:ascii="宋体" w:hAnsi="宋体"/>
                <w:sz w:val="18"/>
                <w:lang w:val="en-US" w:eastAsia="zh-CN"/>
              </w:rPr>
              <w:t>S</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ascii="Times New Roman" w:hAnsi="Times New Roman" w:eastAsia="宋体" w:cs="Lucida Sans"/>
                <w:b/>
                <w:szCs w:val="20"/>
              </w:rPr>
              <w:t>职责和权限</w:t>
            </w:r>
          </w:p>
        </w:tc>
        <w:tc>
          <w:tcPr>
            <w:tcW w:w="960" w:type="dxa"/>
            <w:vAlign w:val="center"/>
          </w:tcPr>
          <w:p>
            <w:pPr>
              <w:spacing w:line="360" w:lineRule="exact"/>
              <w:rPr>
                <w:szCs w:val="21"/>
              </w:rPr>
            </w:pPr>
            <w:r>
              <w:rPr>
                <w:rFonts w:hint="eastAsia"/>
                <w:szCs w:val="21"/>
              </w:rPr>
              <w:t>E</w:t>
            </w:r>
            <w:r>
              <w:rPr>
                <w:rFonts w:hint="eastAsia"/>
                <w:szCs w:val="21"/>
                <w:lang w:val="en-US" w:eastAsia="zh-CN"/>
              </w:rPr>
              <w:t>S</w:t>
            </w:r>
            <w:r>
              <w:rPr>
                <w:rFonts w:hint="eastAsia"/>
                <w:szCs w:val="21"/>
              </w:rPr>
              <w:t>5.3</w:t>
            </w:r>
          </w:p>
          <w:p/>
        </w:tc>
        <w:tc>
          <w:tcPr>
            <w:tcW w:w="10004" w:type="dxa"/>
          </w:tcPr>
          <w:p>
            <w:pPr>
              <w:jc w:val="both"/>
              <w:rPr>
                <w:rFonts w:hint="default"/>
                <w:lang w:val="en-US" w:eastAsia="zh-CN"/>
              </w:rPr>
            </w:pPr>
            <w:r>
              <w:rPr>
                <w:rFonts w:hint="eastAsia"/>
                <w:lang w:val="en-US" w:eastAsia="zh-CN"/>
              </w:rPr>
              <w:t>远程询问部门负责人本部门职责：</w:t>
            </w:r>
          </w:p>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2"/>
              <w:rPr>
                <w:rFonts w:hint="eastAsia"/>
                <w:lang w:eastAsia="zh-CN"/>
              </w:rPr>
            </w:pPr>
            <w:r>
              <w:rPr>
                <w:rFonts w:hint="eastAsia"/>
                <w:lang w:eastAsia="zh-CN"/>
              </w:rPr>
              <w:t>负责本部门相关方的识别及管理工作</w:t>
            </w:r>
          </w:p>
          <w:p>
            <w:pPr>
              <w:pStyle w:val="2"/>
              <w:rPr>
                <w:rFonts w:hint="eastAsia"/>
                <w:lang w:eastAsia="zh-CN"/>
              </w:rPr>
            </w:pPr>
            <w:r>
              <w:rPr>
                <w:rFonts w:hint="eastAsia"/>
                <w:lang w:eastAsia="zh-CN"/>
              </w:rPr>
              <w:t>参与公司应急预案及演练工作</w:t>
            </w:r>
          </w:p>
          <w:p>
            <w:pPr>
              <w:pStyle w:val="2"/>
              <w:rPr>
                <w:rFonts w:hint="default" w:eastAsia="宋体"/>
                <w:lang w:val="en-US" w:eastAsia="zh-CN"/>
              </w:rPr>
            </w:pPr>
            <w:r>
              <w:rPr>
                <w:rFonts w:hint="eastAsia"/>
                <w:lang w:val="en-US" w:eastAsia="zh-CN"/>
              </w:rPr>
              <w:t>负责人</w:t>
            </w:r>
            <w:r>
              <w:rPr>
                <w:rFonts w:hint="eastAsia"/>
                <w:lang w:eastAsia="zh-CN"/>
              </w:rPr>
              <w:t>方勇</w:t>
            </w:r>
            <w:r>
              <w:rPr>
                <w:rFonts w:hint="eastAsia"/>
                <w:lang w:val="en-US" w:eastAsia="zh-CN"/>
              </w:rPr>
              <w:t>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E</w:t>
            </w:r>
            <w:r>
              <w:rPr>
                <w:rFonts w:hint="eastAsia" w:ascii="宋体" w:hAnsi="宋体" w:cs="宋体"/>
                <w:b w:val="0"/>
                <w:bCs w:val="0"/>
                <w:color w:val="auto"/>
                <w:kern w:val="0"/>
                <w:sz w:val="21"/>
                <w:szCs w:val="21"/>
                <w:lang w:val="en-US" w:eastAsia="zh-CN"/>
              </w:rPr>
              <w:t>O</w:t>
            </w:r>
            <w:r>
              <w:rPr>
                <w:rFonts w:hint="eastAsia" w:ascii="宋体" w:hAnsi="宋体" w:eastAsia="宋体" w:cs="宋体"/>
                <w:b w:val="0"/>
                <w:bCs w:val="0"/>
                <w:color w:val="auto"/>
                <w:kern w:val="0"/>
                <w:sz w:val="21"/>
                <w:szCs w:val="21"/>
                <w:lang w:val="en-US" w:eastAsia="zh-CN"/>
              </w:rPr>
              <w:t>6.2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004"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本部门分解</w:t>
            </w:r>
            <w:r>
              <w:rPr>
                <w:rFonts w:hint="eastAsia"/>
                <w:sz w:val="21"/>
                <w:szCs w:val="21"/>
                <w:lang w:val="en-US" w:eastAsia="zh-CN"/>
              </w:rPr>
              <w:t>管理</w:t>
            </w:r>
            <w:r>
              <w:rPr>
                <w:rFonts w:hint="eastAsia"/>
                <w:sz w:val="21"/>
                <w:szCs w:val="21"/>
              </w:rPr>
              <w:t>目标</w:t>
            </w:r>
            <w:r>
              <w:rPr>
                <w:rFonts w:hint="eastAsia"/>
                <w:sz w:val="21"/>
                <w:szCs w:val="21"/>
                <w:lang w:val="en-US" w:eastAsia="zh-CN"/>
              </w:rPr>
              <w:t>有</w:t>
            </w:r>
            <w:r>
              <w:rPr>
                <w:rFonts w:hint="eastAsia"/>
                <w:sz w:val="21"/>
                <w:szCs w:val="21"/>
              </w:rPr>
              <w:t>：</w:t>
            </w:r>
          </w:p>
          <w:p>
            <w:pPr>
              <w:pStyle w:val="2"/>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a.火灾、</w:t>
            </w:r>
            <w:r>
              <w:rPr>
                <w:rFonts w:hint="eastAsia" w:ascii="宋体" w:hAnsi="宋体" w:cs="宋体"/>
                <w:sz w:val="21"/>
                <w:szCs w:val="21"/>
                <w:lang w:val="en-US" w:eastAsia="zh-CN"/>
              </w:rPr>
              <w:t>触电</w:t>
            </w:r>
            <w:r>
              <w:rPr>
                <w:rFonts w:hint="eastAsia" w:ascii="宋体" w:hAnsi="宋体" w:eastAsia="宋体" w:cs="宋体"/>
                <w:sz w:val="21"/>
                <w:szCs w:val="21"/>
                <w:lang w:val="en-US" w:eastAsia="zh-CN"/>
              </w:rPr>
              <w:t>事故为0；</w:t>
            </w:r>
          </w:p>
          <w:p>
            <w:pPr>
              <w:pStyle w:val="2"/>
              <w:ind w:left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b.固体废弃物分类处置率100%；</w:t>
            </w:r>
          </w:p>
          <w:p>
            <w:pPr>
              <w:pStyle w:val="2"/>
              <w:ind w:leftChars="200"/>
              <w:rPr>
                <w:rFonts w:hint="default" w:ascii="宋体" w:hAnsi="宋体" w:eastAsia="宋体" w:cs="宋体"/>
                <w:sz w:val="21"/>
                <w:szCs w:val="21"/>
                <w:lang w:val="en-US" w:eastAsia="zh-CN"/>
              </w:rPr>
            </w:pPr>
            <w:r>
              <w:rPr>
                <w:rFonts w:hint="eastAsia" w:ascii="宋体" w:hAnsi="宋体" w:cs="宋体"/>
                <w:sz w:val="21"/>
                <w:szCs w:val="21"/>
                <w:lang w:val="en-US" w:eastAsia="zh-CN"/>
              </w:rPr>
              <w:t>C.机械伤害事故为0</w:t>
            </w:r>
          </w:p>
          <w:p>
            <w:pPr>
              <w:spacing w:line="280" w:lineRule="exact"/>
              <w:ind w:firstLine="420" w:firstLineChars="200"/>
              <w:rPr>
                <w:rFonts w:hint="eastAsia" w:ascii="Times New Roman" w:hAnsi="Times New Roman" w:eastAsia="宋体" w:cs="Lucida Sans"/>
                <w:b w:val="0"/>
                <w:bCs/>
                <w:szCs w:val="20"/>
              </w:rPr>
            </w:pPr>
            <w:r>
              <w:rPr>
                <w:rFonts w:hint="eastAsia"/>
                <w:szCs w:val="21"/>
              </w:rPr>
              <w:t>目标均可量化可测量，提供目标统计表。最近一次20</w:t>
            </w:r>
            <w:r>
              <w:rPr>
                <w:rFonts w:hint="eastAsia"/>
                <w:szCs w:val="21"/>
                <w:lang w:val="en-US" w:eastAsia="zh-CN"/>
              </w:rPr>
              <w:t>20</w:t>
            </w:r>
            <w:r>
              <w:rPr>
                <w:rFonts w:hint="eastAsia"/>
                <w:szCs w:val="21"/>
              </w:rPr>
              <w:t xml:space="preserve">年 </w:t>
            </w:r>
            <w:r>
              <w:rPr>
                <w:rFonts w:hint="eastAsia"/>
                <w:szCs w:val="21"/>
                <w:lang w:val="en-US" w:eastAsia="zh-CN"/>
              </w:rPr>
              <w:t>12</w:t>
            </w:r>
            <w:r>
              <w:rPr>
                <w:rFonts w:hint="eastAsia"/>
                <w:szCs w:val="21"/>
              </w:rPr>
              <w:t>月 2</w:t>
            </w:r>
            <w:r>
              <w:rPr>
                <w:rFonts w:hint="eastAsia"/>
                <w:szCs w:val="21"/>
                <w:lang w:val="en-US" w:eastAsia="zh-CN"/>
              </w:rPr>
              <w:t>3</w:t>
            </w:r>
            <w:r>
              <w:rPr>
                <w:rFonts w:hint="eastAsia"/>
                <w:szCs w:val="21"/>
              </w:rPr>
              <w:t>日考核，综合部管理目标均已完成。考核人：</w:t>
            </w:r>
            <w:r>
              <w:rPr>
                <w:rFonts w:hint="eastAsia"/>
                <w:bCs/>
                <w:sz w:val="21"/>
                <w:szCs w:val="21"/>
              </w:rPr>
              <w:t>徐健</w:t>
            </w:r>
            <w:r>
              <w:rPr>
                <w:rFonts w:hint="eastAsia"/>
                <w:bCs/>
                <w:sz w:val="21"/>
                <w:szCs w:val="21"/>
                <w:lang w:eastAsia="zh-CN"/>
              </w:rPr>
              <w:t>，谈国锋</w:t>
            </w:r>
            <w:r>
              <w:rPr>
                <w:rFonts w:hint="eastAsia"/>
                <w:sz w:val="21"/>
                <w:szCs w:val="21"/>
              </w:rPr>
              <w:t>。</w:t>
            </w:r>
            <w:r>
              <w:rPr>
                <w:rFonts w:hint="eastAsia"/>
                <w:szCs w:val="21"/>
              </w:rPr>
              <w:t>针对以上目标，公司针对火灾、废弃物、意外伤害制定了相应管理方案，内容涉及：方法措施、执行部门、负责人、预算、完成日期等。编制：张敏  审核：徐健  批准：陈国忠</w:t>
            </w:r>
            <w:r>
              <w:rPr>
                <w:rFonts w:hint="eastAsia" w:ascii="Times New Roman" w:hAnsi="Times New Roman" w:eastAsia="宋体" w:cs="Lucida Sans"/>
                <w:b w:val="0"/>
                <w:bCs/>
                <w:szCs w:val="20"/>
              </w:rPr>
              <w:t>，</w:t>
            </w:r>
            <w:r>
              <w:rPr>
                <w:rFonts w:hint="eastAsia" w:cs="Lucida Sans"/>
                <w:b w:val="0"/>
                <w:bCs/>
                <w:szCs w:val="20"/>
                <w:lang w:eastAsia="zh-CN"/>
              </w:rPr>
              <w:t>环境、职业健康安全目标</w:t>
            </w:r>
            <w:r>
              <w:rPr>
                <w:rFonts w:hint="eastAsia" w:ascii="Times New Roman" w:hAnsi="Times New Roman" w:eastAsia="宋体" w:cs="Lucida Sans"/>
                <w:b w:val="0"/>
                <w:bCs/>
                <w:szCs w:val="20"/>
              </w:rPr>
              <w:t>标均完成，目标适宜。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szCs w:val="21"/>
              </w:rPr>
              <w:t>抽查：火灾发生率为0。方法措施：</w:t>
            </w:r>
            <w:r>
              <w:rPr>
                <w:rFonts w:hint="eastAsia"/>
                <w:szCs w:val="21"/>
                <w:lang w:val="en-US" w:eastAsia="zh-CN"/>
              </w:rPr>
              <w:t>1、</w:t>
            </w:r>
            <w:r>
              <w:rPr>
                <w:rFonts w:hint="eastAsia"/>
                <w:szCs w:val="21"/>
              </w:rPr>
              <w:t>门前通道禁止堆放障碍物</w:t>
            </w:r>
            <w:r>
              <w:rPr>
                <w:rFonts w:hint="eastAsia"/>
                <w:szCs w:val="21"/>
                <w:lang w:eastAsia="zh-CN"/>
              </w:rPr>
              <w:t>；</w:t>
            </w:r>
            <w:r>
              <w:rPr>
                <w:rFonts w:hint="eastAsia"/>
                <w:szCs w:val="21"/>
                <w:lang w:val="en-US" w:eastAsia="zh-CN"/>
              </w:rPr>
              <w:t>2、</w:t>
            </w:r>
            <w:r>
              <w:rPr>
                <w:rFonts w:hint="eastAsia"/>
                <w:szCs w:val="21"/>
              </w:rPr>
              <w:t>门前要有“禁烟禁火”的标识</w:t>
            </w:r>
            <w:r>
              <w:rPr>
                <w:rFonts w:hint="eastAsia"/>
                <w:szCs w:val="21"/>
                <w:lang w:eastAsia="zh-CN"/>
              </w:rPr>
              <w:t>；</w:t>
            </w:r>
            <w:r>
              <w:rPr>
                <w:rFonts w:hint="eastAsia"/>
                <w:szCs w:val="21"/>
                <w:lang w:val="en-US" w:eastAsia="zh-CN"/>
              </w:rPr>
              <w:t>3、</w:t>
            </w:r>
            <w:r>
              <w:rPr>
                <w:rFonts w:hint="eastAsia"/>
                <w:szCs w:val="21"/>
              </w:rPr>
              <w:t>灭火器要根据规模配备充足</w:t>
            </w:r>
            <w:r>
              <w:rPr>
                <w:rFonts w:hint="eastAsia"/>
                <w:szCs w:val="21"/>
                <w:lang w:eastAsia="zh-CN"/>
              </w:rPr>
              <w:t>；</w:t>
            </w:r>
            <w:r>
              <w:rPr>
                <w:rFonts w:hint="eastAsia"/>
                <w:szCs w:val="21"/>
                <w:lang w:val="en-US" w:eastAsia="zh-CN"/>
              </w:rPr>
              <w:t>4、</w:t>
            </w:r>
            <w:r>
              <w:rPr>
                <w:rFonts w:hint="eastAsia"/>
                <w:szCs w:val="21"/>
              </w:rPr>
              <w:t>对人员加强禁火的管理和应急的教育</w:t>
            </w:r>
            <w:r>
              <w:rPr>
                <w:rFonts w:hint="eastAsia"/>
                <w:szCs w:val="21"/>
                <w:lang w:eastAsia="zh-CN"/>
              </w:rPr>
              <w:t>；</w:t>
            </w:r>
            <w:r>
              <w:rPr>
                <w:rFonts w:hint="eastAsia"/>
                <w:szCs w:val="21"/>
                <w:lang w:val="en-US" w:eastAsia="zh-CN"/>
              </w:rPr>
              <w:t>5、</w:t>
            </w:r>
            <w:r>
              <w:rPr>
                <w:rFonts w:hint="eastAsia"/>
                <w:szCs w:val="21"/>
              </w:rPr>
              <w:t>加大检查力度</w:t>
            </w:r>
            <w:r>
              <w:rPr>
                <w:rFonts w:hint="eastAsia"/>
                <w:szCs w:val="21"/>
                <w:lang w:eastAsia="zh-CN"/>
              </w:rPr>
              <w:t>；</w:t>
            </w:r>
            <w:r>
              <w:rPr>
                <w:rFonts w:hint="eastAsia"/>
                <w:szCs w:val="21"/>
                <w:lang w:val="en-US" w:eastAsia="zh-CN"/>
              </w:rPr>
              <w:t>6、</w:t>
            </w:r>
            <w:r>
              <w:rPr>
                <w:rFonts w:hint="eastAsia"/>
                <w:szCs w:val="21"/>
              </w:rPr>
              <w:t>组装现场遵守客户防火要求。环境、职业健康安全方案已正常实施开展并经过监督检查，未发现异常</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应对风险和机遇的措施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ascii="宋体" w:cs="宋体"/>
                <w:sz w:val="21"/>
                <w:szCs w:val="21"/>
              </w:rPr>
            </w:pPr>
            <w:r>
              <w:rPr>
                <w:rFonts w:ascii="宋体" w:cs="宋体"/>
                <w:sz w:val="21"/>
                <w:szCs w:val="21"/>
              </w:rPr>
              <w:t>E</w:t>
            </w:r>
            <w:r>
              <w:rPr>
                <w:rFonts w:hint="eastAsia" w:ascii="宋体" w:cs="宋体"/>
                <w:sz w:val="21"/>
                <w:szCs w:val="21"/>
                <w:lang w:val="en-US" w:eastAsia="zh-CN"/>
              </w:rPr>
              <w:t>O</w:t>
            </w:r>
            <w:r>
              <w:rPr>
                <w:rFonts w:ascii="宋体" w:cs="宋体"/>
                <w:sz w:val="21"/>
                <w:szCs w:val="21"/>
              </w:rPr>
              <w:t>6.1.1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10004" w:type="dxa"/>
            <w:vAlign w:val="center"/>
          </w:tcPr>
          <w:p>
            <w:pPr>
              <w:pStyle w:val="2"/>
              <w:ind w:firstLine="460" w:firstLineChars="200"/>
              <w:rPr>
                <w:rFonts w:hint="eastAsia"/>
                <w:szCs w:val="22"/>
              </w:rPr>
            </w:pPr>
            <w:r>
              <w:rPr>
                <w:rFonts w:hint="eastAsia"/>
                <w:szCs w:val="22"/>
              </w:rPr>
              <w:t>在策划</w:t>
            </w:r>
            <w:r>
              <w:rPr>
                <w:rFonts w:hint="eastAsia"/>
                <w:szCs w:val="22"/>
                <w:lang w:eastAsia="zh-CN"/>
              </w:rPr>
              <w:t>管理体系</w:t>
            </w:r>
            <w:r>
              <w:rPr>
                <w:rFonts w:hint="eastAsia"/>
                <w:szCs w:val="22"/>
              </w:rPr>
              <w:t>时考虑了风险和机遇以及相应的应对措施，制定了《风险和机遇控制程序》，明确风险和机遇事件的识别方法/途径、风险和机遇事件的评估方式、制定主要风险和机遇事件的应对措施的要求、评价这些措施有效性的方法。</w:t>
            </w:r>
          </w:p>
          <w:p>
            <w:pPr>
              <w:pStyle w:val="2"/>
              <w:ind w:firstLine="460" w:firstLineChars="200"/>
              <w:rPr>
                <w:rFonts w:hint="eastAsia"/>
                <w:szCs w:val="22"/>
              </w:rPr>
            </w:pPr>
            <w:r>
              <w:rPr>
                <w:rFonts w:hint="eastAsia"/>
                <w:szCs w:val="22"/>
              </w:rPr>
              <w:t>用过程方法及风险评价识别了本部门的环境风险及应对措施的策划，</w:t>
            </w:r>
            <w:r>
              <w:rPr>
                <w:rFonts w:hint="eastAsia"/>
                <w:szCs w:val="22"/>
                <w:lang w:val="en-US" w:eastAsia="zh-CN"/>
              </w:rPr>
              <w:t>现场询问部门</w:t>
            </w:r>
            <w:r>
              <w:rPr>
                <w:rFonts w:hint="eastAsia"/>
                <w:szCs w:val="22"/>
              </w:rPr>
              <w:t>经理及在现场的</w:t>
            </w:r>
            <w:r>
              <w:rPr>
                <w:rFonts w:hint="eastAsia"/>
                <w:szCs w:val="22"/>
                <w:lang w:val="en-US" w:eastAsia="zh-CN"/>
              </w:rPr>
              <w:t>工作</w:t>
            </w:r>
            <w:r>
              <w:rPr>
                <w:rFonts w:hint="eastAsia"/>
                <w:szCs w:val="22"/>
              </w:rPr>
              <w:t>人员，可以说出本部门环境的风险，知道风险评价方法，并知道对应的应对措施及相关绩效目标，符合标准要求。将需要应对的风险和机遇进行风险分析确定风险级别（一般风险、高风险），在</w:t>
            </w:r>
            <w:r>
              <w:rPr>
                <w:rFonts w:hint="eastAsia"/>
                <w:szCs w:val="22"/>
                <w:lang w:eastAsia="zh-CN"/>
              </w:rPr>
              <w:t>环境</w:t>
            </w:r>
            <w:r>
              <w:rPr>
                <w:rFonts w:hint="eastAsia"/>
                <w:szCs w:val="22"/>
              </w:rPr>
              <w:t>管理体系所确定的过程（生产制造、</w:t>
            </w:r>
            <w:r>
              <w:rPr>
                <w:rFonts w:hint="eastAsia"/>
                <w:szCs w:val="22"/>
                <w:lang w:eastAsia="zh-CN"/>
              </w:rPr>
              <w:t>工艺控制、</w:t>
            </w:r>
            <w:r>
              <w:rPr>
                <w:rFonts w:hint="eastAsia"/>
                <w:szCs w:val="22"/>
              </w:rPr>
              <w:t>人力资源控制等）中，整合制定针对性管理措施（如程序控制等）。</w:t>
            </w:r>
          </w:p>
          <w:p>
            <w:pPr>
              <w:ind w:firstLine="420" w:firstLineChars="200"/>
              <w:rPr>
                <w:rFonts w:hint="eastAsia"/>
                <w:lang w:eastAsia="zh-CN"/>
              </w:rPr>
            </w:pPr>
            <w:r>
              <w:rPr>
                <w:rFonts w:hint="eastAsia"/>
              </w:rPr>
              <w:t>有《</w:t>
            </w:r>
            <w:r>
              <w:rPr>
                <w:rFonts w:hint="eastAsia"/>
                <w:lang w:eastAsia="zh-CN"/>
              </w:rPr>
              <w:t>风险和机遇评估分析表</w:t>
            </w:r>
            <w:r>
              <w:rPr>
                <w:rFonts w:hint="eastAsia"/>
              </w:rPr>
              <w:t>》，并于20</w:t>
            </w:r>
            <w:r>
              <w:rPr>
                <w:rFonts w:hint="eastAsia"/>
                <w:lang w:val="en-US" w:eastAsia="zh-CN"/>
              </w:rPr>
              <w:t>20</w:t>
            </w:r>
            <w:r>
              <w:rPr>
                <w:rFonts w:hint="eastAsia"/>
              </w:rPr>
              <w:t>-</w:t>
            </w:r>
            <w:r>
              <w:rPr>
                <w:rFonts w:hint="eastAsia"/>
                <w:lang w:val="en-US" w:eastAsia="zh-CN"/>
              </w:rPr>
              <w:t>12</w:t>
            </w:r>
            <w:r>
              <w:rPr>
                <w:rFonts w:hint="eastAsia"/>
              </w:rPr>
              <w:t>-</w:t>
            </w:r>
            <w:r>
              <w:rPr>
                <w:rFonts w:hint="eastAsia"/>
                <w:lang w:val="en-US" w:eastAsia="zh-CN"/>
              </w:rPr>
              <w:t>22</w:t>
            </w:r>
            <w:r>
              <w:rPr>
                <w:rFonts w:hint="eastAsia"/>
              </w:rPr>
              <w:t>进行了措施有效性的评审，结果为有效，</w:t>
            </w:r>
            <w:r>
              <w:rPr>
                <w:rFonts w:hint="eastAsia"/>
                <w:lang w:val="en-US" w:eastAsia="zh-CN"/>
              </w:rPr>
              <w:t>编制：</w:t>
            </w:r>
            <w:r>
              <w:rPr>
                <w:rFonts w:hint="eastAsia"/>
                <w:lang w:eastAsia="zh-CN"/>
              </w:rPr>
              <w:t>徐健</w:t>
            </w:r>
            <w:r>
              <w:rPr>
                <w:rFonts w:hint="eastAsia"/>
                <w:lang w:val="en-US" w:eastAsia="zh-CN"/>
              </w:rPr>
              <w:t xml:space="preserve">  批准：</w:t>
            </w:r>
            <w:r>
              <w:rPr>
                <w:rFonts w:hint="eastAsia"/>
                <w:lang w:eastAsia="zh-CN"/>
              </w:rPr>
              <w:t>陈国忠</w:t>
            </w:r>
          </w:p>
          <w:p>
            <w:pPr>
              <w:pStyle w:val="2"/>
              <w:rPr>
                <w:rFonts w:hint="eastAsia"/>
              </w:rPr>
            </w:pPr>
            <w:r>
              <w:rPr>
                <w:rFonts w:hint="eastAsia"/>
                <w:lang w:val="en-US" w:eastAsia="zh-CN"/>
              </w:rPr>
              <w:t>如：风险：</w:t>
            </w:r>
            <w:r>
              <w:rPr>
                <w:rFonts w:hint="eastAsia"/>
              </w:rPr>
              <w:t>公司目前人员较稳定，都是入职时间比较久的老员工，但仍需进行多方面的培训。</w:t>
            </w:r>
          </w:p>
          <w:p>
            <w:pPr>
              <w:pStyle w:val="2"/>
              <w:rPr>
                <w:rFonts w:hint="eastAsia"/>
              </w:rPr>
            </w:pPr>
            <w:r>
              <w:rPr>
                <w:rFonts w:hint="eastAsia"/>
                <w:lang w:val="en-US" w:eastAsia="zh-CN"/>
              </w:rPr>
              <w:t>机遇：</w:t>
            </w:r>
            <w:r>
              <w:rPr>
                <w:rFonts w:hint="eastAsia"/>
              </w:rPr>
              <w:t>公司目前主要人员还算稳定，各项绩效考核能顺利开展，为公司的发展提供一个比较好的基础。</w:t>
            </w:r>
          </w:p>
          <w:p>
            <w:pPr>
              <w:rPr>
                <w:rFonts w:hint="eastAsia"/>
              </w:rPr>
            </w:pPr>
            <w:r>
              <w:rPr>
                <w:rFonts w:hint="eastAsia"/>
                <w:lang w:val="en-US" w:eastAsia="zh-CN"/>
              </w:rPr>
              <w:t>控制措施：</w:t>
            </w:r>
            <w:r>
              <w:rPr>
                <w:rFonts w:hint="eastAsia"/>
              </w:rPr>
              <w:t>1.各部门要及时关注员工的心理变换，注意工作方式，创造良好的工作环境，提高员工的归属感</w:t>
            </w:r>
          </w:p>
          <w:p>
            <w:pPr>
              <w:rPr>
                <w:rFonts w:hint="eastAsia"/>
              </w:rPr>
            </w:pPr>
            <w:r>
              <w:rPr>
                <w:rFonts w:hint="eastAsia"/>
              </w:rPr>
              <w:t>2.企业管理部做好人员的储备，防止人员流失后给公司带来的风险；</w:t>
            </w:r>
          </w:p>
          <w:p>
            <w:pPr>
              <w:pStyle w:val="2"/>
              <w:rPr>
                <w:rFonts w:hint="eastAsia"/>
              </w:rPr>
            </w:pPr>
            <w:r>
              <w:rPr>
                <w:rFonts w:hint="eastAsia"/>
              </w:rPr>
              <w:t>3.各职能部门加强绩效考核的有效开展，通过考核促进员工的工作积极性，提高业务素质。</w:t>
            </w:r>
          </w:p>
          <w:p>
            <w:pPr>
              <w:rPr>
                <w:rFonts w:hint="eastAsia"/>
              </w:rPr>
            </w:pPr>
            <w:r>
              <w:rPr>
                <w:rFonts w:hint="eastAsia"/>
                <w:b/>
              </w:rPr>
              <w:t>风险：</w:t>
            </w:r>
            <w:r>
              <w:rPr>
                <w:rFonts w:hint="eastAsia"/>
              </w:rPr>
              <w:t>公司受现有的设备和人员影响，生产能力有一定的限制。</w:t>
            </w:r>
          </w:p>
          <w:p>
            <w:pPr>
              <w:pStyle w:val="2"/>
              <w:rPr>
                <w:rFonts w:hint="eastAsia"/>
                <w:spacing w:val="-6"/>
                <w:szCs w:val="21"/>
              </w:rPr>
            </w:pPr>
            <w:r>
              <w:rPr>
                <w:rFonts w:hint="eastAsia"/>
                <w:b/>
              </w:rPr>
              <w:t>机遇：</w:t>
            </w:r>
            <w:r>
              <w:rPr>
                <w:rFonts w:hint="eastAsia"/>
                <w:spacing w:val="-6"/>
                <w:szCs w:val="21"/>
              </w:rPr>
              <w:t>开发高价值产品，同时抓住国家出台新政策的良机，积极开拓市场，为公司发展提供新机遇。</w:t>
            </w:r>
          </w:p>
          <w:p>
            <w:pPr>
              <w:pStyle w:val="2"/>
            </w:pPr>
            <w:r>
              <w:rPr>
                <w:rFonts w:hint="eastAsia"/>
                <w:spacing w:val="-6"/>
                <w:szCs w:val="21"/>
                <w:lang w:val="en-US" w:eastAsia="zh-CN"/>
              </w:rPr>
              <w:t>措施：1. 制造部加强生产安排计划的科学性，挖掘公司生产流水线的潜能。2.生产车间加强工艺的管理控制，提高生产一次成功率。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eastAsia="宋体"/>
                <w:lang w:eastAsia="zh-CN"/>
              </w:rPr>
            </w:pPr>
            <w:r>
              <w:rPr>
                <w:rFonts w:hint="eastAsia" w:asciiTheme="minorEastAsia" w:hAnsiTheme="minorEastAsia" w:eastAsiaTheme="minorEastAsia" w:cstheme="minorEastAsia"/>
                <w:sz w:val="21"/>
                <w:szCs w:val="21"/>
              </w:rPr>
              <w:t>环境因素</w:t>
            </w:r>
            <w:r>
              <w:rPr>
                <w:rFonts w:hint="eastAsia" w:asciiTheme="minorEastAsia" w:hAnsiTheme="minorEastAsia" w:eastAsiaTheme="minorEastAsia" w:cstheme="minorEastAsia"/>
                <w:sz w:val="21"/>
                <w:szCs w:val="21"/>
                <w:lang w:eastAsia="zh-CN"/>
              </w:rPr>
              <w:t>识别、</w:t>
            </w:r>
            <w:r>
              <w:rPr>
                <w:rFonts w:hint="eastAsia" w:asciiTheme="minorEastAsia" w:hAnsiTheme="minorEastAsia" w:eastAsiaTheme="minorEastAsia" w:cstheme="minorEastAsia"/>
                <w:sz w:val="21"/>
                <w:szCs w:val="21"/>
              </w:rPr>
              <w:t>危险源</w:t>
            </w:r>
            <w:r>
              <w:rPr>
                <w:rFonts w:hint="eastAsia" w:asciiTheme="minorEastAsia" w:hAnsiTheme="minorEastAsia" w:eastAsiaTheme="minorEastAsia" w:cstheme="minorEastAsia"/>
                <w:sz w:val="21"/>
                <w:szCs w:val="21"/>
                <w:lang w:eastAsia="zh-CN"/>
              </w:rPr>
              <w:t>辨识及控制</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rFonts w:hint="eastAsia"/>
              </w:rPr>
            </w:pPr>
            <w:r>
              <w:rPr>
                <w:rFonts w:hint="eastAsia"/>
              </w:rPr>
              <w:t>E</w:t>
            </w:r>
            <w:r>
              <w:rPr>
                <w:rFonts w:hint="eastAsia"/>
                <w:lang w:val="en-US" w:eastAsia="zh-CN"/>
              </w:rPr>
              <w:t>O</w:t>
            </w:r>
            <w:r>
              <w:rPr>
                <w:rFonts w:hint="eastAsia"/>
              </w:rPr>
              <w:t>6.1.2</w:t>
            </w:r>
          </w:p>
          <w:p>
            <w:pPr>
              <w:pStyle w:val="2"/>
            </w:pPr>
          </w:p>
        </w:tc>
        <w:tc>
          <w:tcPr>
            <w:tcW w:w="10004" w:type="dxa"/>
            <w:vAlign w:val="center"/>
          </w:tcPr>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 《环境因素识别与评价控制程序》，用以指导进行环境因素的识别、登记评价，以确定重要环境因素以及对环境因素的定期更新，环境因素的识别和确定考虑生命周期观点。</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提供了《公司环境因素识别评价表》</w:t>
            </w:r>
            <w:r>
              <w:rPr>
                <w:rFonts w:hint="eastAsia" w:asciiTheme="minorEastAsia" w:hAnsiTheme="minorEastAsia" w:eastAsiaTheme="minorEastAsia" w:cstheme="minorEastAsia"/>
                <w:szCs w:val="21"/>
                <w:lang w:val="en-US" w:eastAsia="zh-CN"/>
              </w:rPr>
              <w:t>和《环境因素登记表》</w:t>
            </w:r>
            <w:r>
              <w:rPr>
                <w:rFonts w:hint="eastAsia" w:asciiTheme="minorEastAsia" w:hAnsiTheme="minorEastAsia" w:eastAsiaTheme="minorEastAsia" w:cstheme="minorEastAsia"/>
                <w:szCs w:val="21"/>
              </w:rPr>
              <w:t>识别的环境因素标明时态、状态和对环境的影响；经查阅识别出对在办公及销售活动中产生的纸张等消耗、固废排放、生活废水排放等环境因素及考虑到环境管理体系发生变更时可能产生的环境因素。编制：</w:t>
            </w:r>
            <w:r>
              <w:rPr>
                <w:rFonts w:hint="eastAsia" w:asciiTheme="minorEastAsia" w:hAnsiTheme="minorEastAsia" w:eastAsiaTheme="minorEastAsia" w:cstheme="minorEastAsia"/>
                <w:szCs w:val="21"/>
                <w:lang w:eastAsia="zh-CN"/>
              </w:rPr>
              <w:t>综合部</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审批：陈国忠</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lang w:eastAsia="zh-CN"/>
              </w:rPr>
              <w:t>.20</w:t>
            </w:r>
            <w:r>
              <w:rPr>
                <w:rFonts w:hint="eastAsia" w:asciiTheme="minorEastAsia" w:hAnsiTheme="minorEastAsia" w:eastAsiaTheme="minorEastAsia" w:cstheme="minorEastAsia"/>
                <w:szCs w:val="21"/>
              </w:rPr>
              <w:t xml:space="preserve"> </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重要环境因素采用经验/直接判断法，由各部门有管理经验的人员共同讨论、采用直接判断的方法确定重要环境因素，提供了《重要环境因素清单》：本部门的重要环境因素：火灾，固体废弃物；提供了针对重要环境因素，环境目标、指标及管理方案，内容包括：目标、指标、管理措施、完成时间、资金投入等。  </w:t>
            </w:r>
          </w:p>
          <w:p>
            <w:pPr>
              <w:spacing w:before="156" w:beforeLines="5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编制： 张敏</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审核：徐健</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审批： 陈国忠</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日期：</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lang w:eastAsia="zh-CN"/>
              </w:rPr>
              <w:t>.20</w:t>
            </w:r>
            <w:r>
              <w:rPr>
                <w:rFonts w:hint="eastAsia" w:asciiTheme="minorEastAsia" w:hAnsiTheme="minorEastAsia" w:eastAsiaTheme="minorEastAsia" w:cstheme="minorEastAsia"/>
                <w:szCs w:val="21"/>
              </w:rPr>
              <w:t xml:space="preserve"> </w:t>
            </w:r>
          </w:p>
          <w:p>
            <w:pPr>
              <w:spacing w:before="156" w:before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公司制定《危险源辨识和风险控制策划程序》A/0版本，确保公司在所有管理活动或服务过程中能最大限度、充分地进行危险源辨识与风险性评价，确定不可接受风险并及时更新，实现对危险源与不可接受风险的有效控制。</w:t>
            </w:r>
          </w:p>
          <w:p>
            <w:pPr>
              <w:spacing w:before="156" w:beforeLines="50"/>
              <w:ind w:firstLine="420" w:firstLineChars="200"/>
              <w:rPr>
                <w:rFonts w:hint="eastAsia"/>
              </w:rPr>
            </w:pPr>
            <w:r>
              <w:rPr>
                <w:rFonts w:hint="eastAsia" w:asciiTheme="minorEastAsia" w:hAnsiTheme="minorEastAsia" w:eastAsiaTheme="minorEastAsia" w:cstheme="minorEastAsia"/>
                <w:szCs w:val="21"/>
              </w:rPr>
              <w:t>提供了《危险源辨识和风险控制策划程序》，对活动场所产生的危险源辨识并进行风险评价，以确定控制措施，经查阅已辨识：车辆进出倒车、司机疲劳驾驶、操作不规范、办公设备的损坏、绝缘等级不够、电线裸露、接线柱压接不实，导线连接不好、未采取保护、设备供电不符、线路绝缘破损、等危险因素。</w:t>
            </w:r>
            <w:r>
              <w:rPr>
                <w:rFonts w:hint="eastAsia"/>
              </w:rPr>
              <w:t>评价/日期：徐健</w:t>
            </w:r>
            <w:r>
              <w:rPr>
                <w:rFonts w:hint="eastAsia"/>
                <w:lang w:val="en-US" w:eastAsia="zh-CN"/>
              </w:rPr>
              <w:t xml:space="preserve"> 2020.10.9</w:t>
            </w:r>
            <w:r>
              <w:rPr>
                <w:rFonts w:hint="eastAsia"/>
              </w:rPr>
              <w:t xml:space="preserve">                               批准/日期：陈国忠</w:t>
            </w:r>
            <w:r>
              <w:rPr>
                <w:rFonts w:hint="eastAsia"/>
                <w:lang w:val="en-US" w:eastAsia="zh-CN"/>
              </w:rPr>
              <w:t xml:space="preserve"> 2020.10.9</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各部门有管理经验的人员共同讨论、采用直接判断的方法确定不可接受风险。提供了《重大危险源清单》涉及本部门的不可接受风险，针对不可接受风险编制了职业健康安全目标、指标及管理方案，内容包括：目标、指标、管理措施、完成时间、资金投入等，识别出的重大危险源为：火灾、触电、</w:t>
            </w:r>
            <w:r>
              <w:rPr>
                <w:rFonts w:hint="eastAsia" w:asciiTheme="minorEastAsia" w:hAnsiTheme="minorEastAsia" w:eastAsiaTheme="minorEastAsia" w:cstheme="minorEastAsia"/>
                <w:szCs w:val="21"/>
                <w:lang w:val="en-US" w:eastAsia="zh-CN"/>
              </w:rPr>
              <w:t>机械伤害</w:t>
            </w:r>
            <w:r>
              <w:rPr>
                <w:rFonts w:hint="eastAsia" w:asciiTheme="minorEastAsia" w:hAnsiTheme="minorEastAsia" w:eastAsiaTheme="minorEastAsia" w:cstheme="minorEastAsia"/>
                <w:szCs w:val="21"/>
              </w:rPr>
              <w:t>。基本满足要求</w:t>
            </w:r>
          </w:p>
          <w:p>
            <w:pPr>
              <w:spacing w:line="360" w:lineRule="auto"/>
              <w:ind w:firstLine="420" w:firstLineChars="200"/>
            </w:pPr>
            <w:r>
              <w:rPr>
                <w:rFonts w:hint="eastAsia" w:ascii="宋体" w:hAnsi="宋体" w:eastAsia="宋体" w:cs="宋体"/>
                <w:sz w:val="21"/>
                <w:szCs w:val="21"/>
              </w:rPr>
              <w:t xml:space="preserve">编制：张敏  审核：徐健   批准： 陈国忠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运行策划和控制</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rPr>
                <w:sz w:val="21"/>
                <w:szCs w:val="21"/>
              </w:rPr>
            </w:pPr>
            <w:r>
              <w:rPr>
                <w:rFonts w:hint="eastAsia"/>
                <w:sz w:val="21"/>
                <w:szCs w:val="21"/>
              </w:rPr>
              <w:t>E</w:t>
            </w:r>
            <w:r>
              <w:rPr>
                <w:rFonts w:hint="eastAsia"/>
                <w:sz w:val="21"/>
                <w:szCs w:val="21"/>
                <w:lang w:val="en-US" w:eastAsia="zh-CN"/>
              </w:rPr>
              <w:t>O</w:t>
            </w:r>
            <w:r>
              <w:rPr>
                <w:rFonts w:hint="eastAsia"/>
                <w:sz w:val="21"/>
                <w:szCs w:val="21"/>
              </w:rPr>
              <w:t>8.1</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004" w:type="dxa"/>
            <w:vAlign w:val="center"/>
          </w:tcPr>
          <w:p>
            <w:pPr>
              <w:ind w:firstLine="420" w:firstLineChars="200"/>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对相关方施加影响管理规定、节能降耗管理规定、消防安全管理制度、办公室安全管理制度、</w:t>
            </w:r>
            <w:r>
              <w:rPr>
                <w:rFonts w:hint="eastAsia"/>
                <w:lang w:val="en-GB"/>
              </w:rPr>
              <w:t>车辆管理规定、电脑使用管理办法、服务人员工作规范</w:t>
            </w:r>
            <w:r>
              <w:rPr>
                <w:rFonts w:hint="eastAsia"/>
              </w:rPr>
              <w:t>等</w:t>
            </w:r>
          </w:p>
          <w:p>
            <w:r>
              <w:rPr>
                <w:rFonts w:hint="eastAsia"/>
              </w:rPr>
              <w:t>运行控制情况：</w:t>
            </w:r>
          </w:p>
          <w:p>
            <w:pPr>
              <w:numPr>
                <w:ilvl w:val="0"/>
                <w:numId w:val="1"/>
              </w:numPr>
            </w:pPr>
            <w:r>
              <w:rPr>
                <w:rFonts w:hint="eastAsia"/>
              </w:rPr>
              <w:t>办公室区域：污水：不涉及污水，没有污水排放。</w:t>
            </w:r>
          </w:p>
          <w:p>
            <w:pPr>
              <w:numPr>
                <w:ilvl w:val="0"/>
                <w:numId w:val="1"/>
              </w:numPr>
            </w:pPr>
            <w:r>
              <w:rPr>
                <w:rFonts w:hint="eastAsia"/>
              </w:rPr>
              <w:t>噪声：办公现场不产生明显噪声。</w:t>
            </w:r>
          </w:p>
          <w:p>
            <w:pPr>
              <w:numPr>
                <w:ilvl w:val="0"/>
                <w:numId w:val="1"/>
              </w:numPr>
            </w:pPr>
            <w:r>
              <w:rPr>
                <w:rFonts w:hint="eastAsia"/>
              </w:rPr>
              <w:t>固废：固体废物主要是办公产生废纸张等，配置了纸篓；办公用纸由办公室负责，复印、打印耗材都有办公室统一负责，集中处置。</w:t>
            </w:r>
          </w:p>
          <w:p>
            <w:pPr>
              <w:numPr>
                <w:ilvl w:val="0"/>
                <w:numId w:val="1"/>
              </w:numPr>
            </w:pPr>
            <w:r>
              <w:rPr>
                <w:rFonts w:hint="eastAsia"/>
              </w:rPr>
              <w:t>办公过程注意节约用电，做到人走灯灭，电脑长时间不用时关机，下班前要关闭电源，防止触电。</w:t>
            </w:r>
          </w:p>
          <w:p>
            <w:pPr>
              <w:numPr>
                <w:ilvl w:val="0"/>
                <w:numId w:val="1"/>
              </w:numPr>
            </w:pPr>
            <w:r>
              <w:rPr>
                <w:rFonts w:hint="eastAsia"/>
              </w:rPr>
              <w:t>办公区域:，现场查看办公区域环境整洁、宽敞、办公设备状态良好、</w:t>
            </w:r>
          </w:p>
          <w:p>
            <w:pPr>
              <w:numPr>
                <w:ilvl w:val="0"/>
                <w:numId w:val="1"/>
              </w:numPr>
            </w:pPr>
            <w:r>
              <w:rPr>
                <w:rFonts w:hint="eastAsia"/>
              </w:rPr>
              <w:t>工作时间平均每天不超过8小时。</w:t>
            </w:r>
          </w:p>
          <w:p>
            <w:pPr>
              <w:numPr>
                <w:ilvl w:val="0"/>
                <w:numId w:val="1"/>
              </w:numPr>
            </w:pPr>
            <w:r>
              <w:rPr>
                <w:rFonts w:hint="eastAsia"/>
              </w:rPr>
              <w:t>现场查看办公区域配备符合要求的消防设施。</w:t>
            </w:r>
          </w:p>
          <w:p>
            <w:pPr>
              <w:numPr>
                <w:ilvl w:val="0"/>
                <w:numId w:val="1"/>
              </w:numPr>
            </w:pPr>
            <w:r>
              <w:rPr>
                <w:rFonts w:hint="eastAsia"/>
              </w:rPr>
              <w:t>现场查看办公区域，整洁、光线充足、室内空气良好、配置有空调，办公条件较好，办公设备安全状态良好，教育员工正确使用办公设备，现场用电基本规范，无乱拉线现象，防止火灾发生。</w:t>
            </w:r>
          </w:p>
          <w:p>
            <w:r>
              <w:t>9</w:t>
            </w:r>
            <w:r>
              <w:rPr>
                <w:rFonts w:hint="eastAsia"/>
              </w:rPr>
              <w:t>、相关方施加影响：公司能够控制或能够施加影响的相关方有顾客等。提供了“致相关方的公开信”，将公司的环境/安全控制要求发放到了所有相关方:运输公司\供应商\外来员工等</w:t>
            </w:r>
          </w:p>
          <w:p>
            <w:r>
              <w:t>10</w:t>
            </w:r>
            <w:r>
              <w:rPr>
                <w:rFonts w:hint="eastAsia"/>
              </w:rPr>
              <w:t>、驾驶员要求遵守道路交通安全法规，不违章驾车，驾驶证和车辆定期年审，确保行车安全。</w:t>
            </w:r>
          </w:p>
          <w:p>
            <w:pPr>
              <w:pStyle w:val="2"/>
            </w:pPr>
            <w:r>
              <w:rPr>
                <w:rFonts w:hint="eastAsia"/>
                <w:szCs w:val="21"/>
              </w:rPr>
              <w:t>提供员工保险缴费证明（见附件）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应急准备和响应</w:t>
            </w:r>
          </w:p>
        </w:tc>
        <w:tc>
          <w:tcPr>
            <w:tcW w:w="960" w:type="dxa"/>
            <w:vAlign w:val="center"/>
          </w:tcPr>
          <w:p>
            <w:pPr>
              <w:rPr>
                <w:rFonts w:hint="eastAsia"/>
              </w:rPr>
            </w:pPr>
            <w:r>
              <w:rPr>
                <w:rFonts w:hint="eastAsia"/>
              </w:rPr>
              <w:t>E</w:t>
            </w:r>
            <w:r>
              <w:rPr>
                <w:rFonts w:hint="eastAsia"/>
                <w:lang w:val="en-US" w:eastAsia="zh-CN"/>
              </w:rPr>
              <w:t>O</w:t>
            </w:r>
            <w:r>
              <w:rPr>
                <w:rFonts w:hint="eastAsia"/>
              </w:rPr>
              <w:t>8.2</w:t>
            </w:r>
          </w:p>
          <w:p/>
        </w:tc>
        <w:tc>
          <w:tcPr>
            <w:tcW w:w="10004" w:type="dxa"/>
            <w:vAlign w:val="center"/>
          </w:tcPr>
          <w:p>
            <w:r>
              <w:rPr>
                <w:rFonts w:hint="eastAsia"/>
              </w:rPr>
              <w:t>应急准备和响应</w:t>
            </w:r>
          </w:p>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w:t>
            </w:r>
            <w:r>
              <w:rPr>
                <w:rFonts w:hint="eastAsia"/>
                <w:lang w:eastAsia="zh-CN"/>
              </w:rPr>
              <w:t>应急演习记录表</w:t>
            </w:r>
            <w:r>
              <w:rPr>
                <w:rFonts w:hint="eastAsia"/>
              </w:rPr>
              <w:t>》，包括发生火灾等紧急情况的处置和应急抢救方案等内容。</w:t>
            </w:r>
          </w:p>
          <w:p>
            <w:pPr>
              <w:rPr>
                <w:rFonts w:hint="eastAsia"/>
              </w:rPr>
            </w:pPr>
            <w:r>
              <w:rPr>
                <w:rFonts w:hint="eastAsia"/>
              </w:rPr>
              <w:t>组织部门：</w:t>
            </w:r>
            <w:r>
              <w:rPr>
                <w:rFonts w:hint="eastAsia"/>
                <w:lang w:val="en-US" w:eastAsia="zh-CN"/>
              </w:rPr>
              <w:t>综合部</w:t>
            </w:r>
            <w:r>
              <w:rPr>
                <w:rFonts w:hint="eastAsia"/>
              </w:rPr>
              <w:t xml:space="preserve">  演练主持人：徐健，</w:t>
            </w:r>
          </w:p>
          <w:p>
            <w:pPr>
              <w:rPr>
                <w:rFonts w:hint="eastAsia"/>
              </w:rPr>
            </w:pPr>
            <w:r>
              <w:rPr>
                <w:rFonts w:hint="eastAsia"/>
              </w:rPr>
              <w:t xml:space="preserve">参加演练人员名单：公司全体人员。    </w:t>
            </w:r>
          </w:p>
          <w:p>
            <w:pPr>
              <w:rPr>
                <w:rFonts w:hint="eastAsia"/>
              </w:rPr>
            </w:pPr>
            <w:r>
              <w:rPr>
                <w:rFonts w:hint="eastAsia"/>
              </w:rPr>
              <w:t>1.演练目的：演练目的、内容：</w:t>
            </w:r>
          </w:p>
          <w:p>
            <w:pPr>
              <w:rPr>
                <w:rFonts w:hint="eastAsia"/>
              </w:rPr>
            </w:pPr>
            <w:r>
              <w:rPr>
                <w:rFonts w:hint="eastAsia"/>
              </w:rPr>
              <w:t>为了使员工了解火灾发生时的应急自救知识，掌握应对火灾发生时采取的防护措施和方法，最大限度地降低火灾爆炸带来的损失，从而提高员工紧急避险、自救自护和应变的能力。</w:t>
            </w:r>
          </w:p>
          <w:p>
            <w:pPr>
              <w:rPr>
                <w:rFonts w:hint="eastAsia"/>
              </w:rPr>
            </w:pPr>
            <w:r>
              <w:rPr>
                <w:rFonts w:hint="eastAsia"/>
              </w:rPr>
              <w:t>2.演练小结：参加人员基本了解，掌握了灭火器的使用方法和现场撤离路线，掌握火灾时的逃生方法。</w:t>
            </w:r>
          </w:p>
          <w:p>
            <w:pPr>
              <w:rPr>
                <w:rFonts w:hint="eastAsia"/>
              </w:rPr>
            </w:pPr>
            <w:r>
              <w:rPr>
                <w:rFonts w:hint="eastAsia"/>
              </w:rPr>
              <w:t>3.存在的问题及整改措施：义务消防员应经常检查火灾隐患，发现问题及时整改，今后应定期进行火灾应急演练。争取得到周边单位的配合和参与。以提高公司员工的消防安全意识。</w:t>
            </w:r>
          </w:p>
          <w:p>
            <w:pPr>
              <w:rPr>
                <w:rFonts w:hint="eastAsia"/>
                <w:lang w:val="en-US" w:eastAsia="zh-CN"/>
              </w:rPr>
            </w:pPr>
            <w:r>
              <w:rPr>
                <w:rFonts w:hint="eastAsia"/>
              </w:rPr>
              <w:t>记录： 徐健</w:t>
            </w:r>
            <w:r>
              <w:rPr>
                <w:rFonts w:hint="eastAsia"/>
                <w:lang w:val="en-US" w:eastAsia="zh-CN"/>
              </w:rPr>
              <w:t xml:space="preserve"> 2020.9.18</w:t>
            </w:r>
            <w:r>
              <w:rPr>
                <w:rFonts w:hint="eastAsia"/>
              </w:rPr>
              <w:t xml:space="preserve">            审核：陈国忠</w:t>
            </w:r>
            <w:r>
              <w:rPr>
                <w:rFonts w:hint="eastAsia"/>
                <w:lang w:val="en-US" w:eastAsia="zh-CN"/>
              </w:rPr>
              <w:t xml:space="preserve"> 2020.9.18</w:t>
            </w:r>
          </w:p>
          <w:p>
            <w:r>
              <w:rPr>
                <w:rFonts w:hint="eastAsia"/>
              </w:rPr>
              <w:t xml:space="preserve">提供了“应急预案评审记录”，演练后对预案适宜性充分性进行了评审，结论：预案适用无需修订。 </w:t>
            </w:r>
            <w:r>
              <w:rPr>
                <w:rFonts w:hint="eastAsia"/>
                <w:szCs w:val="22"/>
              </w:rPr>
              <w:t xml:space="preserve"> </w:t>
            </w:r>
          </w:p>
        </w:tc>
        <w:tc>
          <w:tcPr>
            <w:tcW w:w="158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18E0F8A"/>
    <w:rsid w:val="05BD448F"/>
    <w:rsid w:val="07AF003B"/>
    <w:rsid w:val="108219C2"/>
    <w:rsid w:val="2E891938"/>
    <w:rsid w:val="2F266B03"/>
    <w:rsid w:val="319B2667"/>
    <w:rsid w:val="335278DA"/>
    <w:rsid w:val="38A83077"/>
    <w:rsid w:val="42A107B7"/>
    <w:rsid w:val="43D6786F"/>
    <w:rsid w:val="4A244E32"/>
    <w:rsid w:val="4A8A36BE"/>
    <w:rsid w:val="4E255F1B"/>
    <w:rsid w:val="50F27AD5"/>
    <w:rsid w:val="553C5482"/>
    <w:rsid w:val="55D0011B"/>
    <w:rsid w:val="5EA12B9A"/>
    <w:rsid w:val="6E6A5FD2"/>
    <w:rsid w:val="76136C87"/>
    <w:rsid w:val="77143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widowControl/>
    </w:pPr>
    <w:rPr>
      <w:rFonts w:ascii="Times New Roman" w:hAnsi="Times New Roman"/>
      <w:kern w:val="0"/>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2021-03-21T01:19:38Z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9DB29ACEE41247A39724AA26A66D6D97</vt:lpwstr>
  </property>
</Properties>
</file>