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814935">
              <w:rPr>
                <w:rFonts w:ascii="楷体" w:eastAsia="楷体" w:hAnsi="楷体" w:hint="eastAsia"/>
                <w:sz w:val="24"/>
                <w:szCs w:val="24"/>
              </w:rPr>
              <w:t>张福华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814935" w:rsidRPr="00814935">
              <w:rPr>
                <w:rFonts w:ascii="楷体" w:eastAsia="楷体" w:hAnsi="楷体" w:hint="eastAsia"/>
                <w:sz w:val="24"/>
                <w:szCs w:val="24"/>
              </w:rPr>
              <w:t>吕凤娥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814935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3956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D337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14935">
              <w:rPr>
                <w:rFonts w:ascii="楷体" w:eastAsia="楷体" w:hAnsi="楷体" w:hint="eastAsia"/>
                <w:sz w:val="24"/>
                <w:szCs w:val="24"/>
              </w:rPr>
              <w:t>23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 w:rsidR="006028A0">
              <w:rPr>
                <w:rFonts w:ascii="楷体" w:eastAsia="楷体" w:hAnsi="楷体" w:hint="eastAsia"/>
                <w:szCs w:val="21"/>
              </w:rPr>
              <w:t>Q</w:t>
            </w:r>
            <w:r w:rsidR="001A7197" w:rsidRPr="001A7197">
              <w:rPr>
                <w:rFonts w:ascii="楷体" w:eastAsia="楷体" w:hAnsi="楷体" w:cs="Arial" w:hint="eastAsia"/>
                <w:szCs w:val="21"/>
              </w:rPr>
              <w:t>9.1.1监视、测量、分析和评价总则、9.1.3分析与评价，</w:t>
            </w: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SDDY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SDDY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</w:t>
            </w:r>
            <w:r w:rsidRPr="0099512C">
              <w:rPr>
                <w:rFonts w:ascii="楷体" w:eastAsia="楷体" w:hAnsi="楷体" w:cs="楷体" w:hint="eastAsia"/>
                <w:sz w:val="24"/>
                <w:szCs w:val="24"/>
              </w:rPr>
              <w:t>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教学仪器、科普仪器、实验室设备、音体美器材、玻璃仪器、环保仪器、幼儿教育设备、校园多媒体设备、厨房设备、科技馆设备、职教实训设备、课桌椅、橱柜、办公</w:t>
            </w:r>
            <w:proofErr w:type="gramStart"/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家俱</w:t>
            </w:r>
            <w:proofErr w:type="gramEnd"/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、公寓</w:t>
            </w:r>
            <w:proofErr w:type="gramStart"/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家俱</w:t>
            </w:r>
            <w:proofErr w:type="gramEnd"/>
            <w:r w:rsidR="0099512C" w:rsidRPr="0099512C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采购、质检、销售过程环节识别，最后由办公室统一汇总。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</w:t>
            </w:r>
            <w:r w:rsidR="007A2300">
              <w:rPr>
                <w:rFonts w:ascii="楷体" w:eastAsia="楷体" w:hAnsi="楷体" w:cs="楷体" w:hint="eastAsia"/>
                <w:sz w:val="24"/>
                <w:szCs w:val="24"/>
              </w:rPr>
              <w:t>办公固废排放、生活垃圾排放、水电消耗、</w:t>
            </w:r>
            <w:r w:rsidR="00A44E6D" w:rsidRPr="00A44E6D">
              <w:rPr>
                <w:rFonts w:ascii="楷体" w:eastAsia="楷体" w:hAnsi="楷体" w:cs="楷体" w:hint="eastAsia"/>
                <w:sz w:val="24"/>
                <w:szCs w:val="24"/>
              </w:rPr>
              <w:t>CFC超标排放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生活废水排放、办公设备噪声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4A4B90" w:rsidRDefault="004A4B90" w:rsidP="004A4B9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48C8971" wp14:editId="2E819C34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80645</wp:posOffset>
                  </wp:positionV>
                  <wp:extent cx="5486400" cy="238887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38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4B90" w:rsidRDefault="004A4B90" w:rsidP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A4B90" w:rsidRDefault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A4B90" w:rsidRDefault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A4B90" w:rsidRDefault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A4B90" w:rsidRDefault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A4B90" w:rsidRDefault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A4B90" w:rsidRDefault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A4B90" w:rsidRDefault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部门拉走，加强日常培训，日常检查，配备消防器材等措施。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电脑辐射</w:t>
            </w:r>
            <w:r w:rsidR="009D685F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="00183F12">
              <w:rPr>
                <w:rFonts w:ascii="楷体" w:eastAsia="楷体" w:hAnsi="楷体" w:cs="楷体" w:hint="eastAsia"/>
                <w:sz w:val="24"/>
                <w:szCs w:val="24"/>
              </w:rPr>
              <w:t>、触电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83F12" w:rsidRPr="00183F12">
              <w:rPr>
                <w:rFonts w:ascii="楷体" w:eastAsia="楷体" w:hAnsi="楷体" w:cs="楷体" w:hint="eastAsia"/>
                <w:sz w:val="24"/>
                <w:szCs w:val="24"/>
              </w:rPr>
              <w:t>办公用品操作不当</w:t>
            </w:r>
            <w:r w:rsidR="00183F12" w:rsidRPr="00183F12">
              <w:rPr>
                <w:rFonts w:ascii="楷体" w:eastAsia="楷体" w:hAnsi="楷体" w:cs="楷体" w:hint="eastAsia"/>
                <w:sz w:val="24"/>
                <w:szCs w:val="24"/>
              </w:rPr>
              <w:t>夹伤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传染病、</w:t>
            </w:r>
            <w:r w:rsidR="00183F12" w:rsidRPr="00183F12">
              <w:rPr>
                <w:rFonts w:ascii="楷体" w:eastAsia="楷体" w:hAnsi="楷体" w:cs="楷体" w:hint="eastAsia"/>
                <w:sz w:val="24"/>
                <w:szCs w:val="24"/>
              </w:rPr>
              <w:t>违反交通法规违章处理</w:t>
            </w:r>
            <w:r w:rsidR="00B1799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外来人员参观安全防护工作措施缺陷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0C0639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9D685F" w:rsidRDefault="009D685F" w:rsidP="009D685F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D523CCD" wp14:editId="16F34A02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200367</wp:posOffset>
                  </wp:positionV>
                  <wp:extent cx="5486400" cy="178308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685F" w:rsidRDefault="009D685F" w:rsidP="009D685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D685F" w:rsidRDefault="009D685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D685F" w:rsidRDefault="009D685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D685F" w:rsidRDefault="009D685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D685F" w:rsidRDefault="009D685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D685F" w:rsidRDefault="009D685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 w:rsidP="0053219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</w:t>
            </w:r>
            <w:r w:rsidR="00532196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137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SDDY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DE06AE" w:rsidRPr="00DE06AE">
              <w:rPr>
                <w:rFonts w:ascii="楷体" w:eastAsia="楷体" w:hAnsi="楷体" w:cs="楷体" w:hint="eastAsia"/>
                <w:sz w:val="24"/>
                <w:szCs w:val="24"/>
              </w:rPr>
              <w:t>机关、团体、企业、事业单位消防安全管理规定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、《中华人民共和国职业病防治法》、《污水排入城镇下水管道水质标准》、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DE06AE" w:rsidRPr="00DE06AE">
              <w:rPr>
                <w:rFonts w:ascii="楷体" w:eastAsia="楷体" w:hAnsi="楷体" w:cs="楷体" w:hint="eastAsia"/>
                <w:sz w:val="24"/>
                <w:szCs w:val="24"/>
              </w:rPr>
              <w:t>中华人民共和国土壤污染防治法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《中华人民共和国消防法》、《中华人民共和国固体废弃物污染环境防治法》、《</w:t>
            </w:r>
            <w:r w:rsidR="00814A40">
              <w:rPr>
                <w:rFonts w:ascii="楷体" w:eastAsia="楷体" w:hAnsi="楷体" w:cs="楷体" w:hint="eastAsia"/>
                <w:sz w:val="24"/>
                <w:szCs w:val="24"/>
              </w:rPr>
              <w:t>山东省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消防条例》、《用人单位劳动防护用品管理规范》、《工伤保险条例》</w:t>
            </w:r>
            <w:r w:rsidR="00952192">
              <w:rPr>
                <w:rFonts w:ascii="楷体" w:eastAsia="楷体" w:hAnsi="楷体" w:cs="楷体" w:hint="eastAsia"/>
                <w:sz w:val="24"/>
                <w:szCs w:val="24"/>
              </w:rPr>
              <w:t>、《中华人民共和国道路交通安全法》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DE06AE" w:rsidRPr="00DE06AE">
              <w:rPr>
                <w:rFonts w:ascii="楷体" w:eastAsia="楷体" w:hAnsi="楷体" w:cs="楷体" w:hint="eastAsia"/>
                <w:sz w:val="24"/>
                <w:szCs w:val="24"/>
              </w:rPr>
              <w:t>山东省劳动</w:t>
            </w:r>
            <w:r w:rsidR="00DE06AE" w:rsidRPr="00DE06AE">
              <w:rPr>
                <w:rFonts w:ascii="楷体" w:eastAsia="楷体" w:hAnsi="楷体" w:cs="楷体"/>
                <w:sz w:val="24"/>
                <w:szCs w:val="24"/>
              </w:rPr>
              <w:t>保障监察</w:t>
            </w:r>
            <w:r w:rsidR="00DE06AE" w:rsidRPr="00DE06AE">
              <w:rPr>
                <w:rFonts w:ascii="楷体" w:eastAsia="楷体" w:hAnsi="楷体" w:cs="楷体" w:hint="eastAsia"/>
                <w:sz w:val="24"/>
                <w:szCs w:val="24"/>
              </w:rPr>
              <w:t>条例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已识别法律法规及其它要求的适用条款，能与环境因素、危险源向对应。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3102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SDDY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SDDY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351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SDDY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能源资源管理程序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SDDY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SDDY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、《应急预案》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147C4C" w:rsidRPr="00147C4C">
              <w:rPr>
                <w:rFonts w:ascii="楷体" w:eastAsia="楷体" w:hAnsi="楷体" w:cs="楷体"/>
                <w:sz w:val="24"/>
                <w:szCs w:val="24"/>
              </w:rPr>
              <w:t>山东省菏泽市鄄城县鲁西南商贸城12排19号-20号商铺</w:t>
            </w:r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。公司四周是其他企业，无敏感区，根据体系运行的需要设置了办公室，无宿舍和食堂。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企业无生产废水，生活废水排入市政管网。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企业销售和办公过程基本无废气排放。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企业销售和办公过程基本无噪声排放。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抽202</w:t>
            </w:r>
            <w:r w:rsidR="00135339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35339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709F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135339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135339">
              <w:rPr>
                <w:rFonts w:ascii="楷体" w:eastAsia="楷体" w:hAnsi="楷体" w:cs="楷体" w:hint="eastAsia"/>
                <w:sz w:val="24"/>
                <w:szCs w:val="24"/>
              </w:rPr>
              <w:t>45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废色带/硒鼓/墨盒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。处置方法：由废品收购站处理和供应商回收处理。统计人：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张福华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7A083B">
              <w:rPr>
                <w:rFonts w:ascii="楷体" w:eastAsia="楷体" w:hAnsi="楷体" w:cs="楷体" w:hint="eastAsia"/>
                <w:sz w:val="24"/>
                <w:szCs w:val="24"/>
              </w:rPr>
              <w:t>周鲁振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0E2C6E" w:rsidRPr="000E2C6E" w:rsidRDefault="000E2C6E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C12D8C" w:rsidRPr="0096328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</w:t>
            </w:r>
            <w:r w:rsidR="0079074B">
              <w:rPr>
                <w:rFonts w:ascii="楷体" w:eastAsia="楷体" w:hAnsi="楷体" w:cs="楷体" w:hint="eastAsia"/>
                <w:sz w:val="24"/>
                <w:szCs w:val="24"/>
              </w:rPr>
              <w:t>当地电工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人员来处理，公司人员不得随意操作以防触电，目前尚未发生过。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消防、垃圾处理费、劳保用品费、社保等，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查见环保安全财务支出明细，2020年</w:t>
            </w:r>
            <w:r w:rsidR="00B709FC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8740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135339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日统计，至今支出约</w:t>
            </w:r>
            <w:r w:rsidR="0013533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万元。</w:t>
            </w:r>
          </w:p>
          <w:p w:rsidR="00982E86" w:rsidRPr="002F4435" w:rsidRDefault="00982E86" w:rsidP="001B5EC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查到劳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保用品发放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登记表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2020.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931B33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31B33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日发放了手套、口罩、套袖、洗衣粉、卫生纸，领用人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任秀荣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，发放人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张福华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现场巡视办公区域配备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灭火器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Pr="00176572" w:rsidRDefault="00C12D8C" w:rsidP="00D342D6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2505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SDDY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21399D">
              <w:rPr>
                <w:rFonts w:ascii="楷体" w:eastAsia="楷体" w:hAnsi="楷体" w:cs="楷体" w:hint="eastAsia"/>
                <w:sz w:val="24"/>
                <w:szCs w:val="24"/>
              </w:rPr>
              <w:t>张福华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21399D">
              <w:rPr>
                <w:rFonts w:ascii="楷体" w:eastAsia="楷体" w:hAnsi="楷体" w:cs="楷体" w:hint="eastAsia"/>
                <w:sz w:val="24"/>
                <w:szCs w:val="24"/>
              </w:rPr>
              <w:t>周鲁振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，20</w:t>
            </w:r>
            <w:r w:rsidR="00262AFE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21399D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21399D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1399D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 w:rsidR="007A083B">
              <w:rPr>
                <w:rFonts w:ascii="楷体" w:eastAsia="楷体" w:hAnsi="楷体" w:cs="楷体" w:hint="eastAsia"/>
                <w:sz w:val="24"/>
                <w:szCs w:val="24"/>
              </w:rPr>
              <w:t>周鲁振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C12D8C" w:rsidRPr="0021399D" w:rsidRDefault="00573C9E" w:rsidP="0021399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proofErr w:type="gramStart"/>
            <w:r w:rsidRPr="0021399D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查公司</w:t>
            </w:r>
            <w:proofErr w:type="gramEnd"/>
            <w:r w:rsidRPr="0021399D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于2020年11月15日进行了消防应急预案演练，但是未能提供演练后对应急预案的适宜性、有效性、可操作性进行评价的证据，不符合规定要求</w:t>
            </w:r>
            <w:r w:rsidRPr="0021399D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编制了新型冠状病毒肺炎疫情应急预案，每天测量体温和消杀，发现异常及时采取隔离及上报措施。</w:t>
            </w:r>
          </w:p>
          <w:p w:rsidR="0021399D" w:rsidRDefault="00391D26" w:rsidP="0021399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21399D">
              <w:rPr>
                <w:rFonts w:ascii="楷体" w:eastAsia="楷体" w:hAnsi="楷体" w:cs="楷体" w:hint="eastAsia"/>
                <w:sz w:val="24"/>
                <w:szCs w:val="24"/>
              </w:rPr>
              <w:t>应急设施配置：</w:t>
            </w:r>
            <w:r w:rsidR="0021399D" w:rsidRPr="00087401">
              <w:rPr>
                <w:rFonts w:ascii="楷体" w:eastAsia="楷体" w:hAnsi="楷体" w:cs="楷体" w:hint="eastAsia"/>
                <w:sz w:val="24"/>
                <w:szCs w:val="24"/>
              </w:rPr>
              <w:t>办公场所配备消防器材，状态有效。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查到线路及消防设施检查记录，20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5258E">
              <w:rPr>
                <w:rFonts w:ascii="楷体" w:eastAsia="楷体" w:hAnsi="楷体" w:cs="楷体" w:hint="eastAsia"/>
                <w:sz w:val="24"/>
                <w:szCs w:val="24"/>
              </w:rPr>
              <w:t>14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日、202</w:t>
            </w:r>
            <w:r w:rsidR="0035258E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35258E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35258E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日、202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5258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5258E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日检查结果正常，检查人：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张福华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A083B">
              <w:rPr>
                <w:rFonts w:ascii="楷体" w:eastAsia="楷体" w:hAnsi="楷体" w:cs="楷体" w:hint="eastAsia"/>
                <w:sz w:val="24"/>
                <w:szCs w:val="24"/>
              </w:rPr>
              <w:t>周鲁振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B0194" w:rsidRPr="006B0194" w:rsidRDefault="00C12D8C" w:rsidP="000D76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087401" w:rsidP="00D342D6">
            <w:pPr>
              <w:spacing w:line="360" w:lineRule="auto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 </w:t>
            </w:r>
          </w:p>
          <w:p w:rsidR="0021399D" w:rsidRDefault="0021399D" w:rsidP="00D342D6">
            <w:pPr>
              <w:spacing w:line="360" w:lineRule="auto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</w:p>
          <w:p w:rsidR="0021399D" w:rsidRDefault="0021399D" w:rsidP="00D342D6">
            <w:pPr>
              <w:spacing w:line="360" w:lineRule="auto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</w:p>
          <w:p w:rsidR="0021399D" w:rsidRDefault="0021399D" w:rsidP="00D342D6">
            <w:pPr>
              <w:spacing w:line="360" w:lineRule="auto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</w:p>
          <w:p w:rsidR="0021399D" w:rsidRPr="00463D9F" w:rsidRDefault="0021399D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N</w:t>
            </w:r>
          </w:p>
        </w:tc>
      </w:tr>
      <w:tr w:rsidR="00C12D8C" w:rsidTr="00A61009">
        <w:trPr>
          <w:trHeight w:val="1122"/>
        </w:trPr>
        <w:tc>
          <w:tcPr>
            <w:tcW w:w="1809" w:type="dxa"/>
            <w:vAlign w:val="center"/>
          </w:tcPr>
          <w:p w:rsidR="00C12D8C" w:rsidRDefault="00C12D8C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C12D8C" w:rsidRDefault="00C12D8C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12D8C" w:rsidRDefault="00C12D8C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SDDY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C12D8C" w:rsidRDefault="00C12D8C" w:rsidP="007A083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2021.1.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7A083B">
              <w:rPr>
                <w:rFonts w:ascii="楷体" w:eastAsia="楷体" w:hAnsi="楷体" w:cs="楷体" w:hint="eastAsia"/>
                <w:sz w:val="24"/>
                <w:szCs w:val="24"/>
              </w:rPr>
              <w:t>周鲁振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张福华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A083B" w:rsidRPr="007A083B" w:rsidRDefault="007A083B" w:rsidP="007A083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2、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查到管理方案检测表，检查日期：202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日，检查人：周鲁振、张福华、任秀荣，公司管理方案措施能按期完成。</w:t>
            </w:r>
          </w:p>
          <w:p w:rsidR="00C12D8C" w:rsidRPr="007A083B" w:rsidRDefault="007A083B" w:rsidP="007A083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3、</w:t>
            </w:r>
            <w:r w:rsidR="00C12D8C" w:rsidRPr="007A083B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12D8C" w:rsidRDefault="00C12D8C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01FAD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01FAD"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日检查办公室得分9</w:t>
            </w:r>
            <w:r w:rsidR="00401FAD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401FA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01FAD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日对检查供销部得分9</w:t>
            </w:r>
            <w:r w:rsidR="00401FAD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</w:t>
            </w:r>
            <w:r w:rsidR="00401FA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81CD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01FAD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日对检查质检部得分9</w:t>
            </w:r>
            <w:r w:rsidR="00401FAD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张福华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A083B">
              <w:rPr>
                <w:rFonts w:ascii="楷体" w:eastAsia="楷体" w:hAnsi="楷体" w:cs="楷体" w:hint="eastAsia"/>
                <w:sz w:val="24"/>
                <w:szCs w:val="24"/>
              </w:rPr>
              <w:t>周鲁振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286B97">
            <w:pPr>
              <w:spacing w:line="360" w:lineRule="auto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现场与企业办公室主任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张福华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环境，此外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张福华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12D8C" w:rsidRDefault="00286B97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、经现场交流确认，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公司无安全、环境检测设备。</w:t>
            </w:r>
          </w:p>
          <w:p w:rsidR="00C12D8C" w:rsidRPr="00A61009" w:rsidRDefault="00286B97" w:rsidP="007F4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、公司</w:t>
            </w:r>
            <w:r w:rsidR="00451142">
              <w:rPr>
                <w:rFonts w:ascii="楷体" w:eastAsia="楷体" w:hAnsi="楷体" w:cs="楷体" w:hint="eastAsia"/>
                <w:sz w:val="24"/>
                <w:szCs w:val="24"/>
              </w:rPr>
              <w:t>只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员工不涉及职业病，不需环境监测。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A083B" w:rsidRDefault="007A08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 w:rsidTr="005A08F6">
        <w:trPr>
          <w:trHeight w:val="1122"/>
        </w:trPr>
        <w:tc>
          <w:tcPr>
            <w:tcW w:w="1809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监视、测量、分析和评价总则、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9.1.1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9.1.3</w:t>
            </w:r>
          </w:p>
        </w:tc>
        <w:tc>
          <w:tcPr>
            <w:tcW w:w="10004" w:type="dxa"/>
          </w:tcPr>
          <w:p w:rsidR="00286B97" w:rsidRPr="001F1E90" w:rsidRDefault="00286B97" w:rsidP="00286B9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绩效测量和监视程序SDDY.CX15-2020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:rsidR="00286B97" w:rsidRPr="001F1E90" w:rsidRDefault="00286B97" w:rsidP="00286B9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286B97" w:rsidRDefault="00286B97" w:rsidP="00286B9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286B97" w:rsidRPr="00093A18" w:rsidRDefault="00286B97" w:rsidP="00286B97">
            <w:pPr>
              <w:adjustRightIn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93A18">
              <w:rPr>
                <w:rFonts w:ascii="楷体" w:eastAsia="楷体" w:hAnsi="楷体" w:hint="eastAsia"/>
                <w:sz w:val="24"/>
                <w:szCs w:val="24"/>
              </w:rPr>
              <w:t>查见2020.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日《部门检查记录》，对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文件发放情况进行检验；对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设备是否损坏进行检验；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员工培训执行情况进行检验；固</w:t>
            </w:r>
            <w:proofErr w:type="gramStart"/>
            <w:r w:rsidRPr="00093A18">
              <w:rPr>
                <w:rFonts w:ascii="楷体" w:eastAsia="楷体" w:hAnsi="楷体" w:hint="eastAsia"/>
                <w:sz w:val="24"/>
                <w:szCs w:val="24"/>
              </w:rPr>
              <w:t>废处理</w:t>
            </w:r>
            <w:proofErr w:type="gramEnd"/>
            <w:r w:rsidRPr="00093A18">
              <w:rPr>
                <w:rFonts w:ascii="楷体" w:eastAsia="楷体" w:hAnsi="楷体" w:hint="eastAsia"/>
                <w:sz w:val="24"/>
                <w:szCs w:val="24"/>
              </w:rPr>
              <w:t>情况；节约能源资源情况；消防器材管理等方面进行了检查，检查要求加强对设备保养得强度，使员工有良好的环境工作，检查人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周鲁振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86B97" w:rsidRPr="001F1E90" w:rsidRDefault="00286B97" w:rsidP="00286B9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93A18">
              <w:rPr>
                <w:rFonts w:ascii="楷体" w:eastAsia="楷体" w:hAnsi="楷体"/>
                <w:sz w:val="24"/>
                <w:szCs w:val="24"/>
              </w:rPr>
              <w:t>再查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日《部门检查记录》，对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人员迟到、早退进行检验；对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设备是否损坏进行检验；对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发货情况进行检查；固</w:t>
            </w:r>
            <w:proofErr w:type="gramStart"/>
            <w:r w:rsidRPr="00093A18">
              <w:rPr>
                <w:rFonts w:ascii="楷体" w:eastAsia="楷体" w:hAnsi="楷体" w:hint="eastAsia"/>
                <w:sz w:val="24"/>
                <w:szCs w:val="24"/>
              </w:rPr>
              <w:t>废处理</w:t>
            </w:r>
            <w:proofErr w:type="gramEnd"/>
            <w:r w:rsidRPr="00093A18">
              <w:rPr>
                <w:rFonts w:ascii="楷体" w:eastAsia="楷体" w:hAnsi="楷体" w:hint="eastAsia"/>
                <w:sz w:val="24"/>
                <w:szCs w:val="24"/>
              </w:rPr>
              <w:t>情况；节约能源资源情况；消防器材管理；按照操作规程作业情况等方面进行了检查，检查要求加强对员工培训强度。使员工能够更深刻了解公司产品和服务性质，检查人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周鲁振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6D8B" w:rsidRPr="00C66D8B" w:rsidRDefault="00286B97" w:rsidP="00286B9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:rsidR="00C66D8B" w:rsidRDefault="00C66D8B" w:rsidP="00561F72"/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</w:tc>
      </w:tr>
      <w:tr w:rsidR="00C66D8B" w:rsidTr="00C12D8C">
        <w:trPr>
          <w:trHeight w:val="4047"/>
        </w:trPr>
        <w:tc>
          <w:tcPr>
            <w:tcW w:w="1809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66D8B" w:rsidRPr="004D631F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SDDY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查到《法律法规合规性评价表》,根据公司的实际情况，对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职业健康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安全类主要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的适用对应条款，进行了合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评价，评价结果：符合法规要求，评价人：</w:t>
            </w:r>
            <w:r w:rsidR="007A083B">
              <w:rPr>
                <w:rFonts w:ascii="楷体" w:eastAsia="楷体" w:hAnsi="楷体" w:cs="楷体" w:hint="eastAsia"/>
                <w:sz w:val="24"/>
                <w:szCs w:val="24"/>
              </w:rPr>
              <w:t>周鲁振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张福华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56141">
              <w:rPr>
                <w:rFonts w:ascii="楷体" w:eastAsia="楷体" w:hAnsi="楷体" w:cs="楷体" w:hint="eastAsia"/>
                <w:sz w:val="24"/>
                <w:szCs w:val="24"/>
              </w:rPr>
              <w:t>杨帆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2020年1</w:t>
            </w:r>
            <w:r w:rsidR="00775324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775324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查到《合规性评价报告》,环境法律法规合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性评价结论：公司遵守了国家的各项法律法规和标准，在杜绝污染，节约能源、资源方面取得了一定绩效，至今未发生环境事故，评价人：</w:t>
            </w:r>
            <w:r w:rsidR="007A083B">
              <w:rPr>
                <w:rFonts w:ascii="楷体" w:eastAsia="楷体" w:hAnsi="楷体" w:cs="楷体" w:hint="eastAsia"/>
                <w:sz w:val="24"/>
                <w:szCs w:val="24"/>
              </w:rPr>
              <w:t>周鲁振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14935">
              <w:rPr>
                <w:rFonts w:ascii="楷体" w:eastAsia="楷体" w:hAnsi="楷体" w:cs="楷体" w:hint="eastAsia"/>
                <w:sz w:val="24"/>
                <w:szCs w:val="24"/>
              </w:rPr>
              <w:t>张福华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56141">
              <w:rPr>
                <w:rFonts w:ascii="楷体" w:eastAsia="楷体" w:hAnsi="楷体" w:cs="楷体" w:hint="eastAsia"/>
                <w:sz w:val="24"/>
                <w:szCs w:val="24"/>
              </w:rPr>
              <w:t>杨帆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2020年1</w:t>
            </w:r>
            <w:r w:rsidR="00775324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775324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</w:t>
            </w:r>
            <w:bookmarkStart w:id="1" w:name="_GoBack"/>
            <w:bookmarkEnd w:id="1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出现违反标准和法律法规的规定。</w:t>
            </w:r>
          </w:p>
          <w:p w:rsidR="00C66D8B" w:rsidRPr="00360D60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性评价记录内容较为简单，交流改进。</w:t>
            </w: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>
        <w:trPr>
          <w:trHeight w:val="722"/>
        </w:trPr>
        <w:tc>
          <w:tcPr>
            <w:tcW w:w="1809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66D8B" w:rsidRDefault="00C66D8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48" w:rsidRDefault="003C4E48">
      <w:r>
        <w:separator/>
      </w:r>
    </w:p>
  </w:endnote>
  <w:endnote w:type="continuationSeparator" w:id="0">
    <w:p w:rsidR="003C4E48" w:rsidRDefault="003C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532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5324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48" w:rsidRDefault="003C4E48">
      <w:r>
        <w:separator/>
      </w:r>
    </w:p>
  </w:footnote>
  <w:footnote w:type="continuationSeparator" w:id="0">
    <w:p w:rsidR="003C4E48" w:rsidRDefault="003C4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3C4E48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52F59E0"/>
    <w:multiLevelType w:val="hybridMultilevel"/>
    <w:tmpl w:val="E61094A0"/>
    <w:lvl w:ilvl="0" w:tplc="3752C25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4945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1516C"/>
    <w:rsid w:val="00123A35"/>
    <w:rsid w:val="00124A78"/>
    <w:rsid w:val="00132572"/>
    <w:rsid w:val="00135339"/>
    <w:rsid w:val="00135F92"/>
    <w:rsid w:val="0013745B"/>
    <w:rsid w:val="00144917"/>
    <w:rsid w:val="00145688"/>
    <w:rsid w:val="001456CB"/>
    <w:rsid w:val="001462CD"/>
    <w:rsid w:val="00147C4C"/>
    <w:rsid w:val="00147EDB"/>
    <w:rsid w:val="00152DB7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3F12"/>
    <w:rsid w:val="0018479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0C77"/>
    <w:rsid w:val="001F2D6A"/>
    <w:rsid w:val="001F4890"/>
    <w:rsid w:val="001F71E8"/>
    <w:rsid w:val="00202594"/>
    <w:rsid w:val="00202BC2"/>
    <w:rsid w:val="0021399D"/>
    <w:rsid w:val="00214113"/>
    <w:rsid w:val="00215081"/>
    <w:rsid w:val="0022048B"/>
    <w:rsid w:val="00222532"/>
    <w:rsid w:val="002244CE"/>
    <w:rsid w:val="002247B6"/>
    <w:rsid w:val="00235A5D"/>
    <w:rsid w:val="00235ED5"/>
    <w:rsid w:val="00237445"/>
    <w:rsid w:val="00245047"/>
    <w:rsid w:val="00245CB6"/>
    <w:rsid w:val="00253CBF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86B97"/>
    <w:rsid w:val="002918D0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2F4435"/>
    <w:rsid w:val="002F7284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01B"/>
    <w:rsid w:val="00340867"/>
    <w:rsid w:val="00342857"/>
    <w:rsid w:val="00350CBB"/>
    <w:rsid w:val="00351CD4"/>
    <w:rsid w:val="0035258E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1D26"/>
    <w:rsid w:val="00392D5A"/>
    <w:rsid w:val="003947A2"/>
    <w:rsid w:val="00395630"/>
    <w:rsid w:val="003A1E9C"/>
    <w:rsid w:val="003A53EE"/>
    <w:rsid w:val="003A57BB"/>
    <w:rsid w:val="003A62C3"/>
    <w:rsid w:val="003B0424"/>
    <w:rsid w:val="003B0E41"/>
    <w:rsid w:val="003B1EE5"/>
    <w:rsid w:val="003B63F4"/>
    <w:rsid w:val="003B686D"/>
    <w:rsid w:val="003B6EB8"/>
    <w:rsid w:val="003C4E48"/>
    <w:rsid w:val="003D1723"/>
    <w:rsid w:val="003D3376"/>
    <w:rsid w:val="003D470D"/>
    <w:rsid w:val="003D56CA"/>
    <w:rsid w:val="003D6BE3"/>
    <w:rsid w:val="003E0E52"/>
    <w:rsid w:val="003E2BA3"/>
    <w:rsid w:val="003E2C93"/>
    <w:rsid w:val="003F20A5"/>
    <w:rsid w:val="003F36AE"/>
    <w:rsid w:val="003F6D4B"/>
    <w:rsid w:val="00400B96"/>
    <w:rsid w:val="004016BA"/>
    <w:rsid w:val="00401C89"/>
    <w:rsid w:val="00401FAD"/>
    <w:rsid w:val="00405AA6"/>
    <w:rsid w:val="00405D57"/>
    <w:rsid w:val="00405D5F"/>
    <w:rsid w:val="00410914"/>
    <w:rsid w:val="00415AA3"/>
    <w:rsid w:val="00415C3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2CA2"/>
    <w:rsid w:val="00475491"/>
    <w:rsid w:val="004869FB"/>
    <w:rsid w:val="00491340"/>
    <w:rsid w:val="00491735"/>
    <w:rsid w:val="00494A46"/>
    <w:rsid w:val="004A00CC"/>
    <w:rsid w:val="004A1070"/>
    <w:rsid w:val="004A3578"/>
    <w:rsid w:val="004A4AF8"/>
    <w:rsid w:val="004A4B90"/>
    <w:rsid w:val="004A57F4"/>
    <w:rsid w:val="004A7106"/>
    <w:rsid w:val="004B217F"/>
    <w:rsid w:val="004B3E7F"/>
    <w:rsid w:val="004B604C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2196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3C9E"/>
    <w:rsid w:val="00576C70"/>
    <w:rsid w:val="00577BF8"/>
    <w:rsid w:val="00583277"/>
    <w:rsid w:val="0058509F"/>
    <w:rsid w:val="00592C3E"/>
    <w:rsid w:val="00597617"/>
    <w:rsid w:val="005A000F"/>
    <w:rsid w:val="005B173D"/>
    <w:rsid w:val="005B17B6"/>
    <w:rsid w:val="005B6888"/>
    <w:rsid w:val="005D12C1"/>
    <w:rsid w:val="005D1D88"/>
    <w:rsid w:val="005D638F"/>
    <w:rsid w:val="005F4B58"/>
    <w:rsid w:val="005F6C65"/>
    <w:rsid w:val="00600F02"/>
    <w:rsid w:val="00601460"/>
    <w:rsid w:val="006014D4"/>
    <w:rsid w:val="006028A0"/>
    <w:rsid w:val="0060444D"/>
    <w:rsid w:val="006078B1"/>
    <w:rsid w:val="0061191A"/>
    <w:rsid w:val="00623037"/>
    <w:rsid w:val="00624222"/>
    <w:rsid w:val="0064245F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C1B56"/>
    <w:rsid w:val="006C24BF"/>
    <w:rsid w:val="006C40B9"/>
    <w:rsid w:val="006D4DF7"/>
    <w:rsid w:val="006E0A80"/>
    <w:rsid w:val="006E1168"/>
    <w:rsid w:val="006E3438"/>
    <w:rsid w:val="006E4893"/>
    <w:rsid w:val="006E678B"/>
    <w:rsid w:val="006E762B"/>
    <w:rsid w:val="006F107D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324"/>
    <w:rsid w:val="007757F3"/>
    <w:rsid w:val="007815DC"/>
    <w:rsid w:val="007839F5"/>
    <w:rsid w:val="00787C80"/>
    <w:rsid w:val="0079074B"/>
    <w:rsid w:val="00790D5E"/>
    <w:rsid w:val="00790FC6"/>
    <w:rsid w:val="00795FA6"/>
    <w:rsid w:val="007A083B"/>
    <w:rsid w:val="007A2300"/>
    <w:rsid w:val="007A47FB"/>
    <w:rsid w:val="007A6E97"/>
    <w:rsid w:val="007B106B"/>
    <w:rsid w:val="007B275D"/>
    <w:rsid w:val="007B35C5"/>
    <w:rsid w:val="007B5EF5"/>
    <w:rsid w:val="007B668F"/>
    <w:rsid w:val="007D732D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935"/>
    <w:rsid w:val="00814A40"/>
    <w:rsid w:val="00815916"/>
    <w:rsid w:val="00815AF5"/>
    <w:rsid w:val="008160E3"/>
    <w:rsid w:val="008343CB"/>
    <w:rsid w:val="00834F70"/>
    <w:rsid w:val="00835B31"/>
    <w:rsid w:val="00850591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3190"/>
    <w:rsid w:val="00915512"/>
    <w:rsid w:val="00930694"/>
    <w:rsid w:val="00931B33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4342"/>
    <w:rsid w:val="0099301F"/>
    <w:rsid w:val="0099512C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04B"/>
    <w:rsid w:val="00A363E6"/>
    <w:rsid w:val="00A378F6"/>
    <w:rsid w:val="00A41F32"/>
    <w:rsid w:val="00A42D8B"/>
    <w:rsid w:val="00A4482F"/>
    <w:rsid w:val="00A44E6D"/>
    <w:rsid w:val="00A506D1"/>
    <w:rsid w:val="00A50B4B"/>
    <w:rsid w:val="00A52368"/>
    <w:rsid w:val="00A54B81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410EE"/>
    <w:rsid w:val="00B63BD0"/>
    <w:rsid w:val="00B709FC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A2A"/>
    <w:rsid w:val="00BB6AD3"/>
    <w:rsid w:val="00BC0122"/>
    <w:rsid w:val="00BC16C1"/>
    <w:rsid w:val="00BC2015"/>
    <w:rsid w:val="00BC3AA4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69BE"/>
    <w:rsid w:val="00C31C73"/>
    <w:rsid w:val="00C46BF6"/>
    <w:rsid w:val="00C5112E"/>
    <w:rsid w:val="00C513CB"/>
    <w:rsid w:val="00C51A36"/>
    <w:rsid w:val="00C5320D"/>
    <w:rsid w:val="00C548BE"/>
    <w:rsid w:val="00C548E8"/>
    <w:rsid w:val="00C55228"/>
    <w:rsid w:val="00C56B83"/>
    <w:rsid w:val="00C62031"/>
    <w:rsid w:val="00C62CB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2E47"/>
    <w:rsid w:val="00CB3729"/>
    <w:rsid w:val="00CB43FE"/>
    <w:rsid w:val="00CB49F0"/>
    <w:rsid w:val="00CB697E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0CC3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2CBF"/>
    <w:rsid w:val="00DB1D00"/>
    <w:rsid w:val="00DD00DF"/>
    <w:rsid w:val="00DD10DC"/>
    <w:rsid w:val="00DD1C8E"/>
    <w:rsid w:val="00DD1D21"/>
    <w:rsid w:val="00DD7876"/>
    <w:rsid w:val="00DE06AE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21C3"/>
    <w:rsid w:val="00E31F2E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26F"/>
    <w:rsid w:val="00EC54DD"/>
    <w:rsid w:val="00ED0F62"/>
    <w:rsid w:val="00ED49C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2C2A"/>
    <w:rsid w:val="00F14D99"/>
    <w:rsid w:val="00F2038C"/>
    <w:rsid w:val="00F204EA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67F"/>
    <w:rsid w:val="00F55DB9"/>
    <w:rsid w:val="00F56141"/>
    <w:rsid w:val="00F56BAF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9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1073</cp:revision>
  <dcterms:created xsi:type="dcterms:W3CDTF">2015-06-17T12:51:00Z</dcterms:created>
  <dcterms:modified xsi:type="dcterms:W3CDTF">2021-03-27T09:38:00Z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