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0D" w:rsidRDefault="002370E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066"/>
        <w:gridCol w:w="10004"/>
        <w:gridCol w:w="1585"/>
      </w:tblGrid>
      <w:tr w:rsidR="00CE100D">
        <w:trPr>
          <w:trHeight w:val="515"/>
        </w:trPr>
        <w:tc>
          <w:tcPr>
            <w:tcW w:w="2054" w:type="dxa"/>
            <w:vMerge w:val="restart"/>
            <w:vAlign w:val="center"/>
          </w:tcPr>
          <w:p w:rsidR="00CE100D" w:rsidRDefault="002370E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E100D" w:rsidRDefault="002370E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 w:rsidR="00CE100D" w:rsidRDefault="002370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E100D" w:rsidRDefault="002370E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E100D" w:rsidRDefault="002370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邓瑶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 w:rsidR="00CE100D" w:rsidRDefault="002370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E100D">
        <w:trPr>
          <w:trHeight w:val="403"/>
        </w:trPr>
        <w:tc>
          <w:tcPr>
            <w:tcW w:w="2054" w:type="dxa"/>
            <w:vMerge/>
            <w:vAlign w:val="center"/>
          </w:tcPr>
          <w:p w:rsidR="00CE100D" w:rsidRDefault="00CE100D"/>
        </w:tc>
        <w:tc>
          <w:tcPr>
            <w:tcW w:w="1066" w:type="dxa"/>
            <w:vMerge/>
            <w:vAlign w:val="center"/>
          </w:tcPr>
          <w:p w:rsidR="00CE100D" w:rsidRDefault="00CE100D"/>
        </w:tc>
        <w:tc>
          <w:tcPr>
            <w:tcW w:w="10004" w:type="dxa"/>
            <w:vAlign w:val="center"/>
          </w:tcPr>
          <w:p w:rsidR="00CE100D" w:rsidRDefault="002370E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2021.3.21</w:t>
            </w:r>
          </w:p>
        </w:tc>
        <w:tc>
          <w:tcPr>
            <w:tcW w:w="1585" w:type="dxa"/>
            <w:vMerge/>
          </w:tcPr>
          <w:p w:rsidR="00CE100D" w:rsidRDefault="00CE100D"/>
        </w:tc>
      </w:tr>
      <w:tr w:rsidR="00CE100D">
        <w:trPr>
          <w:trHeight w:val="516"/>
        </w:trPr>
        <w:tc>
          <w:tcPr>
            <w:tcW w:w="2054" w:type="dxa"/>
            <w:vMerge/>
            <w:vAlign w:val="center"/>
          </w:tcPr>
          <w:p w:rsidR="00CE100D" w:rsidRDefault="00CE100D"/>
        </w:tc>
        <w:tc>
          <w:tcPr>
            <w:tcW w:w="1066" w:type="dxa"/>
            <w:vMerge/>
            <w:vAlign w:val="center"/>
          </w:tcPr>
          <w:p w:rsidR="00CE100D" w:rsidRDefault="00CE100D"/>
        </w:tc>
        <w:tc>
          <w:tcPr>
            <w:tcW w:w="10004" w:type="dxa"/>
            <w:vAlign w:val="center"/>
          </w:tcPr>
          <w:p w:rsidR="00CE100D" w:rsidRDefault="002370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CE100D" w:rsidRDefault="002370E7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7.1.2</w:t>
            </w:r>
            <w:r>
              <w:rPr>
                <w:rFonts w:ascii="宋体" w:hAnsi="宋体" w:cs="Arial" w:hint="eastAsia"/>
                <w:szCs w:val="21"/>
              </w:rPr>
              <w:t>人员、</w:t>
            </w:r>
            <w:r>
              <w:rPr>
                <w:rFonts w:ascii="宋体" w:hAnsi="宋体" w:cs="Arial" w:hint="eastAsia"/>
                <w:szCs w:val="21"/>
              </w:rPr>
              <w:t>7.1.6</w:t>
            </w:r>
            <w:r>
              <w:rPr>
                <w:rFonts w:ascii="宋体" w:hAnsi="宋体" w:cs="Arial" w:hint="eastAsia"/>
                <w:szCs w:val="21"/>
              </w:rPr>
              <w:t>组织知识、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监视、测量、分析和评价总则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9.1.3</w:t>
            </w:r>
            <w:r>
              <w:rPr>
                <w:rFonts w:ascii="宋体" w:hAnsi="宋体" w:cs="Arial" w:hint="eastAsia"/>
                <w:szCs w:val="21"/>
              </w:rPr>
              <w:t>分析与评价、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不合格和纠正措施</w:t>
            </w:r>
          </w:p>
          <w:p w:rsidR="00CE100D" w:rsidRDefault="002370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EMS/OHSMS:5.3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6.2.1</w:t>
            </w:r>
            <w:r>
              <w:rPr>
                <w:rFonts w:ascii="宋体" w:hAnsi="宋体" w:cs="Arial" w:hint="eastAsia"/>
                <w:szCs w:val="21"/>
              </w:rPr>
              <w:t>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</w:rPr>
              <w:t>6.2.2</w:t>
            </w:r>
            <w:r>
              <w:rPr>
                <w:rFonts w:ascii="宋体" w:hAnsi="宋体" w:cs="Arial" w:hint="eastAsia"/>
                <w:szCs w:val="21"/>
              </w:rPr>
              <w:t>实现环境目标措施的策划、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>9.2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</w:t>
            </w:r>
          </w:p>
        </w:tc>
        <w:tc>
          <w:tcPr>
            <w:tcW w:w="1585" w:type="dxa"/>
            <w:vMerge/>
          </w:tcPr>
          <w:p w:rsidR="00CE100D" w:rsidRDefault="00CE100D"/>
        </w:tc>
      </w:tr>
      <w:tr w:rsidR="00CE100D">
        <w:trPr>
          <w:trHeight w:val="395"/>
        </w:trPr>
        <w:tc>
          <w:tcPr>
            <w:tcW w:w="2054" w:type="dxa"/>
          </w:tcPr>
          <w:p w:rsidR="00CE100D" w:rsidRDefault="002370E7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 w:rsidR="00CE100D" w:rsidRDefault="002370E7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人，其中行政人事经理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人、行政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人、人事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CE100D" w:rsidRDefault="002370E7"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CE100D" w:rsidRDefault="002370E7">
            <w:pPr>
              <w:spacing w:line="360" w:lineRule="auto"/>
              <w:ind w:firstLine="420"/>
            </w:pPr>
            <w:r>
              <w:rPr>
                <w:rFonts w:hint="eastAsia"/>
              </w:rPr>
              <w:t>组织公司环境因素、危险源的识别、评价，法律法规收集及合规性评价；</w:t>
            </w:r>
          </w:p>
          <w:p w:rsidR="00CE100D" w:rsidRDefault="002370E7">
            <w:pPr>
              <w:spacing w:line="360" w:lineRule="auto"/>
              <w:ind w:firstLine="420"/>
            </w:pP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职业健康安全管理体系不合格品的控制及纠正、预防措施的控制；</w:t>
            </w:r>
          </w:p>
          <w:p w:rsidR="00CE100D" w:rsidRDefault="002370E7">
            <w:pPr>
              <w:spacing w:line="360" w:lineRule="auto"/>
              <w:ind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t>Y</w:t>
            </w:r>
          </w:p>
        </w:tc>
      </w:tr>
      <w:tr w:rsidR="00CE100D">
        <w:trPr>
          <w:trHeight w:val="208"/>
        </w:trPr>
        <w:tc>
          <w:tcPr>
            <w:tcW w:w="2054" w:type="dxa"/>
          </w:tcPr>
          <w:p w:rsidR="00CE100D" w:rsidRDefault="002370E7">
            <w:r>
              <w:rPr>
                <w:rFonts w:ascii="宋体" w:hAnsi="宋体" w:cs="Arial" w:hint="eastAsia"/>
                <w:szCs w:val="21"/>
              </w:rPr>
              <w:t>目标</w:t>
            </w:r>
            <w:r>
              <w:rPr>
                <w:rFonts w:ascii="宋体" w:hAnsi="宋体" w:cs="Arial" w:hint="eastAsia"/>
                <w:szCs w:val="21"/>
              </w:rPr>
              <w:t>及措施</w:t>
            </w:r>
          </w:p>
        </w:tc>
        <w:tc>
          <w:tcPr>
            <w:tcW w:w="1066" w:type="dxa"/>
          </w:tcPr>
          <w:p w:rsidR="00CE100D" w:rsidRDefault="002370E7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6.2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公司手册明确了目标：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以方针为框架，建立了公司管理目标：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质量目标：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、顾客满意度≥</w:t>
            </w:r>
            <w:r>
              <w:rPr>
                <w:rFonts w:hint="eastAsia"/>
                <w:szCs w:val="22"/>
              </w:rPr>
              <w:t>96%</w:t>
            </w:r>
            <w:r>
              <w:rPr>
                <w:rFonts w:hint="eastAsia"/>
                <w:szCs w:val="22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2</w:t>
            </w:r>
            <w:r>
              <w:rPr>
                <w:rFonts w:hint="eastAsia"/>
                <w:szCs w:val="22"/>
              </w:rPr>
              <w:t>、顾客反馈及时处理率≧</w:t>
            </w:r>
            <w:r>
              <w:rPr>
                <w:rFonts w:hint="eastAsia"/>
                <w:szCs w:val="22"/>
              </w:rPr>
              <w:t>95%</w:t>
            </w:r>
            <w:r>
              <w:rPr>
                <w:rFonts w:hint="eastAsia"/>
                <w:szCs w:val="22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、工程咨询最终成果优良率</w:t>
            </w:r>
            <w:r>
              <w:rPr>
                <w:rFonts w:hint="eastAsia"/>
                <w:szCs w:val="22"/>
              </w:rPr>
              <w:t>90%</w:t>
            </w:r>
            <w:r>
              <w:rPr>
                <w:rFonts w:hint="eastAsia"/>
                <w:szCs w:val="22"/>
              </w:rPr>
              <w:t>以上</w:t>
            </w:r>
            <w:r>
              <w:rPr>
                <w:rFonts w:hint="eastAsia"/>
                <w:szCs w:val="22"/>
              </w:rPr>
              <w:t>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环保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安全目标：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固体废弃物分类处理率</w:t>
            </w:r>
            <w:r>
              <w:rPr>
                <w:rFonts w:hint="eastAsia"/>
                <w:szCs w:val="22"/>
              </w:rPr>
              <w:t>100%</w:t>
            </w:r>
            <w:r>
              <w:rPr>
                <w:rFonts w:hint="eastAsia"/>
                <w:szCs w:val="22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潜在火灾发生率为</w:t>
            </w:r>
            <w:r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。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保留“</w:t>
            </w:r>
            <w:r>
              <w:rPr>
                <w:rFonts w:ascii="宋体" w:hAnsi="宋体" w:cs="Arial"/>
                <w:spacing w:val="-6"/>
                <w:szCs w:val="21"/>
              </w:rPr>
              <w:t>目标考核表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月，显示对目标按照部门进行了分解：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行政部：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招聘和培训合格率达</w:t>
            </w:r>
            <w:r>
              <w:rPr>
                <w:rFonts w:ascii="宋体" w:hAnsi="宋体" w:cs="Arial" w:hint="eastAsia"/>
                <w:spacing w:val="-6"/>
                <w:szCs w:val="21"/>
              </w:rPr>
              <w:t>95%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以上；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固体废弃物分类处理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100%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潜在火灾发生概率为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触电事故发生率为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CE100D" w:rsidRDefault="002370E7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考核结果显示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lastRenderedPageBreak/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7.1.2</w:t>
            </w:r>
          </w:p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7.2</w:t>
            </w:r>
          </w:p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查见“人力资源管理控制程序”，有效文件；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查见员工花名册，公司现有人员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名；建立有岗位职责；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抽见员工档案，见：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、张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，档案内保留有毕业证书、员工档案表、体检报告等；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查见保留的咨询师资质：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注册咨询工程师职业资格证书——刘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2013.4.14</w:t>
            </w:r>
            <w:r>
              <w:rPr>
                <w:rFonts w:hint="eastAsia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注册咨询工程师职业资格证书——赵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2013.4.14.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介绍说设计人员主要能力要求是能根据顾客要求，编制完成符合国家法律法规及标准规范的报告；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</w:t>
            </w:r>
            <w:r>
              <w:rPr>
                <w:rFonts w:hint="eastAsia"/>
                <w:szCs w:val="22"/>
              </w:rPr>
              <w:t>2020-2021</w:t>
            </w:r>
            <w:r>
              <w:rPr>
                <w:rFonts w:hint="eastAsia"/>
                <w:szCs w:val="22"/>
              </w:rPr>
              <w:t>年度员工培训计划，包括有管理体系内审员培训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环境、安全管理目标及方案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环境安全法律法规的培训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地方法律法规的培训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业务员在外安全事项的培训等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</w:rPr>
              <w:t>项；抽见员工培训记录：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2020.10.9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标准培训</w:t>
            </w:r>
            <w:r>
              <w:rPr>
                <w:rFonts w:hint="eastAsia"/>
                <w:szCs w:val="22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2021.1.16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</w:rPr>
              <w:t>环境、安全管理目标及方案</w:t>
            </w:r>
            <w:r>
              <w:rPr>
                <w:rFonts w:hint="eastAsia"/>
                <w:szCs w:val="22"/>
              </w:rPr>
              <w:t>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以上培训均保留了培训记录和考核及评价记录；基本符合。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经与</w:t>
            </w:r>
            <w:r>
              <w:rPr>
                <w:rFonts w:hint="eastAsia"/>
                <w:szCs w:val="22"/>
              </w:rPr>
              <w:t>设计人员</w:t>
            </w:r>
            <w:r>
              <w:rPr>
                <w:rFonts w:hint="eastAsia"/>
                <w:szCs w:val="22"/>
              </w:rPr>
              <w:t>交流，能意识到</w:t>
            </w:r>
            <w:r>
              <w:rPr>
                <w:rFonts w:hint="eastAsia"/>
                <w:szCs w:val="22"/>
              </w:rPr>
              <w:t>在质量、环境、职业健康安全方面</w:t>
            </w:r>
            <w:r>
              <w:rPr>
                <w:rFonts w:hint="eastAsia"/>
                <w:szCs w:val="22"/>
              </w:rPr>
              <w:t>自身的贡献、了解和掌握方针、不符合管理体系的要求、未履行合规义务的后果。</w:t>
            </w:r>
          </w:p>
          <w:p w:rsidR="00CE100D" w:rsidRDefault="002370E7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CE100D" w:rsidRDefault="002370E7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7.1.6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7.5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依据</w:t>
            </w:r>
            <w:r>
              <w:rPr>
                <w:rFonts w:hint="eastAsia"/>
                <w:szCs w:val="22"/>
              </w:rPr>
              <w:t>ISO9001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ISO14001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ISO45001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2018</w:t>
            </w:r>
            <w:r>
              <w:rPr>
                <w:rFonts w:hint="eastAsia"/>
                <w:szCs w:val="22"/>
              </w:rPr>
              <w:t>标准，</w:t>
            </w:r>
            <w:r>
              <w:rPr>
                <w:szCs w:val="22"/>
              </w:rPr>
              <w:t>策划了公司的管理体系文件：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《管理手册》，包含管理方针、目标，于</w:t>
            </w:r>
            <w:r>
              <w:rPr>
                <w:szCs w:val="22"/>
              </w:rPr>
              <w:t>2020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日发布实施，明确了管理体系应用范围，识别了公司体系过程并对各过程控制方法进行了明确。对编写的程序文件进行了简要描述。手册按照管理手册说明及程序文件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文件化信息管理控制程序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进行管理。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lastRenderedPageBreak/>
              <w:t>——</w:t>
            </w:r>
            <w:r>
              <w:rPr>
                <w:szCs w:val="22"/>
              </w:rPr>
              <w:t>程序文件（包括标准要求的程序）</w:t>
            </w:r>
            <w:r>
              <w:rPr>
                <w:rFonts w:hint="eastAsia"/>
                <w:szCs w:val="22"/>
              </w:rPr>
              <w:t>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三级作业文件，例如办公设备使用管理作业指导书、公司档案管理作业书等。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成文信息清单。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在编制体系文件时，对文件进行标识，主要有文件名称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编制部门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批准日期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文件编号等，经查管理手册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程</w:t>
            </w:r>
            <w:r>
              <w:rPr>
                <w:szCs w:val="22"/>
              </w:rPr>
              <w:t>序文件基本符合标准要求。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管理体系文件经过总经理审批实施发布，经评审，目前文件和目录均适用。符合要求。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编制《文件化信息管理控制程序》，内容符合基本标准要求。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外来文件：</w:t>
            </w:r>
            <w:r>
              <w:rPr>
                <w:rFonts w:hint="eastAsia"/>
                <w:szCs w:val="22"/>
              </w:rPr>
              <w:t>建立有外来文件清单，收集有中华人民共和国产品质量法、中华人民共和国环境保护法、中华人民共和国消防法等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个；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建立适用的法律法规及其他要求一览表，收集质量、环境、职业健康安全相关法律法规、标准、条例、地方性法规等</w:t>
            </w:r>
            <w:r>
              <w:rPr>
                <w:rFonts w:hint="eastAsia"/>
                <w:szCs w:val="22"/>
              </w:rPr>
              <w:t>64</w:t>
            </w:r>
            <w:r>
              <w:rPr>
                <w:rFonts w:hint="eastAsia"/>
                <w:szCs w:val="22"/>
              </w:rPr>
              <w:t>个，基本符合。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等，其成文信息标识清晰，填写基本齐全、清晰</w:t>
            </w:r>
            <w:r>
              <w:rPr>
                <w:szCs w:val="22"/>
              </w:rPr>
              <w:t>，成文信息在文件柜中分类编目保存，能防潮、防虫蛀、防丢失、防水、防火，成文信息的贮存和保护符合要求，检索方便。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电子文件储存在电脑中，定期进行物理备份，备份硬盘存放在文件柜中，交流。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lastRenderedPageBreak/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监测、分析和评价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9.1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公司在管理手册中明确了监视测量的要求，</w:t>
            </w:r>
            <w:r>
              <w:rPr>
                <w:szCs w:val="22"/>
              </w:rPr>
              <w:t>制定了《顾客满意度测量控制程序》、《管理评审控制程序》和《内部审核控制程序》等程序。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行政部保留“目标考核表”，对各部门完成目标情况进行监测；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查见“环境安全运行检查记录”，每月一次，抽见</w:t>
            </w:r>
            <w:r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11</w:t>
            </w:r>
            <w:r>
              <w:rPr>
                <w:rFonts w:hint="eastAsia"/>
                <w:szCs w:val="22"/>
              </w:rPr>
              <w:t>月至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月，对能源资源消耗、消防安全、其他等情况进行检查，均正常。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9.2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查见“内审控制程序”，有效文件；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22</w:t>
            </w:r>
            <w:r>
              <w:rPr>
                <w:rFonts w:hint="eastAsia"/>
                <w:szCs w:val="22"/>
              </w:rPr>
              <w:t>日至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23</w:t>
            </w:r>
            <w:r>
              <w:rPr>
                <w:rFonts w:hint="eastAsia"/>
                <w:szCs w:val="22"/>
              </w:rPr>
              <w:t>日开展了内审，内审覆盖全部门、全条款；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保留了内审计划、内审报告、不符合项报告；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本次内审开具不符合报告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份，已整改，有整改验收记录；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内审结论为：三体系运行基本良好，运行达到一定的效果，基本符合</w:t>
            </w:r>
            <w:r>
              <w:rPr>
                <w:szCs w:val="22"/>
              </w:rPr>
              <w:t>ISO9001:2015</w:t>
            </w:r>
            <w:r>
              <w:rPr>
                <w:szCs w:val="22"/>
              </w:rPr>
              <w:t>；</w:t>
            </w:r>
            <w:r>
              <w:rPr>
                <w:szCs w:val="22"/>
              </w:rPr>
              <w:t>ISO14001:2015</w:t>
            </w:r>
            <w:r>
              <w:rPr>
                <w:szCs w:val="22"/>
              </w:rPr>
              <w:t>；</w:t>
            </w:r>
            <w:r>
              <w:rPr>
                <w:szCs w:val="22"/>
              </w:rPr>
              <w:t>ISO45001:</w:t>
            </w:r>
            <w:r>
              <w:rPr>
                <w:szCs w:val="22"/>
              </w:rPr>
              <w:t>2018</w:t>
            </w:r>
            <w:r>
              <w:rPr>
                <w:szCs w:val="22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t>Y</w:t>
            </w:r>
          </w:p>
        </w:tc>
      </w:tr>
      <w:tr w:rsidR="00CE100D">
        <w:trPr>
          <w:trHeight w:val="310"/>
        </w:trPr>
        <w:tc>
          <w:tcPr>
            <w:tcW w:w="2054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</w:t>
            </w:r>
          </w:p>
        </w:tc>
        <w:tc>
          <w:tcPr>
            <w:tcW w:w="1066" w:type="dxa"/>
          </w:tcPr>
          <w:p w:rsidR="00CE100D" w:rsidRDefault="002370E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10.2</w:t>
            </w:r>
          </w:p>
        </w:tc>
        <w:tc>
          <w:tcPr>
            <w:tcW w:w="10004" w:type="dxa"/>
          </w:tcPr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公司建立“不符合、纠正和预防措施控制程序”、“事故调查处理控制程序”，有效文件。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hint="eastAsia"/>
                <w:szCs w:val="22"/>
              </w:rPr>
              <w:t>/</w:t>
            </w:r>
            <w:r>
              <w:rPr>
                <w:rFonts w:hint="eastAsia"/>
                <w:szCs w:val="22"/>
              </w:rPr>
              <w:t>不合格的发生，不符合得到了有效控制。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公司成立以来没有发生重大质量、环境和职业健康安全事故、投诉、处罚。</w:t>
            </w:r>
          </w:p>
          <w:p w:rsidR="00CE100D" w:rsidRDefault="002370E7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</w:p>
        </w:tc>
        <w:tc>
          <w:tcPr>
            <w:tcW w:w="1585" w:type="dxa"/>
          </w:tcPr>
          <w:p w:rsidR="00CE100D" w:rsidRDefault="002370E7">
            <w:r>
              <w:rPr>
                <w:rFonts w:hint="eastAsia"/>
              </w:rPr>
              <w:t>Y</w:t>
            </w:r>
          </w:p>
        </w:tc>
      </w:tr>
    </w:tbl>
    <w:p w:rsidR="00CE100D" w:rsidRDefault="002370E7">
      <w:r>
        <w:lastRenderedPageBreak/>
        <w:ptab w:relativeTo="margin" w:alignment="center" w:leader="none"/>
      </w:r>
    </w:p>
    <w:p w:rsidR="00CE100D" w:rsidRDefault="00CE100D"/>
    <w:p w:rsidR="00CE100D" w:rsidRDefault="00CE100D"/>
    <w:p w:rsidR="00CE100D" w:rsidRDefault="002370E7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E100D" w:rsidSect="00CE100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E7" w:rsidRDefault="002370E7" w:rsidP="00CE100D">
      <w:r>
        <w:separator/>
      </w:r>
    </w:p>
  </w:endnote>
  <w:endnote w:type="continuationSeparator" w:id="1">
    <w:p w:rsidR="002370E7" w:rsidRDefault="002370E7" w:rsidP="00CE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E100D" w:rsidRDefault="00CE100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370E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27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370E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370E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270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100D" w:rsidRDefault="00CE10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E7" w:rsidRDefault="002370E7" w:rsidP="00CE100D">
      <w:r>
        <w:separator/>
      </w:r>
    </w:p>
  </w:footnote>
  <w:footnote w:type="continuationSeparator" w:id="1">
    <w:p w:rsidR="002370E7" w:rsidRDefault="002370E7" w:rsidP="00CE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0D" w:rsidRDefault="002370E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100D" w:rsidRDefault="00CE100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CE100D" w:rsidRDefault="002370E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70E7">
      <w:rPr>
        <w:rStyle w:val="CharChar1"/>
        <w:rFonts w:hint="default"/>
        <w:w w:val="90"/>
      </w:rPr>
      <w:t>Beijing International Standard united Certification Co.,Ltd.</w:t>
    </w:r>
  </w:p>
  <w:p w:rsidR="00CE100D" w:rsidRDefault="00CE10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00D"/>
    <w:rsid w:val="002370E7"/>
    <w:rsid w:val="007926D7"/>
    <w:rsid w:val="00CE100D"/>
    <w:rsid w:val="00EF2708"/>
    <w:rsid w:val="18984159"/>
    <w:rsid w:val="2C4D093F"/>
    <w:rsid w:val="2CF31485"/>
    <w:rsid w:val="346F73DB"/>
    <w:rsid w:val="4E7D2A8C"/>
    <w:rsid w:val="52682747"/>
    <w:rsid w:val="6C564C58"/>
    <w:rsid w:val="6FB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E1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E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E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E10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10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E100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10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419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2021-03-23T00:41:00Z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