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11361-2025-H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86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深州市广安面粉有限公司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徐素娟、孟德波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222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深州市广安面粉有限公司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2025-N1HACCP-1022868</w:t>
            </w:r>
          </w:p>
        </w:tc>
        <w:tc>
          <w:tcPr>
            <w:tcW w:w="3145" w:type="dxa"/>
            <w:vAlign w:val="center"/>
          </w:tcPr>
          <w:p w14:paraId="1EF07270">
            <w:pPr>
              <w:spacing w:line="360" w:lineRule="exact"/>
              <w:jc w:val="center"/>
              <w:rPr>
                <w:szCs w:val="21"/>
              </w:rPr>
            </w:pPr>
            <w:r>
              <w:t xml:space="preserve">CIV-1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孟德波</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2025-N1HACCP-1388931</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H:位于河北省衡水市深州市高古庄镇高古庄村东的深州市广安面粉有限公司的生产车间的小麦粉（精制粉、标准粉、普通粉、专用小麦粉）的生产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河北省衡水市深州市高古庄镇高古庄村东</w:t>
      </w:r>
    </w:p>
    <w:p w14:paraId="5FB2C4BD">
      <w:pPr>
        <w:spacing w:line="360" w:lineRule="auto"/>
        <w:ind w:firstLine="420" w:firstLineChars="200"/>
      </w:pPr>
      <w:r>
        <w:rPr>
          <w:rFonts w:hint="eastAsia"/>
        </w:rPr>
        <w:t>办公地址：</w:t>
      </w:r>
      <w:r>
        <w:rPr>
          <w:rFonts w:hint="eastAsia"/>
        </w:rPr>
        <w:t>河北省衡水市深州市高古庄镇高古庄村东</w:t>
      </w:r>
    </w:p>
    <w:p w14:paraId="3E2A92FF">
      <w:pPr>
        <w:spacing w:line="360" w:lineRule="auto"/>
        <w:ind w:firstLine="420" w:firstLineChars="200"/>
      </w:pPr>
      <w:r>
        <w:rPr>
          <w:rFonts w:hint="eastAsia"/>
        </w:rPr>
        <w:t>经营地址：</w:t>
      </w:r>
      <w:bookmarkStart w:id="14" w:name="生产地址"/>
      <w:bookmarkEnd w:id="14"/>
      <w:r>
        <w:rPr>
          <w:rFonts w:hint="eastAsia"/>
        </w:rPr>
        <w:t>河北省衡水市深州市高古庄镇高古庄村东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深州市广安面粉有限公司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徐素娟、孟德波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58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