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3F8" w:rsidRDefault="001413F8" w:rsidP="00FF2CD0">
      <w:pPr>
        <w:snapToGrid w:val="0"/>
        <w:spacing w:afterLines="30"/>
        <w:jc w:val="center"/>
        <w:rPr>
          <w:rFonts w:ascii="楷体" w:eastAsia="楷体" w:hAnsi="楷体"/>
          <w:b/>
          <w:color w:val="000000" w:themeColor="text1"/>
          <w:sz w:val="84"/>
          <w:szCs w:val="84"/>
        </w:rPr>
      </w:pPr>
    </w:p>
    <w:p w:rsidR="001413F8" w:rsidRDefault="001413F8" w:rsidP="00FF2CD0">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1413F8" w:rsidRDefault="001413F8" w:rsidP="00FF2CD0">
      <w:pPr>
        <w:snapToGrid w:val="0"/>
        <w:spacing w:afterLines="30"/>
        <w:jc w:val="center"/>
        <w:rPr>
          <w:rFonts w:ascii="楷体" w:eastAsia="楷体" w:hAnsi="楷体"/>
          <w:b/>
          <w:color w:val="000000" w:themeColor="text1"/>
          <w:sz w:val="52"/>
          <w:szCs w:val="52"/>
        </w:rPr>
      </w:pPr>
    </w:p>
    <w:p w:rsidR="001413F8" w:rsidRDefault="001413F8" w:rsidP="00FF2CD0">
      <w:pPr>
        <w:snapToGrid w:val="0"/>
        <w:spacing w:afterLines="30"/>
        <w:jc w:val="center"/>
        <w:rPr>
          <w:rFonts w:ascii="楷体" w:eastAsia="楷体" w:hAnsi="楷体"/>
          <w:b/>
          <w:color w:val="000000" w:themeColor="text1"/>
          <w:sz w:val="52"/>
          <w:szCs w:val="52"/>
        </w:rPr>
      </w:pPr>
    </w:p>
    <w:p w:rsidR="001413F8" w:rsidRDefault="001413F8" w:rsidP="00FF2CD0">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1413F8" w:rsidRDefault="001413F8" w:rsidP="00FF2CD0">
      <w:pPr>
        <w:snapToGrid w:val="0"/>
        <w:spacing w:afterLines="30"/>
        <w:jc w:val="center"/>
        <w:rPr>
          <w:rFonts w:ascii="楷体" w:eastAsia="楷体" w:hAnsi="楷体"/>
          <w:b/>
          <w:color w:val="000000" w:themeColor="text1"/>
          <w:sz w:val="36"/>
          <w:szCs w:val="36"/>
        </w:rPr>
      </w:pPr>
    </w:p>
    <w:p w:rsidR="001413F8" w:rsidRDefault="001413F8" w:rsidP="00FF2CD0">
      <w:pPr>
        <w:snapToGrid w:val="0"/>
        <w:spacing w:afterLines="30"/>
        <w:jc w:val="center"/>
        <w:rPr>
          <w:rFonts w:ascii="楷体" w:eastAsia="楷体" w:hAnsi="楷体"/>
          <w:b/>
          <w:color w:val="000000" w:themeColor="text1"/>
          <w:sz w:val="36"/>
          <w:szCs w:val="36"/>
        </w:rPr>
      </w:pPr>
    </w:p>
    <w:p w:rsidR="001413F8" w:rsidRDefault="001413F8" w:rsidP="00FF2CD0">
      <w:pPr>
        <w:snapToGrid w:val="0"/>
        <w:spacing w:afterLines="30"/>
        <w:jc w:val="center"/>
        <w:rPr>
          <w:rFonts w:ascii="楷体" w:eastAsia="楷体" w:hAnsi="楷体"/>
          <w:b/>
          <w:color w:val="000000" w:themeColor="text1"/>
          <w:sz w:val="32"/>
          <w:szCs w:val="32"/>
        </w:rPr>
      </w:pPr>
    </w:p>
    <w:p w:rsidR="001413F8" w:rsidRDefault="001413F8" w:rsidP="00FF2CD0">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江西正天酒店用品有限公司</w:t>
      </w:r>
      <w:bookmarkEnd w:id="0"/>
    </w:p>
    <w:p w:rsidR="001413F8" w:rsidRDefault="001413F8" w:rsidP="00FF2CD0">
      <w:pPr>
        <w:snapToGrid w:val="0"/>
        <w:spacing w:afterLines="30"/>
        <w:ind w:firstLineChars="600" w:firstLine="1928"/>
        <w:rPr>
          <w:rFonts w:ascii="楷体" w:eastAsia="楷体" w:hAnsi="楷体"/>
          <w:b/>
          <w:color w:val="000000" w:themeColor="text1"/>
          <w:sz w:val="32"/>
          <w:szCs w:val="32"/>
        </w:rPr>
      </w:pPr>
    </w:p>
    <w:p w:rsidR="001413F8" w:rsidRDefault="001413F8" w:rsidP="00FF2CD0">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1413F8" w:rsidRDefault="001413F8" w:rsidP="00FF2CD0">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1413F8" w:rsidRDefault="001413F8" w:rsidP="00FF2CD0">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1413F8" w:rsidRDefault="001413F8" w:rsidP="00FF2CD0">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1413F8" w:rsidRDefault="001413F8" w:rsidP="00FF2CD0">
      <w:pPr>
        <w:snapToGrid w:val="0"/>
        <w:spacing w:afterLines="30"/>
        <w:jc w:val="center"/>
        <w:rPr>
          <w:rFonts w:ascii="楷体" w:eastAsia="楷体" w:hAnsi="楷体"/>
          <w:b/>
          <w:color w:val="000000" w:themeColor="text1"/>
          <w:sz w:val="84"/>
          <w:szCs w:val="84"/>
        </w:rPr>
      </w:pPr>
    </w:p>
    <w:p w:rsidR="001413F8" w:rsidRDefault="001413F8" w:rsidP="00FF2CD0">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1413F8" w:rsidRDefault="001413F8" w:rsidP="001413F8">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1413F8" w:rsidRDefault="001413F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E202AB">
        <w:trPr>
          <w:trHeight w:val="354"/>
        </w:trPr>
        <w:tc>
          <w:tcPr>
            <w:tcW w:w="1697" w:type="dxa"/>
            <w:vAlign w:val="center"/>
          </w:tcPr>
          <w:p w:rsidR="001413F8" w:rsidRDefault="001413F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1413F8" w:rsidRDefault="001413F8">
            <w:pPr>
              <w:rPr>
                <w:b/>
                <w:color w:val="000000" w:themeColor="text1"/>
                <w:sz w:val="20"/>
                <w:szCs w:val="20"/>
              </w:rPr>
            </w:pPr>
            <w:r>
              <w:rPr>
                <w:rFonts w:hint="eastAsia"/>
                <w:b/>
                <w:color w:val="000000" w:themeColor="text1"/>
                <w:sz w:val="20"/>
                <w:szCs w:val="20"/>
              </w:rPr>
              <w:t>北京国标联合认证有限公司</w:t>
            </w:r>
          </w:p>
        </w:tc>
      </w:tr>
      <w:tr w:rsidR="00E202AB">
        <w:trPr>
          <w:trHeight w:val="377"/>
        </w:trPr>
        <w:tc>
          <w:tcPr>
            <w:tcW w:w="1697" w:type="dxa"/>
            <w:vAlign w:val="center"/>
          </w:tcPr>
          <w:p w:rsidR="001413F8" w:rsidRDefault="001413F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1413F8" w:rsidRDefault="001413F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1413F8" w:rsidRDefault="001413F8">
            <w:pPr>
              <w:rPr>
                <w:b/>
                <w:color w:val="000000" w:themeColor="text1"/>
                <w:sz w:val="20"/>
                <w:szCs w:val="20"/>
              </w:rPr>
            </w:pPr>
            <w:r>
              <w:rPr>
                <w:rFonts w:hint="eastAsia"/>
                <w:b/>
                <w:color w:val="000000" w:themeColor="text1"/>
                <w:sz w:val="20"/>
                <w:szCs w:val="20"/>
              </w:rPr>
              <w:t>邮编</w:t>
            </w:r>
          </w:p>
        </w:tc>
        <w:tc>
          <w:tcPr>
            <w:tcW w:w="1641" w:type="dxa"/>
            <w:vAlign w:val="center"/>
          </w:tcPr>
          <w:p w:rsidR="001413F8" w:rsidRDefault="001413F8">
            <w:pPr>
              <w:rPr>
                <w:b/>
                <w:color w:val="000000" w:themeColor="text1"/>
                <w:sz w:val="20"/>
                <w:szCs w:val="20"/>
              </w:rPr>
            </w:pPr>
            <w:r>
              <w:rPr>
                <w:rFonts w:hint="eastAsia"/>
                <w:b/>
                <w:color w:val="000000" w:themeColor="text1"/>
                <w:sz w:val="20"/>
                <w:szCs w:val="20"/>
              </w:rPr>
              <w:t>100101</w:t>
            </w:r>
          </w:p>
        </w:tc>
      </w:tr>
      <w:tr w:rsidR="00E202AB" w:rsidTr="001413F8">
        <w:trPr>
          <w:trHeight w:val="377"/>
        </w:trPr>
        <w:tc>
          <w:tcPr>
            <w:tcW w:w="1697" w:type="dxa"/>
            <w:vAlign w:val="center"/>
          </w:tcPr>
          <w:p w:rsidR="001413F8" w:rsidRDefault="001413F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1413F8" w:rsidRPr="00C302A2" w:rsidRDefault="001413F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1413F8" w:rsidRDefault="001413F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1413F8" w:rsidRPr="00C302A2" w:rsidRDefault="001413F8">
            <w:pPr>
              <w:rPr>
                <w:color w:val="000000" w:themeColor="text1"/>
                <w:sz w:val="18"/>
                <w:szCs w:val="18"/>
              </w:rPr>
            </w:pPr>
            <w:r w:rsidRPr="00C302A2">
              <w:rPr>
                <w:color w:val="000000" w:themeColor="text1"/>
                <w:sz w:val="18"/>
                <w:szCs w:val="18"/>
              </w:rPr>
              <w:t>service@china-isc.org.cn</w:t>
            </w:r>
          </w:p>
        </w:tc>
      </w:tr>
      <w:tr w:rsidR="00E202AB">
        <w:trPr>
          <w:trHeight w:val="428"/>
        </w:trPr>
        <w:tc>
          <w:tcPr>
            <w:tcW w:w="9863" w:type="dxa"/>
            <w:gridSpan w:val="9"/>
            <w:vAlign w:val="center"/>
          </w:tcPr>
          <w:p w:rsidR="001413F8" w:rsidRDefault="001413F8">
            <w:pPr>
              <w:rPr>
                <w:b/>
                <w:color w:val="000000" w:themeColor="text1"/>
                <w:sz w:val="20"/>
                <w:szCs w:val="20"/>
              </w:rPr>
            </w:pPr>
            <w:r>
              <w:rPr>
                <w:rFonts w:hint="eastAsia"/>
                <w:b/>
                <w:color w:val="000000" w:themeColor="text1"/>
                <w:sz w:val="20"/>
                <w:szCs w:val="20"/>
              </w:rPr>
              <w:t>审核组成员</w:t>
            </w:r>
          </w:p>
        </w:tc>
      </w:tr>
      <w:tr w:rsidR="00E202AB">
        <w:trPr>
          <w:trHeight w:val="645"/>
        </w:trPr>
        <w:tc>
          <w:tcPr>
            <w:tcW w:w="1844" w:type="dxa"/>
            <w:gridSpan w:val="2"/>
            <w:vAlign w:val="center"/>
          </w:tcPr>
          <w:p w:rsidR="001413F8" w:rsidRDefault="001413F8" w:rsidP="001413F8">
            <w:pPr>
              <w:spacing w:line="240" w:lineRule="exact"/>
              <w:jc w:val="center"/>
              <w:rPr>
                <w:b/>
                <w:color w:val="000000" w:themeColor="text1"/>
                <w:sz w:val="20"/>
                <w:szCs w:val="20"/>
              </w:rPr>
            </w:pPr>
            <w:r>
              <w:rPr>
                <w:rFonts w:hint="eastAsia"/>
                <w:sz w:val="18"/>
                <w:szCs w:val="18"/>
              </w:rPr>
              <w:t>姓名</w:t>
            </w:r>
          </w:p>
        </w:tc>
        <w:tc>
          <w:tcPr>
            <w:tcW w:w="992" w:type="dxa"/>
            <w:vAlign w:val="center"/>
          </w:tcPr>
          <w:p w:rsidR="001413F8" w:rsidRDefault="001413F8" w:rsidP="001413F8">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1413F8" w:rsidRDefault="001413F8" w:rsidP="001413F8">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1413F8" w:rsidRDefault="001413F8" w:rsidP="001413F8">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1413F8" w:rsidRDefault="001413F8" w:rsidP="001413F8">
            <w:pPr>
              <w:spacing w:line="240" w:lineRule="exact"/>
              <w:jc w:val="center"/>
              <w:rPr>
                <w:b/>
                <w:color w:val="000000" w:themeColor="text1"/>
                <w:sz w:val="20"/>
                <w:szCs w:val="20"/>
              </w:rPr>
            </w:pPr>
            <w:r>
              <w:rPr>
                <w:rFonts w:hint="eastAsia"/>
                <w:sz w:val="18"/>
                <w:szCs w:val="18"/>
              </w:rPr>
              <w:t>专业代码</w:t>
            </w:r>
          </w:p>
        </w:tc>
      </w:tr>
      <w:tr w:rsidR="00E202AB">
        <w:trPr>
          <w:trHeight w:val="645"/>
        </w:trPr>
        <w:tc>
          <w:tcPr>
            <w:tcW w:w="1844" w:type="dxa"/>
            <w:gridSpan w:val="2"/>
            <w:vAlign w:val="center"/>
          </w:tcPr>
          <w:p w:rsidR="001413F8" w:rsidRDefault="001413F8" w:rsidP="001413F8">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1413F8" w:rsidRDefault="001413F8" w:rsidP="001413F8">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1413F8" w:rsidRDefault="001413F8" w:rsidP="001413F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1413F8" w:rsidRDefault="001413F8" w:rsidP="001413F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1413F8" w:rsidRDefault="001413F8" w:rsidP="001413F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1413F8" w:rsidRDefault="001413F8" w:rsidP="001413F8">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1413F8" w:rsidRDefault="001413F8" w:rsidP="001413F8">
            <w:pPr>
              <w:spacing w:line="240" w:lineRule="exact"/>
              <w:jc w:val="center"/>
              <w:rPr>
                <w:b/>
                <w:color w:val="000000" w:themeColor="text1"/>
                <w:sz w:val="20"/>
                <w:szCs w:val="20"/>
              </w:rPr>
            </w:pPr>
            <w:r>
              <w:rPr>
                <w:b/>
                <w:color w:val="000000" w:themeColor="text1"/>
                <w:sz w:val="20"/>
                <w:szCs w:val="20"/>
              </w:rPr>
              <w:t>Q:29.12.00</w:t>
            </w:r>
          </w:p>
          <w:p w:rsidR="001413F8" w:rsidRDefault="001413F8" w:rsidP="001413F8">
            <w:pPr>
              <w:spacing w:line="240" w:lineRule="exact"/>
              <w:jc w:val="center"/>
              <w:rPr>
                <w:b/>
                <w:color w:val="000000" w:themeColor="text1"/>
                <w:sz w:val="20"/>
                <w:szCs w:val="20"/>
              </w:rPr>
            </w:pPr>
            <w:r>
              <w:rPr>
                <w:b/>
                <w:color w:val="000000" w:themeColor="text1"/>
                <w:sz w:val="20"/>
                <w:szCs w:val="20"/>
              </w:rPr>
              <w:t>E:29.12.00</w:t>
            </w:r>
          </w:p>
          <w:p w:rsidR="001413F8" w:rsidRDefault="001413F8" w:rsidP="001413F8">
            <w:pPr>
              <w:spacing w:line="240" w:lineRule="exact"/>
              <w:jc w:val="center"/>
              <w:rPr>
                <w:b/>
                <w:color w:val="000000" w:themeColor="text1"/>
                <w:sz w:val="20"/>
                <w:szCs w:val="20"/>
              </w:rPr>
            </w:pPr>
            <w:r>
              <w:rPr>
                <w:b/>
                <w:color w:val="000000" w:themeColor="text1"/>
                <w:sz w:val="20"/>
                <w:szCs w:val="20"/>
              </w:rPr>
              <w:t>O:29.12.00</w:t>
            </w:r>
          </w:p>
        </w:tc>
      </w:tr>
      <w:tr w:rsidR="00E202AB">
        <w:trPr>
          <w:trHeight w:val="645"/>
        </w:trPr>
        <w:tc>
          <w:tcPr>
            <w:tcW w:w="1844" w:type="dxa"/>
            <w:gridSpan w:val="2"/>
            <w:vAlign w:val="center"/>
          </w:tcPr>
          <w:p w:rsidR="001413F8" w:rsidRDefault="001413F8" w:rsidP="001413F8">
            <w:pPr>
              <w:spacing w:line="240" w:lineRule="exact"/>
              <w:jc w:val="center"/>
              <w:rPr>
                <w:b/>
                <w:color w:val="000000" w:themeColor="text1"/>
                <w:sz w:val="20"/>
                <w:szCs w:val="20"/>
              </w:rPr>
            </w:pPr>
            <w:r>
              <w:rPr>
                <w:b/>
                <w:color w:val="000000" w:themeColor="text1"/>
                <w:sz w:val="20"/>
                <w:szCs w:val="20"/>
              </w:rPr>
              <w:t>褚敏杰</w:t>
            </w:r>
          </w:p>
        </w:tc>
        <w:tc>
          <w:tcPr>
            <w:tcW w:w="992" w:type="dxa"/>
            <w:vAlign w:val="center"/>
          </w:tcPr>
          <w:p w:rsidR="001413F8" w:rsidRDefault="001413F8" w:rsidP="001413F8">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1413F8" w:rsidRDefault="001413F8" w:rsidP="001413F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1413F8" w:rsidRDefault="001413F8" w:rsidP="001413F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1413F8" w:rsidRDefault="001413F8" w:rsidP="001413F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1413F8" w:rsidRDefault="001413F8" w:rsidP="001413F8">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1413F8" w:rsidRDefault="001413F8" w:rsidP="001413F8">
            <w:pPr>
              <w:spacing w:line="240" w:lineRule="exact"/>
              <w:jc w:val="center"/>
              <w:rPr>
                <w:b/>
                <w:color w:val="000000" w:themeColor="text1"/>
                <w:sz w:val="20"/>
                <w:szCs w:val="20"/>
              </w:rPr>
            </w:pPr>
            <w:r>
              <w:rPr>
                <w:b/>
                <w:color w:val="000000" w:themeColor="text1"/>
                <w:sz w:val="20"/>
                <w:szCs w:val="20"/>
              </w:rPr>
              <w:t>E:29.12.00</w:t>
            </w:r>
          </w:p>
          <w:p w:rsidR="001413F8" w:rsidRDefault="001413F8" w:rsidP="001413F8">
            <w:pPr>
              <w:spacing w:line="240" w:lineRule="exact"/>
              <w:jc w:val="center"/>
              <w:rPr>
                <w:b/>
                <w:color w:val="000000" w:themeColor="text1"/>
                <w:sz w:val="20"/>
                <w:szCs w:val="20"/>
              </w:rPr>
            </w:pPr>
            <w:r>
              <w:rPr>
                <w:b/>
                <w:color w:val="000000" w:themeColor="text1"/>
                <w:sz w:val="20"/>
                <w:szCs w:val="20"/>
              </w:rPr>
              <w:t>O:29.12.00</w:t>
            </w:r>
          </w:p>
        </w:tc>
      </w:tr>
      <w:tr w:rsidR="00E202AB">
        <w:trPr>
          <w:trHeight w:val="510"/>
        </w:trPr>
        <w:tc>
          <w:tcPr>
            <w:tcW w:w="1844" w:type="dxa"/>
            <w:gridSpan w:val="2"/>
            <w:vAlign w:val="center"/>
          </w:tcPr>
          <w:p w:rsidR="001413F8" w:rsidRDefault="001413F8">
            <w:pPr>
              <w:rPr>
                <w:b/>
                <w:color w:val="000000" w:themeColor="text1"/>
                <w:sz w:val="20"/>
                <w:szCs w:val="20"/>
              </w:rPr>
            </w:pPr>
          </w:p>
        </w:tc>
        <w:tc>
          <w:tcPr>
            <w:tcW w:w="992" w:type="dxa"/>
            <w:vAlign w:val="center"/>
          </w:tcPr>
          <w:p w:rsidR="001413F8" w:rsidRDefault="001413F8">
            <w:pPr>
              <w:rPr>
                <w:b/>
                <w:color w:val="000000" w:themeColor="text1"/>
                <w:sz w:val="20"/>
                <w:szCs w:val="20"/>
              </w:rPr>
            </w:pPr>
          </w:p>
        </w:tc>
        <w:tc>
          <w:tcPr>
            <w:tcW w:w="1216" w:type="dxa"/>
            <w:vAlign w:val="center"/>
          </w:tcPr>
          <w:p w:rsidR="001413F8" w:rsidRDefault="001413F8">
            <w:pPr>
              <w:rPr>
                <w:b/>
                <w:color w:val="000000" w:themeColor="text1"/>
                <w:sz w:val="20"/>
                <w:szCs w:val="20"/>
              </w:rPr>
            </w:pPr>
          </w:p>
        </w:tc>
        <w:tc>
          <w:tcPr>
            <w:tcW w:w="3478" w:type="dxa"/>
            <w:gridSpan w:val="3"/>
            <w:vAlign w:val="center"/>
          </w:tcPr>
          <w:p w:rsidR="001413F8" w:rsidRDefault="001413F8">
            <w:pPr>
              <w:rPr>
                <w:b/>
                <w:color w:val="000000" w:themeColor="text1"/>
                <w:sz w:val="20"/>
                <w:szCs w:val="20"/>
              </w:rPr>
            </w:pPr>
          </w:p>
        </w:tc>
        <w:tc>
          <w:tcPr>
            <w:tcW w:w="2333" w:type="dxa"/>
            <w:gridSpan w:val="2"/>
            <w:vAlign w:val="center"/>
          </w:tcPr>
          <w:p w:rsidR="001413F8" w:rsidRDefault="001413F8">
            <w:pPr>
              <w:rPr>
                <w:b/>
                <w:color w:val="000000" w:themeColor="text1"/>
                <w:sz w:val="20"/>
                <w:szCs w:val="20"/>
              </w:rPr>
            </w:pPr>
          </w:p>
        </w:tc>
      </w:tr>
      <w:tr w:rsidR="00E202AB">
        <w:trPr>
          <w:trHeight w:val="465"/>
        </w:trPr>
        <w:tc>
          <w:tcPr>
            <w:tcW w:w="1844" w:type="dxa"/>
            <w:gridSpan w:val="2"/>
            <w:vAlign w:val="center"/>
          </w:tcPr>
          <w:p w:rsidR="001413F8" w:rsidRDefault="001413F8">
            <w:pPr>
              <w:rPr>
                <w:b/>
                <w:color w:val="000000" w:themeColor="text1"/>
                <w:sz w:val="20"/>
                <w:szCs w:val="20"/>
              </w:rPr>
            </w:pPr>
          </w:p>
        </w:tc>
        <w:tc>
          <w:tcPr>
            <w:tcW w:w="992" w:type="dxa"/>
            <w:vAlign w:val="center"/>
          </w:tcPr>
          <w:p w:rsidR="001413F8" w:rsidRDefault="001413F8">
            <w:pPr>
              <w:rPr>
                <w:b/>
                <w:color w:val="000000" w:themeColor="text1"/>
                <w:sz w:val="20"/>
                <w:szCs w:val="20"/>
              </w:rPr>
            </w:pPr>
          </w:p>
        </w:tc>
        <w:tc>
          <w:tcPr>
            <w:tcW w:w="1216" w:type="dxa"/>
            <w:vAlign w:val="center"/>
          </w:tcPr>
          <w:p w:rsidR="001413F8" w:rsidRDefault="001413F8">
            <w:pPr>
              <w:rPr>
                <w:b/>
                <w:color w:val="000000" w:themeColor="text1"/>
                <w:sz w:val="20"/>
                <w:szCs w:val="20"/>
              </w:rPr>
            </w:pPr>
          </w:p>
        </w:tc>
        <w:tc>
          <w:tcPr>
            <w:tcW w:w="3478" w:type="dxa"/>
            <w:gridSpan w:val="3"/>
            <w:vAlign w:val="center"/>
          </w:tcPr>
          <w:p w:rsidR="001413F8" w:rsidRDefault="001413F8">
            <w:pPr>
              <w:rPr>
                <w:b/>
                <w:color w:val="000000" w:themeColor="text1"/>
                <w:sz w:val="20"/>
                <w:szCs w:val="20"/>
              </w:rPr>
            </w:pPr>
          </w:p>
        </w:tc>
        <w:tc>
          <w:tcPr>
            <w:tcW w:w="2333" w:type="dxa"/>
            <w:gridSpan w:val="2"/>
            <w:vAlign w:val="center"/>
          </w:tcPr>
          <w:p w:rsidR="001413F8" w:rsidRDefault="001413F8">
            <w:pPr>
              <w:rPr>
                <w:b/>
                <w:color w:val="000000" w:themeColor="text1"/>
                <w:sz w:val="20"/>
                <w:szCs w:val="20"/>
              </w:rPr>
            </w:pPr>
          </w:p>
        </w:tc>
      </w:tr>
      <w:tr w:rsidR="00E202AB">
        <w:trPr>
          <w:trHeight w:val="351"/>
        </w:trPr>
        <w:tc>
          <w:tcPr>
            <w:tcW w:w="1844" w:type="dxa"/>
            <w:gridSpan w:val="2"/>
            <w:vAlign w:val="center"/>
          </w:tcPr>
          <w:p w:rsidR="001413F8" w:rsidRDefault="001413F8">
            <w:pPr>
              <w:rPr>
                <w:b/>
                <w:color w:val="000000" w:themeColor="text1"/>
                <w:sz w:val="20"/>
                <w:szCs w:val="20"/>
              </w:rPr>
            </w:pPr>
          </w:p>
        </w:tc>
        <w:tc>
          <w:tcPr>
            <w:tcW w:w="992" w:type="dxa"/>
            <w:vAlign w:val="center"/>
          </w:tcPr>
          <w:p w:rsidR="001413F8" w:rsidRDefault="001413F8">
            <w:pPr>
              <w:rPr>
                <w:b/>
                <w:color w:val="000000" w:themeColor="text1"/>
                <w:sz w:val="20"/>
                <w:szCs w:val="20"/>
              </w:rPr>
            </w:pPr>
          </w:p>
        </w:tc>
        <w:tc>
          <w:tcPr>
            <w:tcW w:w="1216" w:type="dxa"/>
            <w:vAlign w:val="center"/>
          </w:tcPr>
          <w:p w:rsidR="001413F8" w:rsidRDefault="001413F8">
            <w:pPr>
              <w:rPr>
                <w:b/>
                <w:color w:val="000000" w:themeColor="text1"/>
                <w:sz w:val="20"/>
                <w:szCs w:val="20"/>
              </w:rPr>
            </w:pPr>
          </w:p>
        </w:tc>
        <w:tc>
          <w:tcPr>
            <w:tcW w:w="3478" w:type="dxa"/>
            <w:gridSpan w:val="3"/>
            <w:vAlign w:val="center"/>
          </w:tcPr>
          <w:p w:rsidR="001413F8" w:rsidRDefault="001413F8">
            <w:pPr>
              <w:rPr>
                <w:b/>
                <w:color w:val="000000" w:themeColor="text1"/>
                <w:sz w:val="20"/>
                <w:szCs w:val="20"/>
              </w:rPr>
            </w:pPr>
          </w:p>
        </w:tc>
        <w:tc>
          <w:tcPr>
            <w:tcW w:w="2333" w:type="dxa"/>
            <w:gridSpan w:val="2"/>
            <w:vAlign w:val="center"/>
          </w:tcPr>
          <w:p w:rsidR="001413F8" w:rsidRDefault="001413F8">
            <w:pPr>
              <w:rPr>
                <w:b/>
                <w:color w:val="000000" w:themeColor="text1"/>
                <w:sz w:val="20"/>
                <w:szCs w:val="20"/>
              </w:rPr>
            </w:pPr>
          </w:p>
        </w:tc>
      </w:tr>
      <w:tr w:rsidR="00E202AB">
        <w:trPr>
          <w:trHeight w:val="351"/>
        </w:trPr>
        <w:tc>
          <w:tcPr>
            <w:tcW w:w="9863" w:type="dxa"/>
            <w:gridSpan w:val="9"/>
            <w:vAlign w:val="center"/>
          </w:tcPr>
          <w:p w:rsidR="001413F8" w:rsidRDefault="001413F8">
            <w:pPr>
              <w:rPr>
                <w:b/>
                <w:color w:val="000000" w:themeColor="text1"/>
                <w:sz w:val="20"/>
                <w:szCs w:val="20"/>
              </w:rPr>
            </w:pPr>
            <w:r>
              <w:rPr>
                <w:rFonts w:hint="eastAsia"/>
                <w:b/>
                <w:color w:val="000000" w:themeColor="text1"/>
                <w:sz w:val="20"/>
                <w:szCs w:val="20"/>
              </w:rPr>
              <w:t>与审核组同行人员</w:t>
            </w:r>
          </w:p>
        </w:tc>
      </w:tr>
      <w:tr w:rsidR="00E202AB">
        <w:trPr>
          <w:trHeight w:val="351"/>
        </w:trPr>
        <w:tc>
          <w:tcPr>
            <w:tcW w:w="1844" w:type="dxa"/>
            <w:gridSpan w:val="2"/>
            <w:vAlign w:val="center"/>
          </w:tcPr>
          <w:p w:rsidR="001413F8" w:rsidRDefault="001413F8">
            <w:pPr>
              <w:rPr>
                <w:b/>
                <w:color w:val="000000" w:themeColor="text1"/>
                <w:sz w:val="20"/>
                <w:szCs w:val="20"/>
              </w:rPr>
            </w:pPr>
            <w:r>
              <w:rPr>
                <w:rFonts w:hint="eastAsia"/>
                <w:b/>
                <w:color w:val="000000" w:themeColor="text1"/>
                <w:sz w:val="20"/>
                <w:szCs w:val="20"/>
              </w:rPr>
              <w:t>姓名</w:t>
            </w:r>
          </w:p>
        </w:tc>
        <w:tc>
          <w:tcPr>
            <w:tcW w:w="992" w:type="dxa"/>
            <w:vAlign w:val="center"/>
          </w:tcPr>
          <w:p w:rsidR="001413F8" w:rsidRDefault="001413F8">
            <w:pPr>
              <w:rPr>
                <w:b/>
                <w:color w:val="000000" w:themeColor="text1"/>
                <w:sz w:val="20"/>
                <w:szCs w:val="20"/>
              </w:rPr>
            </w:pPr>
            <w:r>
              <w:rPr>
                <w:rFonts w:hint="eastAsia"/>
                <w:b/>
                <w:color w:val="000000" w:themeColor="text1"/>
                <w:sz w:val="20"/>
                <w:szCs w:val="20"/>
              </w:rPr>
              <w:t>性别</w:t>
            </w:r>
          </w:p>
        </w:tc>
        <w:tc>
          <w:tcPr>
            <w:tcW w:w="1216" w:type="dxa"/>
            <w:vAlign w:val="center"/>
          </w:tcPr>
          <w:p w:rsidR="001413F8" w:rsidRDefault="001413F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1413F8" w:rsidRDefault="001413F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1413F8" w:rsidRDefault="001413F8">
            <w:pPr>
              <w:rPr>
                <w:b/>
                <w:color w:val="000000" w:themeColor="text1"/>
                <w:sz w:val="20"/>
                <w:szCs w:val="20"/>
              </w:rPr>
            </w:pPr>
            <w:r>
              <w:rPr>
                <w:rFonts w:hint="eastAsia"/>
                <w:b/>
                <w:color w:val="000000" w:themeColor="text1"/>
                <w:sz w:val="20"/>
                <w:szCs w:val="20"/>
              </w:rPr>
              <w:t>备注</w:t>
            </w:r>
          </w:p>
        </w:tc>
      </w:tr>
      <w:tr w:rsidR="00E202AB">
        <w:trPr>
          <w:trHeight w:val="351"/>
        </w:trPr>
        <w:tc>
          <w:tcPr>
            <w:tcW w:w="1844" w:type="dxa"/>
            <w:gridSpan w:val="2"/>
            <w:vAlign w:val="center"/>
          </w:tcPr>
          <w:p w:rsidR="001413F8" w:rsidRDefault="001413F8">
            <w:pPr>
              <w:rPr>
                <w:b/>
                <w:color w:val="000000" w:themeColor="text1"/>
              </w:rPr>
            </w:pPr>
          </w:p>
        </w:tc>
        <w:tc>
          <w:tcPr>
            <w:tcW w:w="992" w:type="dxa"/>
            <w:vAlign w:val="center"/>
          </w:tcPr>
          <w:p w:rsidR="001413F8" w:rsidRDefault="001413F8">
            <w:pPr>
              <w:rPr>
                <w:b/>
                <w:color w:val="000000" w:themeColor="text1"/>
              </w:rPr>
            </w:pPr>
          </w:p>
        </w:tc>
        <w:tc>
          <w:tcPr>
            <w:tcW w:w="1216" w:type="dxa"/>
            <w:vAlign w:val="center"/>
          </w:tcPr>
          <w:p w:rsidR="001413F8" w:rsidRDefault="001413F8">
            <w:pPr>
              <w:rPr>
                <w:b/>
                <w:color w:val="000000" w:themeColor="text1"/>
              </w:rPr>
            </w:pPr>
          </w:p>
        </w:tc>
        <w:tc>
          <w:tcPr>
            <w:tcW w:w="3478" w:type="dxa"/>
            <w:gridSpan w:val="3"/>
            <w:vAlign w:val="center"/>
          </w:tcPr>
          <w:p w:rsidR="001413F8" w:rsidRDefault="001413F8">
            <w:pPr>
              <w:rPr>
                <w:b/>
                <w:color w:val="000000" w:themeColor="text1"/>
              </w:rPr>
            </w:pPr>
          </w:p>
        </w:tc>
        <w:tc>
          <w:tcPr>
            <w:tcW w:w="2333" w:type="dxa"/>
            <w:gridSpan w:val="2"/>
            <w:vAlign w:val="center"/>
          </w:tcPr>
          <w:p w:rsidR="001413F8" w:rsidRDefault="001413F8">
            <w:pPr>
              <w:rPr>
                <w:b/>
                <w:color w:val="000000" w:themeColor="text1"/>
              </w:rPr>
            </w:pPr>
          </w:p>
        </w:tc>
      </w:tr>
      <w:tr w:rsidR="00E202AB">
        <w:trPr>
          <w:trHeight w:val="351"/>
        </w:trPr>
        <w:tc>
          <w:tcPr>
            <w:tcW w:w="1844" w:type="dxa"/>
            <w:gridSpan w:val="2"/>
            <w:vAlign w:val="center"/>
          </w:tcPr>
          <w:p w:rsidR="001413F8" w:rsidRDefault="001413F8">
            <w:pPr>
              <w:rPr>
                <w:b/>
                <w:color w:val="000000" w:themeColor="text1"/>
              </w:rPr>
            </w:pPr>
          </w:p>
        </w:tc>
        <w:tc>
          <w:tcPr>
            <w:tcW w:w="992" w:type="dxa"/>
            <w:vAlign w:val="center"/>
          </w:tcPr>
          <w:p w:rsidR="001413F8" w:rsidRDefault="001413F8">
            <w:pPr>
              <w:rPr>
                <w:b/>
                <w:color w:val="000000" w:themeColor="text1"/>
              </w:rPr>
            </w:pPr>
          </w:p>
        </w:tc>
        <w:tc>
          <w:tcPr>
            <w:tcW w:w="1216" w:type="dxa"/>
            <w:vAlign w:val="center"/>
          </w:tcPr>
          <w:p w:rsidR="001413F8" w:rsidRDefault="001413F8">
            <w:pPr>
              <w:rPr>
                <w:b/>
                <w:color w:val="000000" w:themeColor="text1"/>
              </w:rPr>
            </w:pPr>
          </w:p>
        </w:tc>
        <w:tc>
          <w:tcPr>
            <w:tcW w:w="3478" w:type="dxa"/>
            <w:gridSpan w:val="3"/>
            <w:vAlign w:val="center"/>
          </w:tcPr>
          <w:p w:rsidR="001413F8" w:rsidRDefault="001413F8">
            <w:pPr>
              <w:rPr>
                <w:b/>
                <w:color w:val="000000" w:themeColor="text1"/>
              </w:rPr>
            </w:pPr>
          </w:p>
        </w:tc>
        <w:tc>
          <w:tcPr>
            <w:tcW w:w="2333" w:type="dxa"/>
            <w:gridSpan w:val="2"/>
            <w:vAlign w:val="center"/>
          </w:tcPr>
          <w:p w:rsidR="001413F8" w:rsidRDefault="001413F8">
            <w:pPr>
              <w:rPr>
                <w:b/>
                <w:color w:val="000000" w:themeColor="text1"/>
              </w:rPr>
            </w:pPr>
          </w:p>
        </w:tc>
      </w:tr>
    </w:tbl>
    <w:p w:rsidR="001413F8" w:rsidRDefault="001413F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E202AB">
        <w:tc>
          <w:tcPr>
            <w:tcW w:w="2269" w:type="dxa"/>
            <w:vAlign w:val="center"/>
          </w:tcPr>
          <w:p w:rsidR="001413F8" w:rsidRDefault="001413F8">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QMS/</w:t>
            </w:r>
            <w:r>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EMS/</w:t>
            </w:r>
            <w:r>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OHSMS</w:t>
            </w:r>
          </w:p>
          <w:p w:rsidR="001413F8" w:rsidRDefault="001413F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1413F8" w:rsidRDefault="001413F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202AB">
        <w:tc>
          <w:tcPr>
            <w:tcW w:w="2269" w:type="dxa"/>
            <w:vAlign w:val="center"/>
          </w:tcPr>
          <w:p w:rsidR="001413F8" w:rsidRDefault="001413F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1413F8" w:rsidRDefault="001413F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1413F8" w:rsidRDefault="001413F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202AB">
        <w:tc>
          <w:tcPr>
            <w:tcW w:w="2269" w:type="dxa"/>
            <w:vAlign w:val="center"/>
          </w:tcPr>
          <w:p w:rsidR="001413F8" w:rsidRDefault="001413F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1413F8" w:rsidRDefault="001413F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1413F8" w:rsidRDefault="001413F8">
      <w:pPr>
        <w:rPr>
          <w:rFonts w:ascii="宋体" w:hAnsi="宋体"/>
          <w:b/>
          <w:color w:val="000000" w:themeColor="text1"/>
          <w:sz w:val="16"/>
          <w:szCs w:val="16"/>
        </w:rPr>
      </w:pPr>
    </w:p>
    <w:p w:rsidR="001413F8" w:rsidRDefault="001413F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1413F8" w:rsidRPr="00071D0F" w:rsidRDefault="001413F8" w:rsidP="001413F8">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E202AB">
        <w:trPr>
          <w:trHeight w:val="293"/>
          <w:jc w:val="center"/>
        </w:trPr>
        <w:tc>
          <w:tcPr>
            <w:tcW w:w="1919" w:type="dxa"/>
          </w:tcPr>
          <w:p w:rsidR="001413F8" w:rsidRDefault="001413F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1413F8" w:rsidRDefault="001413F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江西正天酒店用品有限公司</w:t>
            </w:r>
            <w:bookmarkEnd w:id="5"/>
          </w:p>
        </w:tc>
        <w:tc>
          <w:tcPr>
            <w:tcW w:w="1134" w:type="dxa"/>
            <w:gridSpan w:val="3"/>
          </w:tcPr>
          <w:p w:rsidR="001413F8" w:rsidRDefault="001413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1413F8" w:rsidRDefault="001413F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E202AB">
        <w:trPr>
          <w:trHeight w:val="307"/>
          <w:jc w:val="center"/>
        </w:trPr>
        <w:tc>
          <w:tcPr>
            <w:tcW w:w="1919" w:type="dxa"/>
          </w:tcPr>
          <w:p w:rsidR="001413F8" w:rsidRDefault="001413F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1413F8" w:rsidRDefault="001413F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江西省南昌市青山湖区昌安路565号洪大城东产业园1#楼202室</w:t>
            </w:r>
            <w:bookmarkEnd w:id="7"/>
          </w:p>
        </w:tc>
        <w:tc>
          <w:tcPr>
            <w:tcW w:w="540" w:type="dxa"/>
            <w:vMerge w:val="restart"/>
          </w:tcPr>
          <w:p w:rsidR="001413F8" w:rsidRDefault="001413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1413F8" w:rsidRDefault="001413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1413F8" w:rsidRDefault="001413F8" w:rsidP="001413F8">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330006</w:t>
            </w:r>
            <w:bookmarkEnd w:id="8"/>
          </w:p>
        </w:tc>
      </w:tr>
      <w:tr w:rsidR="00E202AB">
        <w:trPr>
          <w:trHeight w:val="315"/>
          <w:jc w:val="center"/>
        </w:trPr>
        <w:tc>
          <w:tcPr>
            <w:tcW w:w="1919" w:type="dxa"/>
            <w:vAlign w:val="center"/>
          </w:tcPr>
          <w:p w:rsidR="001413F8" w:rsidRDefault="001413F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1413F8" w:rsidRDefault="001413F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江西省南昌市青山湖区昌安路565号洪大城东产业园1#楼202室</w:t>
            </w:r>
            <w:bookmarkEnd w:id="9"/>
          </w:p>
        </w:tc>
        <w:tc>
          <w:tcPr>
            <w:tcW w:w="540" w:type="dxa"/>
            <w:vMerge/>
            <w:vAlign w:val="center"/>
          </w:tcPr>
          <w:p w:rsidR="001413F8" w:rsidRDefault="001413F8">
            <w:pPr>
              <w:spacing w:line="320" w:lineRule="exact"/>
              <w:jc w:val="center"/>
              <w:rPr>
                <w:rFonts w:ascii="宋体" w:hAnsi="宋体"/>
                <w:b/>
                <w:color w:val="000000" w:themeColor="text1"/>
                <w:sz w:val="20"/>
                <w:szCs w:val="20"/>
              </w:rPr>
            </w:pPr>
          </w:p>
        </w:tc>
        <w:tc>
          <w:tcPr>
            <w:tcW w:w="1297" w:type="dxa"/>
          </w:tcPr>
          <w:p w:rsidR="001413F8" w:rsidRDefault="001413F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330006</w:t>
            </w:r>
            <w:bookmarkEnd w:id="10"/>
          </w:p>
        </w:tc>
      </w:tr>
      <w:tr w:rsidR="00E202AB">
        <w:trPr>
          <w:trHeight w:val="315"/>
          <w:jc w:val="center"/>
        </w:trPr>
        <w:tc>
          <w:tcPr>
            <w:tcW w:w="1919" w:type="dxa"/>
            <w:vAlign w:val="center"/>
          </w:tcPr>
          <w:p w:rsidR="001413F8" w:rsidRDefault="001413F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1413F8" w:rsidRDefault="001413F8">
            <w:pPr>
              <w:spacing w:line="320" w:lineRule="exact"/>
              <w:rPr>
                <w:rFonts w:ascii="宋体" w:hAnsi="宋体"/>
                <w:b/>
                <w:color w:val="000000" w:themeColor="text1"/>
                <w:sz w:val="20"/>
                <w:szCs w:val="20"/>
              </w:rPr>
            </w:pPr>
          </w:p>
        </w:tc>
        <w:tc>
          <w:tcPr>
            <w:tcW w:w="540" w:type="dxa"/>
            <w:vMerge/>
            <w:vAlign w:val="center"/>
          </w:tcPr>
          <w:p w:rsidR="001413F8" w:rsidRDefault="001413F8">
            <w:pPr>
              <w:spacing w:line="320" w:lineRule="exact"/>
              <w:jc w:val="center"/>
              <w:rPr>
                <w:rFonts w:ascii="宋体" w:hAnsi="宋体"/>
                <w:b/>
                <w:color w:val="000000" w:themeColor="text1"/>
                <w:sz w:val="20"/>
                <w:szCs w:val="20"/>
              </w:rPr>
            </w:pPr>
          </w:p>
        </w:tc>
        <w:tc>
          <w:tcPr>
            <w:tcW w:w="1297" w:type="dxa"/>
          </w:tcPr>
          <w:p w:rsidR="001413F8" w:rsidRDefault="001413F8">
            <w:pPr>
              <w:spacing w:line="320" w:lineRule="exact"/>
              <w:rPr>
                <w:rFonts w:ascii="宋体" w:hAnsi="宋体"/>
                <w:b/>
                <w:color w:val="000000" w:themeColor="text1"/>
                <w:sz w:val="20"/>
                <w:szCs w:val="20"/>
              </w:rPr>
            </w:pPr>
          </w:p>
        </w:tc>
      </w:tr>
      <w:tr w:rsidR="00E202AB">
        <w:trPr>
          <w:trHeight w:val="315"/>
          <w:jc w:val="center"/>
        </w:trPr>
        <w:tc>
          <w:tcPr>
            <w:tcW w:w="1919" w:type="dxa"/>
            <w:vAlign w:val="center"/>
          </w:tcPr>
          <w:p w:rsidR="001413F8" w:rsidRDefault="001413F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1413F8" w:rsidRDefault="001413F8">
            <w:pPr>
              <w:spacing w:line="320" w:lineRule="exact"/>
              <w:rPr>
                <w:rFonts w:ascii="宋体" w:hAnsi="宋体"/>
                <w:b/>
                <w:color w:val="000000" w:themeColor="text1"/>
                <w:sz w:val="20"/>
                <w:szCs w:val="20"/>
              </w:rPr>
            </w:pPr>
          </w:p>
        </w:tc>
        <w:tc>
          <w:tcPr>
            <w:tcW w:w="540" w:type="dxa"/>
            <w:vMerge/>
            <w:vAlign w:val="center"/>
          </w:tcPr>
          <w:p w:rsidR="001413F8" w:rsidRDefault="001413F8">
            <w:pPr>
              <w:spacing w:line="320" w:lineRule="exact"/>
              <w:jc w:val="center"/>
              <w:rPr>
                <w:rFonts w:ascii="宋体" w:hAnsi="宋体"/>
                <w:b/>
                <w:color w:val="000000" w:themeColor="text1"/>
                <w:sz w:val="20"/>
                <w:szCs w:val="20"/>
              </w:rPr>
            </w:pPr>
          </w:p>
        </w:tc>
        <w:tc>
          <w:tcPr>
            <w:tcW w:w="1297" w:type="dxa"/>
          </w:tcPr>
          <w:p w:rsidR="001413F8" w:rsidRDefault="001413F8">
            <w:pPr>
              <w:spacing w:line="320" w:lineRule="exact"/>
              <w:rPr>
                <w:rFonts w:ascii="宋体" w:hAnsi="宋体"/>
                <w:b/>
                <w:color w:val="000000" w:themeColor="text1"/>
                <w:sz w:val="20"/>
                <w:szCs w:val="20"/>
              </w:rPr>
            </w:pPr>
          </w:p>
        </w:tc>
      </w:tr>
      <w:tr w:rsidR="00E202AB">
        <w:trPr>
          <w:trHeight w:val="237"/>
          <w:jc w:val="center"/>
        </w:trPr>
        <w:tc>
          <w:tcPr>
            <w:tcW w:w="1919" w:type="dxa"/>
            <w:vAlign w:val="center"/>
          </w:tcPr>
          <w:p w:rsidR="001413F8" w:rsidRDefault="001413F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1413F8" w:rsidRDefault="001413F8">
            <w:pPr>
              <w:spacing w:line="320" w:lineRule="exact"/>
              <w:rPr>
                <w:rFonts w:ascii="宋体" w:hAnsi="宋体"/>
                <w:b/>
                <w:color w:val="000000" w:themeColor="text1"/>
                <w:sz w:val="20"/>
                <w:szCs w:val="20"/>
              </w:rPr>
            </w:pPr>
          </w:p>
        </w:tc>
        <w:tc>
          <w:tcPr>
            <w:tcW w:w="540" w:type="dxa"/>
            <w:vMerge/>
            <w:vAlign w:val="center"/>
          </w:tcPr>
          <w:p w:rsidR="001413F8" w:rsidRDefault="001413F8">
            <w:pPr>
              <w:spacing w:line="320" w:lineRule="exact"/>
              <w:jc w:val="center"/>
              <w:rPr>
                <w:rFonts w:ascii="宋体" w:hAnsi="宋体"/>
                <w:b/>
                <w:color w:val="000000" w:themeColor="text1"/>
                <w:sz w:val="20"/>
                <w:szCs w:val="20"/>
              </w:rPr>
            </w:pPr>
          </w:p>
        </w:tc>
        <w:tc>
          <w:tcPr>
            <w:tcW w:w="1297" w:type="dxa"/>
          </w:tcPr>
          <w:p w:rsidR="001413F8" w:rsidRDefault="001413F8">
            <w:pPr>
              <w:spacing w:line="320" w:lineRule="exact"/>
              <w:rPr>
                <w:rFonts w:ascii="宋体" w:hAnsi="宋体"/>
                <w:b/>
                <w:color w:val="000000" w:themeColor="text1"/>
                <w:sz w:val="20"/>
                <w:szCs w:val="20"/>
              </w:rPr>
            </w:pPr>
          </w:p>
        </w:tc>
      </w:tr>
      <w:tr w:rsidR="00E202AB">
        <w:trPr>
          <w:trHeight w:val="247"/>
          <w:jc w:val="center"/>
        </w:trPr>
        <w:tc>
          <w:tcPr>
            <w:tcW w:w="1919" w:type="dxa"/>
            <w:vAlign w:val="center"/>
          </w:tcPr>
          <w:p w:rsidR="001413F8" w:rsidRDefault="001413F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1413F8" w:rsidRDefault="001413F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周丽勤</w:t>
            </w:r>
            <w:bookmarkEnd w:id="11"/>
          </w:p>
        </w:tc>
        <w:tc>
          <w:tcPr>
            <w:tcW w:w="1362" w:type="dxa"/>
            <w:gridSpan w:val="2"/>
            <w:vAlign w:val="center"/>
          </w:tcPr>
          <w:p w:rsidR="001413F8" w:rsidRDefault="001413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1413F8" w:rsidRDefault="001413F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0791-88133309</w:t>
            </w:r>
            <w:bookmarkEnd w:id="12"/>
          </w:p>
        </w:tc>
        <w:tc>
          <w:tcPr>
            <w:tcW w:w="965" w:type="dxa"/>
            <w:gridSpan w:val="3"/>
            <w:vAlign w:val="center"/>
          </w:tcPr>
          <w:p w:rsidR="001413F8" w:rsidRDefault="001413F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1413F8" w:rsidRDefault="001413F8">
            <w:pPr>
              <w:spacing w:line="320" w:lineRule="exact"/>
              <w:jc w:val="center"/>
              <w:rPr>
                <w:rFonts w:ascii="宋体" w:hAnsi="宋体"/>
                <w:b/>
                <w:color w:val="000000" w:themeColor="text1"/>
                <w:sz w:val="20"/>
                <w:szCs w:val="20"/>
              </w:rPr>
            </w:pPr>
            <w:bookmarkStart w:id="13" w:name="联系人传真"/>
            <w:bookmarkEnd w:id="13"/>
          </w:p>
        </w:tc>
      </w:tr>
      <w:tr w:rsidR="00E202AB">
        <w:trPr>
          <w:jc w:val="center"/>
        </w:trPr>
        <w:tc>
          <w:tcPr>
            <w:tcW w:w="1919" w:type="dxa"/>
            <w:vAlign w:val="center"/>
          </w:tcPr>
          <w:p w:rsidR="001413F8" w:rsidRDefault="001413F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1413F8" w:rsidRDefault="001413F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聂小芳</w:t>
            </w:r>
            <w:bookmarkEnd w:id="14"/>
          </w:p>
        </w:tc>
        <w:tc>
          <w:tcPr>
            <w:tcW w:w="1362" w:type="dxa"/>
            <w:gridSpan w:val="2"/>
            <w:vAlign w:val="center"/>
          </w:tcPr>
          <w:p w:rsidR="001413F8" w:rsidRDefault="001413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1413F8" w:rsidRDefault="001413F8">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pacing w:val="-20"/>
                <w:sz w:val="20"/>
                <w:szCs w:val="20"/>
              </w:rPr>
              <w:t>陈可</w:t>
            </w:r>
          </w:p>
        </w:tc>
        <w:tc>
          <w:tcPr>
            <w:tcW w:w="1440" w:type="dxa"/>
            <w:gridSpan w:val="5"/>
            <w:vAlign w:val="center"/>
          </w:tcPr>
          <w:p w:rsidR="001413F8" w:rsidRDefault="001413F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1413F8" w:rsidRDefault="001413F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周建龙</w:t>
            </w:r>
            <w:bookmarkEnd w:id="16"/>
          </w:p>
        </w:tc>
      </w:tr>
      <w:tr w:rsidR="00E202AB">
        <w:trPr>
          <w:trHeight w:val="1050"/>
          <w:jc w:val="center"/>
        </w:trPr>
        <w:tc>
          <w:tcPr>
            <w:tcW w:w="1919" w:type="dxa"/>
            <w:vAlign w:val="center"/>
          </w:tcPr>
          <w:p w:rsidR="001413F8" w:rsidRDefault="001413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1413F8" w:rsidRDefault="001413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1413F8" w:rsidRDefault="001413F8">
            <w:pPr>
              <w:spacing w:line="320" w:lineRule="exact"/>
              <w:jc w:val="center"/>
              <w:rPr>
                <w:rFonts w:ascii="宋体" w:hAnsi="宋体"/>
                <w:b/>
                <w:color w:val="000000" w:themeColor="text1"/>
                <w:sz w:val="20"/>
                <w:szCs w:val="20"/>
              </w:rPr>
            </w:pPr>
          </w:p>
        </w:tc>
        <w:tc>
          <w:tcPr>
            <w:tcW w:w="7957" w:type="dxa"/>
            <w:gridSpan w:val="14"/>
          </w:tcPr>
          <w:p w:rsidR="001413F8" w:rsidRDefault="001413F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Q：酒店用品、厨房设备的销售</w:t>
            </w:r>
          </w:p>
          <w:p w:rsidR="00E202AB" w:rsidRDefault="001413F8">
            <w:pPr>
              <w:spacing w:line="320" w:lineRule="exact"/>
              <w:rPr>
                <w:rFonts w:ascii="宋体" w:hAnsi="宋体"/>
                <w:b/>
                <w:color w:val="000000" w:themeColor="text1"/>
                <w:sz w:val="20"/>
                <w:szCs w:val="20"/>
              </w:rPr>
            </w:pPr>
            <w:r>
              <w:rPr>
                <w:rFonts w:ascii="宋体" w:hAnsi="宋体"/>
                <w:b/>
                <w:color w:val="000000" w:themeColor="text1"/>
                <w:sz w:val="20"/>
                <w:szCs w:val="20"/>
              </w:rPr>
              <w:t>E：酒店用品、厨房设备的销售所涉及场所的相关环境管理活动</w:t>
            </w:r>
          </w:p>
          <w:p w:rsidR="00E202AB" w:rsidRDefault="001413F8">
            <w:pPr>
              <w:spacing w:line="320" w:lineRule="exact"/>
              <w:rPr>
                <w:rFonts w:ascii="宋体" w:hAnsi="宋体"/>
                <w:b/>
                <w:color w:val="000000" w:themeColor="text1"/>
                <w:sz w:val="20"/>
                <w:szCs w:val="20"/>
              </w:rPr>
            </w:pPr>
            <w:r>
              <w:rPr>
                <w:rFonts w:ascii="宋体" w:hAnsi="宋体"/>
                <w:b/>
                <w:color w:val="000000" w:themeColor="text1"/>
                <w:sz w:val="20"/>
                <w:szCs w:val="20"/>
              </w:rPr>
              <w:t>O：酒店用品、厨房设备的销售所涉及场所的相关职业健康安全管理活动</w:t>
            </w:r>
            <w:bookmarkEnd w:id="17"/>
          </w:p>
        </w:tc>
      </w:tr>
      <w:tr w:rsidR="00E202AB">
        <w:trPr>
          <w:trHeight w:val="606"/>
          <w:jc w:val="center"/>
        </w:trPr>
        <w:tc>
          <w:tcPr>
            <w:tcW w:w="1919" w:type="dxa"/>
            <w:vAlign w:val="center"/>
          </w:tcPr>
          <w:p w:rsidR="001413F8" w:rsidRDefault="001413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1413F8" w:rsidRDefault="001413F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1413F8" w:rsidRDefault="001413F8">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1413F8" w:rsidRDefault="001413F8">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1413F8" w:rsidRDefault="001413F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1413F8" w:rsidRDefault="001413F8">
            <w:pPr>
              <w:spacing w:line="320" w:lineRule="exact"/>
              <w:rPr>
                <w:rFonts w:ascii="宋体" w:hAnsi="宋体"/>
                <w:b/>
                <w:color w:val="000000" w:themeColor="text1"/>
                <w:sz w:val="20"/>
                <w:szCs w:val="20"/>
              </w:rPr>
            </w:pPr>
            <w:r>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是    □否</w:t>
            </w:r>
          </w:p>
        </w:tc>
      </w:tr>
      <w:tr w:rsidR="00E202AB">
        <w:trPr>
          <w:trHeight w:val="564"/>
          <w:jc w:val="center"/>
        </w:trPr>
        <w:tc>
          <w:tcPr>
            <w:tcW w:w="1919" w:type="dxa"/>
            <w:vAlign w:val="center"/>
          </w:tcPr>
          <w:p w:rsidR="001413F8" w:rsidRDefault="001413F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1413F8" w:rsidRDefault="001413F8">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2020-10-10 0:00:00</w:t>
            </w:r>
            <w:bookmarkEnd w:id="19"/>
            <w:bookmarkEnd w:id="20"/>
          </w:p>
        </w:tc>
        <w:tc>
          <w:tcPr>
            <w:tcW w:w="2403" w:type="dxa"/>
            <w:gridSpan w:val="6"/>
            <w:vAlign w:val="center"/>
          </w:tcPr>
          <w:p w:rsidR="001413F8" w:rsidRDefault="001413F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1413F8" w:rsidRDefault="001413F8">
            <w:pPr>
              <w:rPr>
                <w:rFonts w:ascii="宋体" w:hAnsi="宋体"/>
                <w:b/>
                <w:color w:val="000000" w:themeColor="text1"/>
                <w:sz w:val="20"/>
                <w:szCs w:val="20"/>
              </w:rPr>
            </w:pPr>
          </w:p>
        </w:tc>
      </w:tr>
      <w:tr w:rsidR="00E202AB">
        <w:trPr>
          <w:cantSplit/>
          <w:jc w:val="center"/>
        </w:trPr>
        <w:tc>
          <w:tcPr>
            <w:tcW w:w="1919" w:type="dxa"/>
            <w:vAlign w:val="center"/>
          </w:tcPr>
          <w:p w:rsidR="001413F8" w:rsidRDefault="001413F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1413F8" w:rsidRDefault="001413F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1413F8" w:rsidRDefault="001413F8">
            <w:pPr>
              <w:widowControl/>
              <w:jc w:val="left"/>
              <w:rPr>
                <w:rFonts w:ascii="宋体" w:hAnsi="宋体"/>
                <w:b/>
                <w:color w:val="000000" w:themeColor="text1"/>
                <w:spacing w:val="-20"/>
                <w:sz w:val="20"/>
                <w:szCs w:val="20"/>
              </w:rPr>
            </w:pPr>
          </w:p>
          <w:p w:rsidR="001413F8" w:rsidRDefault="001413F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1413F8" w:rsidRDefault="001413F8">
            <w:pPr>
              <w:rPr>
                <w:rFonts w:ascii="宋体" w:hAnsi="宋体"/>
                <w:b/>
                <w:color w:val="000000" w:themeColor="text1"/>
                <w:sz w:val="20"/>
                <w:szCs w:val="20"/>
              </w:rPr>
            </w:pPr>
          </w:p>
        </w:tc>
      </w:tr>
      <w:tr w:rsidR="00E202AB">
        <w:trPr>
          <w:cantSplit/>
          <w:jc w:val="center"/>
        </w:trPr>
        <w:tc>
          <w:tcPr>
            <w:tcW w:w="1919" w:type="dxa"/>
            <w:vAlign w:val="center"/>
          </w:tcPr>
          <w:p w:rsidR="001413F8" w:rsidRDefault="001413F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1413F8" w:rsidRDefault="001413F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1413F8" w:rsidRDefault="001413F8">
            <w:pPr>
              <w:widowControl/>
              <w:jc w:val="left"/>
              <w:rPr>
                <w:rFonts w:ascii="宋体" w:hAnsi="宋体"/>
                <w:b/>
                <w:color w:val="000000" w:themeColor="text1"/>
                <w:sz w:val="20"/>
                <w:szCs w:val="20"/>
              </w:rPr>
            </w:pPr>
          </w:p>
        </w:tc>
      </w:tr>
    </w:tbl>
    <w:p w:rsidR="001413F8" w:rsidRDefault="001413F8" w:rsidP="00FF2CD0">
      <w:pPr>
        <w:snapToGrid w:val="0"/>
        <w:spacing w:afterLines="30"/>
        <w:jc w:val="center"/>
        <w:rPr>
          <w:rFonts w:ascii="楷体" w:eastAsia="楷体" w:hAnsi="楷体"/>
          <w:b/>
          <w:color w:val="000000" w:themeColor="text1"/>
          <w:sz w:val="28"/>
          <w:szCs w:val="28"/>
        </w:rPr>
      </w:pPr>
    </w:p>
    <w:p w:rsidR="001413F8" w:rsidRDefault="001413F8" w:rsidP="001413F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1413F8" w:rsidRDefault="001413F8" w:rsidP="001413F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1413F8" w:rsidRDefault="001413F8" w:rsidP="001413F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E202AB">
        <w:tc>
          <w:tcPr>
            <w:tcW w:w="3119" w:type="dxa"/>
          </w:tcPr>
          <w:p w:rsidR="001413F8" w:rsidRDefault="001413F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1413F8" w:rsidRDefault="001413F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1413F8">
        <w:tc>
          <w:tcPr>
            <w:tcW w:w="3119" w:type="dxa"/>
          </w:tcPr>
          <w:p w:rsidR="001413F8" w:rsidRDefault="001413F8" w:rsidP="001413F8">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6804" w:type="dxa"/>
          </w:tcPr>
          <w:p w:rsidR="001413F8" w:rsidRPr="003D58F1" w:rsidRDefault="001413F8" w:rsidP="001413F8">
            <w:pPr>
              <w:jc w:val="center"/>
              <w:rPr>
                <w:rFonts w:ascii="宋体" w:hAnsi="宋体"/>
                <w:b/>
                <w:spacing w:val="-20"/>
                <w:sz w:val="20"/>
                <w:szCs w:val="20"/>
                <w:u w:val="single"/>
              </w:rPr>
            </w:pPr>
            <w:r>
              <w:rPr>
                <w:rFonts w:ascii="宋体" w:hint="eastAsia"/>
                <w:b/>
                <w:spacing w:val="-20"/>
                <w:sz w:val="20"/>
                <w:szCs w:val="20"/>
                <w:u w:val="single"/>
              </w:rPr>
              <w:t>体系运行、人力资源、内审</w:t>
            </w:r>
            <w:r w:rsidRPr="003D58F1">
              <w:rPr>
                <w:rFonts w:ascii="宋体" w:hint="eastAsia"/>
                <w:b/>
                <w:spacing w:val="-20"/>
                <w:sz w:val="20"/>
                <w:szCs w:val="20"/>
                <w:u w:val="single"/>
              </w:rPr>
              <w:t>、监视与绩效考核及其相关的环境、安全管理活动</w:t>
            </w:r>
          </w:p>
        </w:tc>
      </w:tr>
      <w:tr w:rsidR="001413F8">
        <w:tc>
          <w:tcPr>
            <w:tcW w:w="3119" w:type="dxa"/>
          </w:tcPr>
          <w:p w:rsidR="001413F8" w:rsidRDefault="001413F8" w:rsidP="001413F8">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1413F8" w:rsidRPr="003D58F1" w:rsidRDefault="001413F8" w:rsidP="001413F8">
            <w:pPr>
              <w:jc w:val="center"/>
              <w:rPr>
                <w:rFonts w:ascii="宋体" w:hAnsi="宋体"/>
                <w:b/>
                <w:spacing w:val="-20"/>
                <w:sz w:val="20"/>
                <w:szCs w:val="20"/>
                <w:u w:val="single"/>
              </w:rPr>
            </w:pPr>
            <w:r>
              <w:rPr>
                <w:rFonts w:ascii="宋体" w:hint="eastAsia"/>
                <w:b/>
                <w:spacing w:val="-20"/>
                <w:sz w:val="20"/>
                <w:szCs w:val="20"/>
                <w:u w:val="single"/>
              </w:rPr>
              <w:t>物质采购、供应商管理</w:t>
            </w:r>
            <w:r w:rsidRPr="003D58F1">
              <w:rPr>
                <w:rFonts w:ascii="宋体" w:hint="eastAsia"/>
                <w:b/>
                <w:spacing w:val="-20"/>
                <w:sz w:val="20"/>
                <w:szCs w:val="20"/>
                <w:u w:val="single"/>
              </w:rPr>
              <w:t>、顾客满意度及其相关的环境、安全管理活动</w:t>
            </w:r>
          </w:p>
        </w:tc>
      </w:tr>
      <w:tr w:rsidR="00E202AB">
        <w:tc>
          <w:tcPr>
            <w:tcW w:w="3119" w:type="dxa"/>
          </w:tcPr>
          <w:p w:rsidR="001413F8" w:rsidRDefault="001413F8">
            <w:pPr>
              <w:jc w:val="center"/>
              <w:rPr>
                <w:rFonts w:ascii="宋体" w:hAnsi="宋体"/>
                <w:b/>
                <w:color w:val="000000" w:themeColor="text1"/>
                <w:sz w:val="20"/>
                <w:szCs w:val="20"/>
              </w:rPr>
            </w:pPr>
          </w:p>
        </w:tc>
        <w:tc>
          <w:tcPr>
            <w:tcW w:w="6804" w:type="dxa"/>
          </w:tcPr>
          <w:p w:rsidR="001413F8" w:rsidRDefault="001413F8">
            <w:pPr>
              <w:jc w:val="center"/>
              <w:rPr>
                <w:rFonts w:ascii="宋体" w:hAnsi="宋体"/>
                <w:b/>
                <w:color w:val="000000" w:themeColor="text1"/>
                <w:spacing w:val="-20"/>
                <w:sz w:val="20"/>
                <w:szCs w:val="20"/>
                <w:u w:val="single"/>
              </w:rPr>
            </w:pPr>
          </w:p>
        </w:tc>
      </w:tr>
      <w:tr w:rsidR="00E202AB">
        <w:tc>
          <w:tcPr>
            <w:tcW w:w="3119" w:type="dxa"/>
          </w:tcPr>
          <w:p w:rsidR="001413F8" w:rsidRDefault="001413F8">
            <w:pPr>
              <w:jc w:val="center"/>
              <w:rPr>
                <w:rFonts w:ascii="宋体" w:hAnsi="宋体"/>
                <w:b/>
                <w:color w:val="000000" w:themeColor="text1"/>
                <w:sz w:val="20"/>
                <w:szCs w:val="20"/>
              </w:rPr>
            </w:pPr>
          </w:p>
        </w:tc>
        <w:tc>
          <w:tcPr>
            <w:tcW w:w="6804" w:type="dxa"/>
          </w:tcPr>
          <w:p w:rsidR="001413F8" w:rsidRDefault="001413F8">
            <w:pPr>
              <w:jc w:val="center"/>
              <w:rPr>
                <w:rFonts w:ascii="宋体" w:hAnsi="宋体"/>
                <w:b/>
                <w:color w:val="000000" w:themeColor="text1"/>
                <w:spacing w:val="-20"/>
                <w:sz w:val="20"/>
                <w:szCs w:val="20"/>
                <w:u w:val="single"/>
              </w:rPr>
            </w:pPr>
          </w:p>
        </w:tc>
      </w:tr>
      <w:tr w:rsidR="00E202AB">
        <w:tc>
          <w:tcPr>
            <w:tcW w:w="3119" w:type="dxa"/>
          </w:tcPr>
          <w:p w:rsidR="001413F8" w:rsidRDefault="001413F8">
            <w:pPr>
              <w:rPr>
                <w:rFonts w:ascii="宋体" w:hAnsi="宋体"/>
                <w:b/>
                <w:color w:val="000000" w:themeColor="text1"/>
                <w:szCs w:val="21"/>
              </w:rPr>
            </w:pPr>
          </w:p>
        </w:tc>
        <w:tc>
          <w:tcPr>
            <w:tcW w:w="6804" w:type="dxa"/>
          </w:tcPr>
          <w:p w:rsidR="001413F8" w:rsidRDefault="001413F8">
            <w:pPr>
              <w:rPr>
                <w:rFonts w:ascii="宋体" w:hAnsi="宋体"/>
                <w:b/>
                <w:color w:val="000000" w:themeColor="text1"/>
                <w:spacing w:val="-20"/>
                <w:szCs w:val="21"/>
                <w:u w:val="single"/>
              </w:rPr>
            </w:pPr>
          </w:p>
        </w:tc>
      </w:tr>
    </w:tbl>
    <w:p w:rsidR="001413F8" w:rsidRDefault="001413F8" w:rsidP="001413F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1413F8" w:rsidRDefault="001413F8" w:rsidP="001413F8">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E202AB">
        <w:tc>
          <w:tcPr>
            <w:tcW w:w="3119" w:type="dxa"/>
          </w:tcPr>
          <w:p w:rsidR="001413F8" w:rsidRDefault="001413F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1413F8" w:rsidRDefault="001413F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1413F8" w:rsidRDefault="001413F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202AB">
        <w:tc>
          <w:tcPr>
            <w:tcW w:w="3119" w:type="dxa"/>
          </w:tcPr>
          <w:p w:rsidR="001413F8" w:rsidRDefault="001413F8">
            <w:pPr>
              <w:jc w:val="center"/>
              <w:rPr>
                <w:rFonts w:ascii="宋体" w:hAnsi="宋体"/>
                <w:b/>
                <w:color w:val="000000" w:themeColor="text1"/>
                <w:sz w:val="20"/>
                <w:szCs w:val="20"/>
              </w:rPr>
            </w:pPr>
          </w:p>
        </w:tc>
        <w:tc>
          <w:tcPr>
            <w:tcW w:w="3249" w:type="dxa"/>
          </w:tcPr>
          <w:p w:rsidR="001413F8" w:rsidRDefault="001413F8">
            <w:pPr>
              <w:jc w:val="center"/>
              <w:rPr>
                <w:rFonts w:ascii="宋体" w:hAnsi="宋体"/>
                <w:b/>
                <w:color w:val="000000" w:themeColor="text1"/>
                <w:spacing w:val="-20"/>
                <w:sz w:val="20"/>
                <w:szCs w:val="20"/>
                <w:u w:val="single"/>
              </w:rPr>
            </w:pPr>
          </w:p>
        </w:tc>
        <w:tc>
          <w:tcPr>
            <w:tcW w:w="3555" w:type="dxa"/>
          </w:tcPr>
          <w:p w:rsidR="001413F8" w:rsidRDefault="001413F8">
            <w:pPr>
              <w:jc w:val="center"/>
              <w:rPr>
                <w:rFonts w:ascii="宋体" w:hAnsi="宋体"/>
                <w:b/>
                <w:color w:val="000000" w:themeColor="text1"/>
                <w:spacing w:val="-20"/>
                <w:sz w:val="20"/>
                <w:szCs w:val="20"/>
                <w:u w:val="single"/>
              </w:rPr>
            </w:pPr>
          </w:p>
        </w:tc>
      </w:tr>
      <w:tr w:rsidR="00E202AB">
        <w:tc>
          <w:tcPr>
            <w:tcW w:w="3119" w:type="dxa"/>
          </w:tcPr>
          <w:p w:rsidR="001413F8" w:rsidRDefault="001413F8">
            <w:pPr>
              <w:jc w:val="center"/>
              <w:rPr>
                <w:rFonts w:ascii="宋体" w:hAnsi="宋体"/>
                <w:b/>
                <w:color w:val="000000" w:themeColor="text1"/>
                <w:sz w:val="20"/>
                <w:szCs w:val="20"/>
              </w:rPr>
            </w:pPr>
          </w:p>
        </w:tc>
        <w:tc>
          <w:tcPr>
            <w:tcW w:w="3249" w:type="dxa"/>
          </w:tcPr>
          <w:p w:rsidR="001413F8" w:rsidRDefault="001413F8">
            <w:pPr>
              <w:jc w:val="center"/>
              <w:rPr>
                <w:rFonts w:ascii="宋体" w:hAnsi="宋体"/>
                <w:b/>
                <w:color w:val="000000" w:themeColor="text1"/>
                <w:spacing w:val="-20"/>
                <w:sz w:val="20"/>
                <w:szCs w:val="20"/>
                <w:u w:val="single"/>
              </w:rPr>
            </w:pPr>
          </w:p>
        </w:tc>
        <w:tc>
          <w:tcPr>
            <w:tcW w:w="3555" w:type="dxa"/>
          </w:tcPr>
          <w:p w:rsidR="001413F8" w:rsidRDefault="001413F8">
            <w:pPr>
              <w:jc w:val="center"/>
              <w:rPr>
                <w:rFonts w:ascii="宋体" w:hAnsi="宋体"/>
                <w:b/>
                <w:color w:val="000000" w:themeColor="text1"/>
                <w:spacing w:val="-20"/>
                <w:sz w:val="20"/>
                <w:szCs w:val="20"/>
                <w:u w:val="single"/>
              </w:rPr>
            </w:pPr>
          </w:p>
        </w:tc>
      </w:tr>
      <w:tr w:rsidR="00E202AB">
        <w:tc>
          <w:tcPr>
            <w:tcW w:w="3119" w:type="dxa"/>
          </w:tcPr>
          <w:p w:rsidR="001413F8" w:rsidRDefault="001413F8">
            <w:pPr>
              <w:jc w:val="center"/>
              <w:rPr>
                <w:rFonts w:ascii="宋体" w:hAnsi="宋体"/>
                <w:b/>
                <w:color w:val="000000" w:themeColor="text1"/>
                <w:sz w:val="20"/>
                <w:szCs w:val="20"/>
              </w:rPr>
            </w:pPr>
          </w:p>
        </w:tc>
        <w:tc>
          <w:tcPr>
            <w:tcW w:w="3249" w:type="dxa"/>
          </w:tcPr>
          <w:p w:rsidR="001413F8" w:rsidRDefault="001413F8">
            <w:pPr>
              <w:jc w:val="center"/>
              <w:rPr>
                <w:rFonts w:ascii="宋体" w:hAnsi="宋体"/>
                <w:b/>
                <w:color w:val="000000" w:themeColor="text1"/>
                <w:spacing w:val="-20"/>
                <w:sz w:val="20"/>
                <w:szCs w:val="20"/>
                <w:u w:val="single"/>
              </w:rPr>
            </w:pPr>
          </w:p>
        </w:tc>
        <w:tc>
          <w:tcPr>
            <w:tcW w:w="3555" w:type="dxa"/>
          </w:tcPr>
          <w:p w:rsidR="001413F8" w:rsidRDefault="001413F8">
            <w:pPr>
              <w:jc w:val="center"/>
              <w:rPr>
                <w:rFonts w:ascii="宋体" w:hAnsi="宋体"/>
                <w:b/>
                <w:color w:val="000000" w:themeColor="text1"/>
                <w:spacing w:val="-20"/>
                <w:sz w:val="20"/>
                <w:szCs w:val="20"/>
                <w:u w:val="single"/>
              </w:rPr>
            </w:pPr>
          </w:p>
        </w:tc>
      </w:tr>
    </w:tbl>
    <w:p w:rsidR="001413F8" w:rsidRDefault="001413F8" w:rsidP="001413F8">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1413F8" w:rsidRDefault="001413F8" w:rsidP="001413F8">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E202AB">
        <w:tc>
          <w:tcPr>
            <w:tcW w:w="2130" w:type="dxa"/>
          </w:tcPr>
          <w:p w:rsidR="001413F8" w:rsidRDefault="001413F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1413F8" w:rsidRDefault="001413F8">
            <w:pPr>
              <w:rPr>
                <w:b/>
                <w:color w:val="000000" w:themeColor="text1"/>
                <w:sz w:val="20"/>
                <w:szCs w:val="20"/>
              </w:rPr>
            </w:pPr>
            <w:r>
              <w:rPr>
                <w:rFonts w:hint="eastAsia"/>
                <w:b/>
                <w:color w:val="000000" w:themeColor="text1"/>
                <w:sz w:val="20"/>
                <w:szCs w:val="20"/>
              </w:rPr>
              <w:t>服务名称</w:t>
            </w:r>
          </w:p>
        </w:tc>
        <w:tc>
          <w:tcPr>
            <w:tcW w:w="2519" w:type="dxa"/>
          </w:tcPr>
          <w:p w:rsidR="001413F8" w:rsidRDefault="001413F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1413F8" w:rsidRDefault="001413F8">
            <w:pPr>
              <w:rPr>
                <w:b/>
                <w:color w:val="000000" w:themeColor="text1"/>
                <w:sz w:val="20"/>
                <w:szCs w:val="20"/>
              </w:rPr>
            </w:pPr>
            <w:r>
              <w:rPr>
                <w:rFonts w:hint="eastAsia"/>
                <w:b/>
                <w:color w:val="000000" w:themeColor="text1"/>
                <w:sz w:val="20"/>
                <w:szCs w:val="20"/>
              </w:rPr>
              <w:t>服务类型</w:t>
            </w:r>
          </w:p>
        </w:tc>
        <w:tc>
          <w:tcPr>
            <w:tcW w:w="1843" w:type="dxa"/>
          </w:tcPr>
          <w:p w:rsidR="001413F8" w:rsidRDefault="001413F8">
            <w:pPr>
              <w:rPr>
                <w:b/>
                <w:color w:val="000000" w:themeColor="text1"/>
                <w:sz w:val="20"/>
                <w:szCs w:val="20"/>
              </w:rPr>
            </w:pPr>
            <w:r>
              <w:rPr>
                <w:rFonts w:hint="eastAsia"/>
                <w:b/>
                <w:color w:val="000000" w:themeColor="text1"/>
                <w:sz w:val="20"/>
                <w:szCs w:val="20"/>
              </w:rPr>
              <w:t>规格</w:t>
            </w:r>
          </w:p>
        </w:tc>
        <w:tc>
          <w:tcPr>
            <w:tcW w:w="3543" w:type="dxa"/>
          </w:tcPr>
          <w:p w:rsidR="001413F8" w:rsidRDefault="001413F8">
            <w:pPr>
              <w:rPr>
                <w:b/>
                <w:color w:val="000000" w:themeColor="text1"/>
                <w:sz w:val="20"/>
                <w:szCs w:val="20"/>
              </w:rPr>
            </w:pPr>
            <w:r>
              <w:rPr>
                <w:rFonts w:hint="eastAsia"/>
                <w:b/>
                <w:color w:val="000000" w:themeColor="text1"/>
                <w:sz w:val="20"/>
                <w:szCs w:val="20"/>
              </w:rPr>
              <w:t>执行标准</w:t>
            </w:r>
          </w:p>
        </w:tc>
      </w:tr>
      <w:tr w:rsidR="00E202AB">
        <w:tc>
          <w:tcPr>
            <w:tcW w:w="2130" w:type="dxa"/>
          </w:tcPr>
          <w:p w:rsidR="001413F8" w:rsidRDefault="001413F8">
            <w:pPr>
              <w:rPr>
                <w:b/>
                <w:color w:val="000000" w:themeColor="text1"/>
                <w:sz w:val="20"/>
                <w:szCs w:val="20"/>
              </w:rPr>
            </w:pPr>
            <w:r>
              <w:rPr>
                <w:rFonts w:ascii="宋体" w:hAnsi="宋体"/>
                <w:b/>
                <w:color w:val="000000" w:themeColor="text1"/>
                <w:sz w:val="20"/>
                <w:szCs w:val="20"/>
              </w:rPr>
              <w:t>酒店用品、厨房设备的销售</w:t>
            </w:r>
          </w:p>
        </w:tc>
        <w:tc>
          <w:tcPr>
            <w:tcW w:w="2519" w:type="dxa"/>
          </w:tcPr>
          <w:p w:rsidR="001413F8" w:rsidRDefault="001413F8">
            <w:pPr>
              <w:rPr>
                <w:b/>
                <w:color w:val="000000" w:themeColor="text1"/>
                <w:sz w:val="20"/>
                <w:szCs w:val="20"/>
              </w:rPr>
            </w:pPr>
          </w:p>
        </w:tc>
        <w:tc>
          <w:tcPr>
            <w:tcW w:w="1843" w:type="dxa"/>
          </w:tcPr>
          <w:p w:rsidR="001413F8" w:rsidRDefault="001413F8">
            <w:pPr>
              <w:rPr>
                <w:b/>
                <w:color w:val="000000" w:themeColor="text1"/>
                <w:sz w:val="20"/>
                <w:szCs w:val="20"/>
              </w:rPr>
            </w:pPr>
          </w:p>
        </w:tc>
        <w:tc>
          <w:tcPr>
            <w:tcW w:w="3543" w:type="dxa"/>
          </w:tcPr>
          <w:p w:rsidR="001413F8" w:rsidRDefault="001413F8">
            <w:pPr>
              <w:rPr>
                <w:b/>
                <w:color w:val="000000" w:themeColor="text1"/>
                <w:sz w:val="20"/>
                <w:szCs w:val="20"/>
              </w:rPr>
            </w:pPr>
            <w:r w:rsidRPr="003D7390">
              <w:rPr>
                <w:rFonts w:hint="eastAsia"/>
                <w:b/>
                <w:color w:val="000000" w:themeColor="text1"/>
                <w:sz w:val="20"/>
                <w:szCs w:val="20"/>
              </w:rPr>
              <w:t>《</w:t>
            </w:r>
            <w:r w:rsidRPr="003D7390">
              <w:rPr>
                <w:rFonts w:hint="eastAsia"/>
                <w:b/>
                <w:color w:val="000000" w:themeColor="text1"/>
                <w:sz w:val="20"/>
                <w:szCs w:val="20"/>
              </w:rPr>
              <w:t>GB/T 16868-2009</w:t>
            </w:r>
            <w:r w:rsidRPr="003D7390">
              <w:rPr>
                <w:rFonts w:hint="eastAsia"/>
                <w:b/>
                <w:color w:val="000000" w:themeColor="text1"/>
                <w:sz w:val="20"/>
                <w:szCs w:val="20"/>
              </w:rPr>
              <w:t>商品经营服务质量管理规范》</w:t>
            </w:r>
          </w:p>
        </w:tc>
      </w:tr>
      <w:tr w:rsidR="00E202AB">
        <w:tc>
          <w:tcPr>
            <w:tcW w:w="2130" w:type="dxa"/>
          </w:tcPr>
          <w:p w:rsidR="001413F8" w:rsidRDefault="001413F8">
            <w:pPr>
              <w:rPr>
                <w:b/>
                <w:color w:val="000000" w:themeColor="text1"/>
                <w:sz w:val="20"/>
                <w:szCs w:val="20"/>
              </w:rPr>
            </w:pPr>
          </w:p>
        </w:tc>
        <w:tc>
          <w:tcPr>
            <w:tcW w:w="2519" w:type="dxa"/>
          </w:tcPr>
          <w:p w:rsidR="001413F8" w:rsidRDefault="001413F8">
            <w:pPr>
              <w:rPr>
                <w:b/>
                <w:color w:val="000000" w:themeColor="text1"/>
                <w:sz w:val="20"/>
                <w:szCs w:val="20"/>
              </w:rPr>
            </w:pPr>
          </w:p>
        </w:tc>
        <w:tc>
          <w:tcPr>
            <w:tcW w:w="1843" w:type="dxa"/>
          </w:tcPr>
          <w:p w:rsidR="001413F8" w:rsidRDefault="001413F8">
            <w:pPr>
              <w:rPr>
                <w:b/>
                <w:color w:val="000000" w:themeColor="text1"/>
                <w:sz w:val="20"/>
                <w:szCs w:val="20"/>
              </w:rPr>
            </w:pPr>
          </w:p>
        </w:tc>
        <w:tc>
          <w:tcPr>
            <w:tcW w:w="3543" w:type="dxa"/>
          </w:tcPr>
          <w:p w:rsidR="001413F8" w:rsidRDefault="001413F8">
            <w:pPr>
              <w:rPr>
                <w:b/>
                <w:color w:val="000000" w:themeColor="text1"/>
                <w:sz w:val="20"/>
                <w:szCs w:val="20"/>
              </w:rPr>
            </w:pPr>
          </w:p>
        </w:tc>
      </w:tr>
      <w:tr w:rsidR="00E202AB">
        <w:tc>
          <w:tcPr>
            <w:tcW w:w="2130" w:type="dxa"/>
          </w:tcPr>
          <w:p w:rsidR="001413F8" w:rsidRDefault="001413F8">
            <w:pPr>
              <w:rPr>
                <w:b/>
                <w:color w:val="000000" w:themeColor="text1"/>
                <w:sz w:val="20"/>
                <w:szCs w:val="20"/>
              </w:rPr>
            </w:pPr>
          </w:p>
        </w:tc>
        <w:tc>
          <w:tcPr>
            <w:tcW w:w="2519" w:type="dxa"/>
          </w:tcPr>
          <w:p w:rsidR="001413F8" w:rsidRDefault="001413F8">
            <w:pPr>
              <w:rPr>
                <w:b/>
                <w:color w:val="000000" w:themeColor="text1"/>
                <w:sz w:val="20"/>
                <w:szCs w:val="20"/>
              </w:rPr>
            </w:pPr>
          </w:p>
        </w:tc>
        <w:tc>
          <w:tcPr>
            <w:tcW w:w="1843" w:type="dxa"/>
          </w:tcPr>
          <w:p w:rsidR="001413F8" w:rsidRDefault="001413F8">
            <w:pPr>
              <w:rPr>
                <w:b/>
                <w:color w:val="000000" w:themeColor="text1"/>
                <w:sz w:val="20"/>
                <w:szCs w:val="20"/>
              </w:rPr>
            </w:pPr>
          </w:p>
        </w:tc>
        <w:tc>
          <w:tcPr>
            <w:tcW w:w="3543" w:type="dxa"/>
          </w:tcPr>
          <w:p w:rsidR="001413F8" w:rsidRDefault="001413F8">
            <w:pPr>
              <w:rPr>
                <w:b/>
                <w:color w:val="000000" w:themeColor="text1"/>
                <w:sz w:val="20"/>
                <w:szCs w:val="20"/>
              </w:rPr>
            </w:pPr>
          </w:p>
        </w:tc>
      </w:tr>
      <w:tr w:rsidR="00E202AB">
        <w:tc>
          <w:tcPr>
            <w:tcW w:w="2130" w:type="dxa"/>
          </w:tcPr>
          <w:p w:rsidR="001413F8" w:rsidRDefault="001413F8">
            <w:pPr>
              <w:rPr>
                <w:b/>
                <w:color w:val="000000" w:themeColor="text1"/>
                <w:sz w:val="20"/>
                <w:szCs w:val="20"/>
              </w:rPr>
            </w:pPr>
          </w:p>
        </w:tc>
        <w:tc>
          <w:tcPr>
            <w:tcW w:w="2519" w:type="dxa"/>
          </w:tcPr>
          <w:p w:rsidR="001413F8" w:rsidRDefault="001413F8">
            <w:pPr>
              <w:rPr>
                <w:b/>
                <w:color w:val="000000" w:themeColor="text1"/>
                <w:sz w:val="20"/>
                <w:szCs w:val="20"/>
              </w:rPr>
            </w:pPr>
          </w:p>
        </w:tc>
        <w:tc>
          <w:tcPr>
            <w:tcW w:w="1843" w:type="dxa"/>
          </w:tcPr>
          <w:p w:rsidR="001413F8" w:rsidRDefault="001413F8">
            <w:pPr>
              <w:rPr>
                <w:b/>
                <w:color w:val="000000" w:themeColor="text1"/>
                <w:sz w:val="20"/>
                <w:szCs w:val="20"/>
              </w:rPr>
            </w:pPr>
          </w:p>
        </w:tc>
        <w:tc>
          <w:tcPr>
            <w:tcW w:w="3543" w:type="dxa"/>
          </w:tcPr>
          <w:p w:rsidR="001413F8" w:rsidRDefault="001413F8">
            <w:pPr>
              <w:rPr>
                <w:b/>
                <w:color w:val="000000" w:themeColor="text1"/>
                <w:sz w:val="20"/>
                <w:szCs w:val="20"/>
              </w:rPr>
            </w:pPr>
          </w:p>
        </w:tc>
      </w:tr>
    </w:tbl>
    <w:p w:rsidR="001413F8" w:rsidRDefault="001413F8" w:rsidP="001413F8">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1413F8" w:rsidRDefault="001413F8" w:rsidP="001413F8">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10</w:t>
      </w:r>
      <w:r>
        <w:rPr>
          <w:rFonts w:hint="eastAsia"/>
          <w:b/>
          <w:color w:val="000000" w:themeColor="text1"/>
          <w:spacing w:val="-10"/>
          <w:szCs w:val="21"/>
        </w:rPr>
        <w:t>月</w:t>
      </w:r>
      <w:bookmarkStart w:id="21" w:name="OLE_LINK1"/>
      <w:r>
        <w:rPr>
          <w:rFonts w:hint="eastAsia"/>
          <w:b/>
          <w:color w:val="000000" w:themeColor="text1"/>
          <w:spacing w:val="-10"/>
          <w:szCs w:val="21"/>
        </w:rPr>
        <w:t>10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3</w:t>
      </w:r>
      <w:r>
        <w:rPr>
          <w:rFonts w:hint="eastAsia"/>
          <w:b/>
          <w:color w:val="000000" w:themeColor="text1"/>
          <w:spacing w:val="-10"/>
          <w:szCs w:val="21"/>
        </w:rPr>
        <w:t>月</w:t>
      </w:r>
      <w:r>
        <w:rPr>
          <w:rFonts w:hint="eastAsia"/>
          <w:b/>
          <w:color w:val="000000" w:themeColor="text1"/>
          <w:spacing w:val="-10"/>
          <w:szCs w:val="21"/>
        </w:rPr>
        <w:t>21</w:t>
      </w:r>
      <w:r>
        <w:rPr>
          <w:rFonts w:hint="eastAsia"/>
          <w:b/>
          <w:color w:val="000000" w:themeColor="text1"/>
          <w:spacing w:val="-10"/>
          <w:szCs w:val="21"/>
        </w:rPr>
        <w:t>日。</w:t>
      </w:r>
    </w:p>
    <w:p w:rsidR="001413F8" w:rsidRDefault="001413F8" w:rsidP="001413F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1413F8" w:rsidRDefault="001413F8" w:rsidP="001413F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1413F8" w:rsidRDefault="001413F8" w:rsidP="001413F8">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1413F8" w:rsidRDefault="001413F8" w:rsidP="001413F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1413F8" w:rsidRDefault="001413F8" w:rsidP="001413F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1413F8" w:rsidRDefault="001413F8" w:rsidP="00FF2CD0">
      <w:pPr>
        <w:spacing w:beforeLines="100" w:line="320" w:lineRule="exact"/>
        <w:ind w:leftChars="-337" w:left="-1" w:hangingChars="271" w:hanging="707"/>
        <w:rPr>
          <w:rFonts w:ascii="宋体" w:hAnsi="宋体"/>
          <w:b/>
          <w:color w:val="000000" w:themeColor="text1"/>
          <w:sz w:val="26"/>
          <w:szCs w:val="2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1413F8" w:rsidTr="001413F8">
        <w:trPr>
          <w:cantSplit/>
          <w:trHeight w:val="985"/>
          <w:jc w:val="center"/>
        </w:trPr>
        <w:tc>
          <w:tcPr>
            <w:tcW w:w="720" w:type="dxa"/>
            <w:vMerge w:val="restart"/>
            <w:textDirection w:val="tbRlV"/>
            <w:vAlign w:val="center"/>
          </w:tcPr>
          <w:p w:rsidR="001413F8" w:rsidRDefault="001413F8" w:rsidP="001413F8">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1413F8" w:rsidRDefault="001413F8" w:rsidP="001413F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1413F8" w:rsidRDefault="001413F8" w:rsidP="001413F8">
            <w:pPr>
              <w:ind w:firstLineChars="147" w:firstLine="309"/>
              <w:rPr>
                <w:rFonts w:ascii="宋体" w:hAnsi="宋体" w:cs="宋体"/>
                <w:szCs w:val="21"/>
              </w:rPr>
            </w:pPr>
            <w:r w:rsidRPr="001413F8">
              <w:rPr>
                <w:rFonts w:ascii="宋体" w:hAnsi="宋体" w:cs="宋体" w:hint="eastAsia"/>
                <w:szCs w:val="21"/>
              </w:rPr>
              <w:t>江西正天酒店用品有限公司</w:t>
            </w:r>
            <w:r w:rsidRPr="00273870">
              <w:rPr>
                <w:rFonts w:ascii="宋体" w:hAnsi="宋体" w:cs="宋体" w:hint="eastAsia"/>
                <w:szCs w:val="21"/>
              </w:rPr>
              <w:t>成立于</w:t>
            </w:r>
            <w:r w:rsidRPr="001413F8">
              <w:rPr>
                <w:rFonts w:ascii="宋体" w:hAnsi="宋体" w:cs="宋体" w:hint="eastAsia"/>
                <w:szCs w:val="21"/>
              </w:rPr>
              <w:t>2015年11月02日</w:t>
            </w:r>
            <w:r w:rsidRPr="00273870">
              <w:rPr>
                <w:rFonts w:ascii="宋体" w:hAnsi="宋体" w:cs="宋体"/>
                <w:szCs w:val="21"/>
              </w:rPr>
              <w:t>,</w:t>
            </w:r>
            <w:r w:rsidRPr="00273870">
              <w:rPr>
                <w:rFonts w:ascii="宋体" w:hAnsi="宋体" w:cs="宋体" w:hint="eastAsia"/>
                <w:szCs w:val="21"/>
              </w:rPr>
              <w:t>注册资金</w:t>
            </w:r>
            <w:r>
              <w:rPr>
                <w:rFonts w:ascii="宋体" w:hAnsi="宋体" w:cs="宋体" w:hint="eastAsia"/>
                <w:szCs w:val="21"/>
              </w:rPr>
              <w:t>501</w:t>
            </w:r>
            <w:r w:rsidRPr="00273870">
              <w:rPr>
                <w:rFonts w:ascii="宋体" w:hAnsi="宋体" w:cs="宋体" w:hint="eastAsia"/>
                <w:szCs w:val="21"/>
              </w:rPr>
              <w:t>万元，</w:t>
            </w:r>
            <w:r>
              <w:rPr>
                <w:rFonts w:ascii="宋体" w:hAnsi="宋体" w:cs="宋体" w:hint="eastAsia"/>
                <w:szCs w:val="21"/>
              </w:rPr>
              <w:t>注册/经营地址：</w:t>
            </w:r>
            <w:r w:rsidRPr="001413F8">
              <w:rPr>
                <w:rFonts w:ascii="宋体" w:hAnsi="宋体" w:cs="宋体" w:hint="eastAsia"/>
                <w:szCs w:val="21"/>
              </w:rPr>
              <w:t>江西省南昌市青山湖区昌安路565号洪大城东产业园1#楼202室</w:t>
            </w:r>
            <w:r w:rsidRPr="00273870">
              <w:rPr>
                <w:rFonts w:ascii="宋体" w:hAnsi="宋体" w:cs="宋体" w:hint="eastAsia"/>
                <w:szCs w:val="21"/>
              </w:rPr>
              <w:t>，主要从事</w:t>
            </w:r>
            <w:r w:rsidRPr="001413F8">
              <w:rPr>
                <w:rFonts w:ascii="宋体" w:hAnsi="宋体" w:cs="宋体" w:hint="eastAsia"/>
                <w:szCs w:val="21"/>
              </w:rPr>
              <w:t>酒店用品、厨房设备的销售</w:t>
            </w:r>
            <w:r>
              <w:rPr>
                <w:rFonts w:ascii="宋体" w:hAnsi="宋体" w:cs="宋体" w:hint="eastAsia"/>
                <w:szCs w:val="21"/>
              </w:rPr>
              <w:t>的民营企业，企业类型为有限责任公司，法定代表人</w:t>
            </w:r>
            <w:r w:rsidRPr="001413F8">
              <w:rPr>
                <w:rFonts w:ascii="宋体" w:hAnsi="宋体" w:cs="宋体" w:hint="eastAsia"/>
                <w:szCs w:val="21"/>
              </w:rPr>
              <w:t>聂小芳</w:t>
            </w:r>
            <w:r w:rsidRPr="00273870">
              <w:rPr>
                <w:rFonts w:ascii="宋体" w:hAnsi="宋体" w:cs="宋体" w:hint="eastAsia"/>
                <w:szCs w:val="21"/>
              </w:rPr>
              <w:t>。</w:t>
            </w:r>
          </w:p>
          <w:p w:rsidR="001413F8" w:rsidRPr="00273870" w:rsidRDefault="001413F8" w:rsidP="001413F8">
            <w:pPr>
              <w:ind w:firstLineChars="147" w:firstLine="309"/>
              <w:rPr>
                <w:rFonts w:ascii="宋体" w:hAnsi="宋体" w:cs="宋体"/>
                <w:szCs w:val="21"/>
              </w:rPr>
            </w:pPr>
            <w:r w:rsidRPr="00273870">
              <w:rPr>
                <w:rFonts w:ascii="宋体" w:hAnsi="宋体" w:cs="宋体" w:hint="eastAsia"/>
                <w:szCs w:val="21"/>
              </w:rPr>
              <w:t>公司现有员工</w:t>
            </w:r>
            <w:r>
              <w:rPr>
                <w:rFonts w:ascii="宋体" w:hAnsi="宋体" w:cs="宋体" w:hint="eastAsia"/>
                <w:szCs w:val="21"/>
              </w:rPr>
              <w:t>10</w:t>
            </w:r>
            <w:r w:rsidRPr="00273870">
              <w:rPr>
                <w:rFonts w:ascii="宋体" w:hAnsi="宋体" w:cs="宋体" w:hint="eastAsia"/>
                <w:szCs w:val="21"/>
              </w:rPr>
              <w:t>人，下设行政部、</w:t>
            </w:r>
            <w:r>
              <w:rPr>
                <w:rFonts w:ascii="宋体" w:hAnsi="宋体" w:cs="宋体" w:hint="eastAsia"/>
                <w:szCs w:val="21"/>
              </w:rPr>
              <w:t>供销</w:t>
            </w:r>
            <w:r w:rsidRPr="00273870">
              <w:rPr>
                <w:rFonts w:ascii="宋体" w:hAnsi="宋体" w:cs="宋体" w:hint="eastAsia"/>
                <w:szCs w:val="21"/>
              </w:rPr>
              <w:t>部。</w:t>
            </w:r>
          </w:p>
          <w:p w:rsidR="001413F8" w:rsidRPr="00273870" w:rsidRDefault="001413F8" w:rsidP="001413F8">
            <w:pPr>
              <w:ind w:firstLineChars="147" w:firstLine="309"/>
              <w:rPr>
                <w:rFonts w:ascii="宋体" w:hAns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1413F8" w:rsidRDefault="001413F8" w:rsidP="001413F8">
            <w:pPr>
              <w:ind w:firstLineChars="147" w:firstLine="309"/>
              <w:rPr>
                <w:b/>
                <w:color w:val="000000" w:themeColor="text1"/>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1413F8" w:rsidTr="001413F8">
        <w:trPr>
          <w:cantSplit/>
          <w:trHeight w:val="1417"/>
          <w:jc w:val="center"/>
        </w:trPr>
        <w:tc>
          <w:tcPr>
            <w:tcW w:w="720" w:type="dxa"/>
            <w:vMerge/>
            <w:textDirection w:val="tbRlV"/>
            <w:vAlign w:val="center"/>
          </w:tcPr>
          <w:p w:rsidR="001413F8" w:rsidRDefault="001413F8" w:rsidP="001413F8">
            <w:pPr>
              <w:spacing w:line="240" w:lineRule="exact"/>
              <w:ind w:left="201" w:right="113" w:hangingChars="100" w:hanging="201"/>
              <w:jc w:val="center"/>
              <w:rPr>
                <w:rFonts w:ascii="宋体" w:hAnsi="宋体"/>
                <w:b/>
                <w:color w:val="000000" w:themeColor="text1"/>
                <w:sz w:val="20"/>
                <w:szCs w:val="20"/>
              </w:rPr>
            </w:pPr>
          </w:p>
        </w:tc>
        <w:tc>
          <w:tcPr>
            <w:tcW w:w="9198" w:type="dxa"/>
          </w:tcPr>
          <w:p w:rsidR="001413F8" w:rsidRDefault="001413F8" w:rsidP="001413F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1413F8" w:rsidRPr="00C4404B" w:rsidRDefault="001413F8" w:rsidP="001413F8">
            <w:pPr>
              <w:tabs>
                <w:tab w:val="left" w:pos="180"/>
                <w:tab w:val="left" w:pos="360"/>
                <w:tab w:val="left" w:pos="1080"/>
                <w:tab w:val="center" w:pos="4620"/>
              </w:tabs>
              <w:spacing w:line="276" w:lineRule="auto"/>
              <w:ind w:firstLineChars="200" w:firstLine="420"/>
              <w:rPr>
                <w:rFonts w:ascii="宋体"/>
                <w:szCs w:val="21"/>
              </w:rPr>
            </w:pPr>
            <w:r>
              <w:rPr>
                <w:rFonts w:cs="宋体" w:hint="eastAsia"/>
                <w:noProof/>
              </w:rPr>
              <w:t>在公司运营过程中充分考虑相关方方面的期望或要求，</w:t>
            </w:r>
            <w:r w:rsidRPr="00C4404B">
              <w:rPr>
                <w:rFonts w:ascii="宋体" w:hAnsi="宋体" w:hint="eastAsia"/>
                <w:szCs w:val="21"/>
              </w:rPr>
              <w:t>已识别公司的相关方涉及到顾客、最终用户、业主、股东、银行、外部供应商、员工、法律法规监管机构等。</w:t>
            </w:r>
          </w:p>
          <w:p w:rsidR="001413F8" w:rsidRPr="00273870" w:rsidRDefault="001413F8" w:rsidP="001413F8">
            <w:pPr>
              <w:tabs>
                <w:tab w:val="left" w:pos="180"/>
                <w:tab w:val="left" w:pos="360"/>
                <w:tab w:val="left" w:pos="1080"/>
                <w:tab w:val="center" w:pos="4620"/>
              </w:tabs>
              <w:spacing w:line="276" w:lineRule="auto"/>
              <w:ind w:firstLineChars="200" w:firstLine="420"/>
              <w:rPr>
                <w:rFonts w:cs="宋体"/>
                <w:noProof/>
              </w:rPr>
            </w:pPr>
            <w:r w:rsidRPr="00273870">
              <w:rPr>
                <w:rFonts w:cs="宋体" w:hint="eastAsia"/>
                <w:noProof/>
              </w:rPr>
              <w:t>采购、销售和相关职能部门通过日常例会、市场活动、现场拜访、产品展销会、客户调查等多种渠道和方式方法随时了解相关方的需求和期望。做为公司经营风险分析和发展机遇的可利用资源。</w:t>
            </w:r>
          </w:p>
          <w:p w:rsidR="001413F8" w:rsidRPr="00273870" w:rsidRDefault="001413F8" w:rsidP="001413F8">
            <w:pPr>
              <w:tabs>
                <w:tab w:val="left" w:pos="180"/>
                <w:tab w:val="left" w:pos="360"/>
                <w:tab w:val="left" w:pos="1080"/>
                <w:tab w:val="center" w:pos="4620"/>
              </w:tabs>
              <w:spacing w:line="276" w:lineRule="auto"/>
              <w:ind w:firstLineChars="200" w:firstLine="420"/>
              <w:rPr>
                <w:rFonts w:cs="宋体"/>
                <w:noProof/>
              </w:rPr>
            </w:pPr>
            <w:r w:rsidRPr="00273870">
              <w:rPr>
                <w:rFonts w:cs="宋体" w:hint="eastAsia"/>
                <w:noProof/>
              </w:rPr>
              <w:t>与公司高管交流，内外部相关方需求分析到位。</w:t>
            </w:r>
          </w:p>
          <w:p w:rsidR="001413F8" w:rsidRDefault="001413F8" w:rsidP="001413F8">
            <w:pPr>
              <w:tabs>
                <w:tab w:val="left" w:pos="180"/>
                <w:tab w:val="left" w:pos="360"/>
                <w:tab w:val="left" w:pos="1080"/>
                <w:tab w:val="center" w:pos="4620"/>
              </w:tabs>
              <w:spacing w:line="276" w:lineRule="auto"/>
              <w:ind w:firstLineChars="200" w:firstLine="420"/>
              <w:rPr>
                <w:b/>
                <w:color w:val="000000" w:themeColor="text1"/>
                <w:sz w:val="20"/>
                <w:szCs w:val="20"/>
              </w:rPr>
            </w:pPr>
            <w:r w:rsidRPr="00273870">
              <w:rPr>
                <w:rFonts w:cs="宋体" w:hint="eastAsia"/>
                <w:noProof/>
              </w:rPr>
              <w:t>内外部环境要素识别与评估：在每年的管理评审前，由相关部门负责人进行识别并评估其适宜性。以便于持续满足相关方的需求和期望。</w:t>
            </w:r>
          </w:p>
        </w:tc>
      </w:tr>
      <w:tr w:rsidR="001413F8" w:rsidTr="001413F8">
        <w:trPr>
          <w:cantSplit/>
          <w:trHeight w:val="2077"/>
          <w:jc w:val="center"/>
        </w:trPr>
        <w:tc>
          <w:tcPr>
            <w:tcW w:w="720" w:type="dxa"/>
            <w:vMerge/>
            <w:textDirection w:val="tbRlV"/>
            <w:vAlign w:val="center"/>
          </w:tcPr>
          <w:p w:rsidR="001413F8" w:rsidRDefault="001413F8" w:rsidP="001413F8">
            <w:pPr>
              <w:spacing w:line="240" w:lineRule="exact"/>
              <w:ind w:left="201" w:right="113" w:hangingChars="100" w:hanging="201"/>
              <w:jc w:val="center"/>
              <w:rPr>
                <w:rFonts w:ascii="宋体" w:hAnsi="宋体"/>
                <w:b/>
                <w:color w:val="000000" w:themeColor="text1"/>
                <w:sz w:val="20"/>
                <w:szCs w:val="20"/>
              </w:rPr>
            </w:pPr>
          </w:p>
        </w:tc>
        <w:tc>
          <w:tcPr>
            <w:tcW w:w="9198" w:type="dxa"/>
          </w:tcPr>
          <w:p w:rsidR="001413F8" w:rsidRDefault="001413F8" w:rsidP="001413F8">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sidRPr="00273870">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1413F8" w:rsidRDefault="001413F8" w:rsidP="001413F8">
            <w:pPr>
              <w:ind w:firstLineChars="147" w:firstLine="309"/>
              <w:rPr>
                <w:rFonts w:ascii="宋体" w:hAnsi="宋体" w:cs="宋体"/>
                <w:szCs w:val="21"/>
              </w:rPr>
            </w:pPr>
          </w:p>
          <w:p w:rsidR="001413F8" w:rsidRDefault="001413F8" w:rsidP="001413F8">
            <w:pPr>
              <w:ind w:firstLineChars="147" w:firstLine="309"/>
              <w:rPr>
                <w:rFonts w:ascii="宋体" w:hAnsi="宋体" w:cs="宋体"/>
                <w:szCs w:val="21"/>
              </w:rPr>
            </w:pPr>
            <w:r w:rsidRPr="00D94F2D">
              <w:rPr>
                <w:rFonts w:ascii="宋体" w:hAnsi="宋体" w:cs="宋体" w:hint="eastAsia"/>
                <w:szCs w:val="21"/>
              </w:rPr>
              <w:t>公司的管理方针是：</w:t>
            </w:r>
          </w:p>
          <w:p w:rsidR="001413F8" w:rsidRDefault="001413F8" w:rsidP="001413F8">
            <w:pPr>
              <w:ind w:firstLineChars="147" w:firstLine="309"/>
              <w:rPr>
                <w:rFonts w:ascii="宋体" w:hAnsi="宋体" w:cs="宋体"/>
                <w:szCs w:val="21"/>
              </w:rPr>
            </w:pPr>
            <w:r w:rsidRPr="00273870">
              <w:rPr>
                <w:rFonts w:ascii="宋体" w:hAnsi="宋体" w:cs="宋体" w:hint="eastAsia"/>
                <w:szCs w:val="21"/>
              </w:rPr>
              <w:t>质量至上、持续创新、诚实守信、顾客至上；</w:t>
            </w:r>
          </w:p>
          <w:p w:rsidR="001413F8" w:rsidRPr="00952151" w:rsidRDefault="001413F8" w:rsidP="001413F8">
            <w:pPr>
              <w:ind w:firstLineChars="147" w:firstLine="309"/>
              <w:rPr>
                <w:rFonts w:ascii="宋体" w:hAnsi="宋体" w:cs="宋体"/>
                <w:szCs w:val="21"/>
              </w:rPr>
            </w:pPr>
            <w:r w:rsidRPr="00273870">
              <w:rPr>
                <w:rFonts w:ascii="宋体" w:hAnsi="宋体" w:cs="宋体" w:hint="eastAsia"/>
                <w:szCs w:val="21"/>
              </w:rPr>
              <w:t>预防为主，降低风险；遵章守法，创造和谐。</w:t>
            </w:r>
          </w:p>
          <w:p w:rsidR="001413F8" w:rsidRPr="00D94F2D" w:rsidRDefault="001413F8" w:rsidP="001413F8">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1413F8" w:rsidRPr="00273870" w:rsidRDefault="001413F8" w:rsidP="001413F8">
            <w:pPr>
              <w:spacing w:line="240" w:lineRule="exact"/>
              <w:ind w:leftChars="95" w:left="199"/>
              <w:rPr>
                <w:b/>
                <w:color w:val="000000" w:themeColor="text1"/>
              </w:rPr>
            </w:pPr>
          </w:p>
        </w:tc>
      </w:tr>
      <w:tr w:rsidR="001413F8" w:rsidTr="001413F8">
        <w:trPr>
          <w:cantSplit/>
          <w:trHeight w:val="1446"/>
          <w:jc w:val="center"/>
        </w:trPr>
        <w:tc>
          <w:tcPr>
            <w:tcW w:w="720" w:type="dxa"/>
            <w:vMerge/>
            <w:textDirection w:val="tbRlV"/>
            <w:vAlign w:val="center"/>
          </w:tcPr>
          <w:p w:rsidR="001413F8" w:rsidRDefault="001413F8" w:rsidP="001413F8">
            <w:pPr>
              <w:spacing w:line="240" w:lineRule="exact"/>
              <w:ind w:left="201" w:right="113" w:hangingChars="100" w:hanging="201"/>
              <w:jc w:val="center"/>
              <w:rPr>
                <w:rFonts w:ascii="宋体" w:hAnsi="宋体"/>
                <w:b/>
                <w:color w:val="000000" w:themeColor="text1"/>
                <w:sz w:val="20"/>
                <w:szCs w:val="20"/>
              </w:rPr>
            </w:pPr>
          </w:p>
        </w:tc>
        <w:tc>
          <w:tcPr>
            <w:tcW w:w="9198" w:type="dxa"/>
          </w:tcPr>
          <w:p w:rsidR="001413F8" w:rsidRDefault="001413F8" w:rsidP="001413F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1413F8" w:rsidRDefault="001413F8" w:rsidP="001413F8">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1413F8" w:rsidRDefault="001413F8" w:rsidP="001413F8">
            <w:pPr>
              <w:ind w:firstLineChars="200" w:firstLine="420"/>
              <w:rPr>
                <w:rFonts w:ascii="宋体" w:cs="宋体"/>
                <w:szCs w:val="21"/>
              </w:rPr>
            </w:pPr>
            <w:r>
              <w:rPr>
                <w:rFonts w:ascii="宋体" w:hAnsi="宋体" w:cs="宋体" w:hint="eastAsia"/>
                <w:szCs w:val="21"/>
              </w:rPr>
              <w:t>提供“风险与机遇评价与应对策划表”，按照销售服务、采购、支持过程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1413F8" w:rsidRDefault="001413F8" w:rsidP="001413F8">
            <w:pPr>
              <w:ind w:firstLineChars="200" w:firstLine="420"/>
              <w:rPr>
                <w:rFonts w:ascii="宋体" w:cs="宋体"/>
                <w:szCs w:val="21"/>
              </w:rPr>
            </w:pPr>
            <w:r>
              <w:rPr>
                <w:rFonts w:ascii="宋体" w:hAnsi="宋体" w:cs="宋体" w:hint="eastAsia"/>
                <w:szCs w:val="21"/>
              </w:rPr>
              <w:t>风险机遇识别基本充分，应对风险和机遇的措施基本适宜。</w:t>
            </w:r>
          </w:p>
          <w:p w:rsidR="001413F8" w:rsidRPr="00273870" w:rsidRDefault="001413F8" w:rsidP="001413F8">
            <w:pPr>
              <w:spacing w:line="240" w:lineRule="exact"/>
              <w:rPr>
                <w:b/>
                <w:color w:val="000000" w:themeColor="text1"/>
              </w:rPr>
            </w:pPr>
          </w:p>
        </w:tc>
      </w:tr>
      <w:tr w:rsidR="001413F8" w:rsidTr="001413F8">
        <w:trPr>
          <w:cantSplit/>
          <w:trHeight w:val="1930"/>
          <w:jc w:val="center"/>
        </w:trPr>
        <w:tc>
          <w:tcPr>
            <w:tcW w:w="720" w:type="dxa"/>
            <w:vMerge/>
            <w:vAlign w:val="center"/>
          </w:tcPr>
          <w:p w:rsidR="001413F8" w:rsidRDefault="001413F8" w:rsidP="001413F8">
            <w:pPr>
              <w:spacing w:line="240" w:lineRule="exact"/>
              <w:jc w:val="center"/>
              <w:rPr>
                <w:b/>
                <w:color w:val="000000" w:themeColor="text1"/>
                <w:sz w:val="20"/>
              </w:rPr>
            </w:pPr>
          </w:p>
        </w:tc>
        <w:tc>
          <w:tcPr>
            <w:tcW w:w="9198" w:type="dxa"/>
          </w:tcPr>
          <w:p w:rsidR="001413F8" w:rsidRDefault="001413F8" w:rsidP="001413F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1413F8" w:rsidRDefault="001413F8" w:rsidP="001413F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1413F8" w:rsidRDefault="001413F8" w:rsidP="001413F8">
            <w:pPr>
              <w:tabs>
                <w:tab w:val="left" w:pos="540"/>
              </w:tabs>
              <w:spacing w:line="300" w:lineRule="exact"/>
              <w:ind w:left="235" w:hangingChars="100" w:hanging="235"/>
              <w:rPr>
                <w:rFonts w:ascii="宋体" w:hAnsi="宋体"/>
                <w:b/>
                <w:bCs/>
                <w:color w:val="000000"/>
                <w:spacing w:val="12"/>
                <w:szCs w:val="21"/>
              </w:rPr>
            </w:pPr>
            <w:r>
              <w:rPr>
                <w:rFonts w:ascii="宋体" w:hAnsi="宋体" w:hint="eastAsia"/>
                <w:b/>
                <w:bCs/>
                <w:color w:val="000000"/>
                <w:spacing w:val="12"/>
                <w:szCs w:val="21"/>
              </w:rPr>
              <w:t>产品要求信息获取----产品要求评审-----签订合同----采购 -----质检------销售</w:t>
            </w:r>
          </w:p>
          <w:p w:rsidR="001413F8" w:rsidRDefault="001413F8" w:rsidP="001413F8">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其中关键过程有</w:t>
            </w:r>
            <w:r>
              <w:rPr>
                <w:rFonts w:ascii="宋体" w:hAnsi="宋体" w:hint="eastAsia"/>
                <w:b/>
                <w:color w:val="000000"/>
                <w:sz w:val="20"/>
                <w:szCs w:val="20"/>
                <w:u w:val="single"/>
              </w:rPr>
              <w:t>销售过程，</w:t>
            </w:r>
          </w:p>
          <w:p w:rsidR="001413F8" w:rsidRDefault="001413F8" w:rsidP="001413F8">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需要确认过程</w:t>
            </w:r>
            <w:r>
              <w:rPr>
                <w:rFonts w:ascii="宋体" w:hAnsi="宋体" w:hint="eastAsia"/>
                <w:b/>
                <w:color w:val="000000"/>
                <w:sz w:val="20"/>
                <w:szCs w:val="20"/>
                <w:u w:val="single"/>
              </w:rPr>
              <w:t>销售过程</w:t>
            </w:r>
          </w:p>
          <w:p w:rsidR="001413F8" w:rsidRPr="001F66C0" w:rsidRDefault="00197AEC" w:rsidP="001413F8">
            <w:pPr>
              <w:tabs>
                <w:tab w:val="left" w:pos="540"/>
              </w:tabs>
              <w:spacing w:line="300" w:lineRule="exact"/>
              <w:ind w:left="210" w:hangingChars="100" w:hanging="210"/>
              <w:rPr>
                <w:rFonts w:ascii="宋体" w:hAnsi="宋体"/>
                <w:b/>
                <w:sz w:val="20"/>
                <w:szCs w:val="20"/>
              </w:rPr>
            </w:pPr>
            <w:r w:rsidRPr="00197AEC">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2336" o:connectortype="straight"/>
              </w:pict>
            </w:r>
            <w:r w:rsidRPr="00197AEC">
              <w:pict>
                <v:shape id="_x0000_s1030" type="#_x0000_t32" style="position:absolute;left:0;text-align:left;margin-left:55.15pt;margin-top:12.75pt;width:42pt;height:0;z-index:251663360" o:connectortype="straight"/>
              </w:pict>
            </w:r>
            <w:r w:rsidR="001413F8">
              <w:rPr>
                <w:rFonts w:ascii="宋体" w:hAnsi="宋体" w:hint="eastAsia"/>
                <w:b/>
                <w:color w:val="000000"/>
                <w:sz w:val="20"/>
                <w:szCs w:val="20"/>
              </w:rPr>
              <w:t>不适用条款是</w:t>
            </w:r>
            <w:r w:rsidR="001413F8">
              <w:rPr>
                <w:rFonts w:ascii="宋体" w:hAnsi="宋体"/>
                <w:b/>
                <w:color w:val="000000"/>
                <w:sz w:val="20"/>
                <w:szCs w:val="20"/>
              </w:rPr>
              <w:t xml:space="preserve">   8.3     </w:t>
            </w:r>
            <w:r w:rsidR="001413F8">
              <w:rPr>
                <w:rFonts w:ascii="宋体" w:hAnsi="宋体" w:hint="eastAsia"/>
                <w:b/>
                <w:color w:val="000000"/>
                <w:sz w:val="20"/>
                <w:szCs w:val="20"/>
              </w:rPr>
              <w:t>，</w:t>
            </w:r>
            <w:r w:rsidR="001413F8" w:rsidRPr="001F66C0">
              <w:rPr>
                <w:rFonts w:ascii="宋体" w:hAnsi="宋体" w:hint="eastAsia"/>
                <w:b/>
                <w:sz w:val="20"/>
                <w:szCs w:val="20"/>
              </w:rPr>
              <w:t>不适用理由：</w:t>
            </w:r>
            <w:r w:rsidR="001413F8" w:rsidRPr="001F66C0">
              <w:rPr>
                <w:rFonts w:ascii="宋体" w:hAnsi="宋体" w:hint="eastAsia"/>
                <w:b/>
                <w:sz w:val="20"/>
                <w:szCs w:val="20"/>
                <w:u w:val="single"/>
              </w:rPr>
              <w:t>组织按照国标/行标和顾客要求进行</w:t>
            </w:r>
            <w:r w:rsidR="001413F8" w:rsidRPr="001413F8">
              <w:rPr>
                <w:rFonts w:ascii="宋体" w:hAnsi="宋体" w:hint="eastAsia"/>
                <w:b/>
                <w:sz w:val="20"/>
                <w:szCs w:val="20"/>
                <w:u w:val="single"/>
              </w:rPr>
              <w:t>酒店用品、厨房设备的销售</w:t>
            </w:r>
            <w:r w:rsidR="001413F8" w:rsidRPr="001F66C0">
              <w:rPr>
                <w:rFonts w:ascii="宋体" w:hAnsi="宋体" w:hint="eastAsia"/>
                <w:b/>
                <w:sz w:val="20"/>
                <w:szCs w:val="20"/>
                <w:u w:val="single"/>
              </w:rPr>
              <w:t>，不需进行产品的设计和开发，因此对标准的8.3条款不适用，且不影响组织提供满足顾客要求和适用法律法规要求的产品的能力或责任，不适用合理。</w:t>
            </w:r>
          </w:p>
          <w:p w:rsidR="001413F8" w:rsidRDefault="001413F8" w:rsidP="000D236C">
            <w:pPr>
              <w:tabs>
                <w:tab w:val="left" w:pos="540"/>
              </w:tabs>
              <w:spacing w:line="300" w:lineRule="exact"/>
              <w:ind w:left="201" w:hangingChars="100" w:hanging="201"/>
              <w:rPr>
                <w:rFonts w:ascii="宋体" w:hAnsi="宋体"/>
                <w:b/>
                <w:color w:val="000000" w:themeColor="text1"/>
                <w:szCs w:val="21"/>
              </w:rPr>
            </w:pPr>
            <w:r>
              <w:rPr>
                <w:rFonts w:ascii="宋体" w:hAnsi="宋体" w:hint="eastAsia"/>
                <w:b/>
                <w:color w:val="000000" w:themeColor="text1"/>
                <w:sz w:val="20"/>
                <w:szCs w:val="20"/>
              </w:rPr>
              <w:t xml:space="preserve"> </w:t>
            </w:r>
          </w:p>
        </w:tc>
      </w:tr>
      <w:tr w:rsidR="001413F8" w:rsidTr="000D236C">
        <w:trPr>
          <w:cantSplit/>
          <w:trHeight w:val="1364"/>
          <w:jc w:val="center"/>
        </w:trPr>
        <w:tc>
          <w:tcPr>
            <w:tcW w:w="720" w:type="dxa"/>
            <w:vMerge/>
            <w:vAlign w:val="center"/>
          </w:tcPr>
          <w:p w:rsidR="001413F8" w:rsidRDefault="001413F8" w:rsidP="001413F8">
            <w:pPr>
              <w:spacing w:line="240" w:lineRule="exact"/>
              <w:jc w:val="center"/>
              <w:rPr>
                <w:b/>
                <w:color w:val="000000" w:themeColor="text1"/>
                <w:sz w:val="20"/>
              </w:rPr>
            </w:pPr>
          </w:p>
        </w:tc>
        <w:tc>
          <w:tcPr>
            <w:tcW w:w="9198" w:type="dxa"/>
          </w:tcPr>
          <w:p w:rsidR="001413F8" w:rsidRDefault="001413F8" w:rsidP="001413F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1413F8" w:rsidRDefault="001413F8" w:rsidP="001413F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1413F8" w:rsidRDefault="005402E7" w:rsidP="001413F8">
            <w:pPr>
              <w:spacing w:line="300" w:lineRule="exact"/>
              <w:rPr>
                <w:b/>
                <w:color w:val="000000" w:themeColor="text1"/>
                <w:sz w:val="20"/>
                <w:szCs w:val="20"/>
              </w:rPr>
            </w:pPr>
            <w:r>
              <w:rPr>
                <w:rFonts w:hint="eastAsia"/>
                <w:b/>
                <w:color w:val="000000"/>
                <w:sz w:val="20"/>
                <w:szCs w:val="20"/>
              </w:rPr>
              <w:t>环境因素辨识充分，重要环境因素</w:t>
            </w:r>
            <w:r w:rsidR="00FF2CD0">
              <w:rPr>
                <w:rFonts w:hint="eastAsia"/>
                <w:b/>
                <w:color w:val="000000"/>
                <w:sz w:val="20"/>
                <w:szCs w:val="20"/>
              </w:rPr>
              <w:t>3</w:t>
            </w:r>
            <w:r>
              <w:rPr>
                <w:rFonts w:hint="eastAsia"/>
                <w:b/>
                <w:color w:val="000000"/>
                <w:sz w:val="20"/>
                <w:szCs w:val="20"/>
              </w:rPr>
              <w:t>个：固体废弃物、火灾</w:t>
            </w:r>
            <w:r w:rsidR="00FF2CD0">
              <w:rPr>
                <w:rFonts w:hint="eastAsia"/>
                <w:b/>
                <w:color w:val="000000"/>
                <w:sz w:val="20"/>
                <w:szCs w:val="20"/>
              </w:rPr>
              <w:t>、能源消耗</w:t>
            </w:r>
            <w:r w:rsidR="001413F8">
              <w:rPr>
                <w:rFonts w:hint="eastAsia"/>
                <w:b/>
                <w:color w:val="000000"/>
                <w:sz w:val="20"/>
                <w:szCs w:val="20"/>
              </w:rPr>
              <w:t>，评价合理，根据环境因素的动态及时变更和控制。</w:t>
            </w:r>
          </w:p>
        </w:tc>
      </w:tr>
      <w:tr w:rsidR="001413F8" w:rsidTr="007037F8">
        <w:trPr>
          <w:cantSplit/>
          <w:trHeight w:val="1411"/>
          <w:jc w:val="center"/>
        </w:trPr>
        <w:tc>
          <w:tcPr>
            <w:tcW w:w="720" w:type="dxa"/>
            <w:vMerge/>
            <w:vAlign w:val="center"/>
          </w:tcPr>
          <w:p w:rsidR="001413F8" w:rsidRDefault="001413F8" w:rsidP="001413F8">
            <w:pPr>
              <w:spacing w:line="240" w:lineRule="exact"/>
              <w:jc w:val="center"/>
              <w:rPr>
                <w:b/>
                <w:color w:val="000000" w:themeColor="text1"/>
                <w:sz w:val="20"/>
              </w:rPr>
            </w:pPr>
          </w:p>
        </w:tc>
        <w:tc>
          <w:tcPr>
            <w:tcW w:w="9198" w:type="dxa"/>
          </w:tcPr>
          <w:p w:rsidR="001413F8" w:rsidRDefault="001413F8" w:rsidP="001413F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1413F8" w:rsidRDefault="001413F8" w:rsidP="001413F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1413F8" w:rsidRDefault="001413F8" w:rsidP="001413F8">
            <w:pPr>
              <w:spacing w:line="300" w:lineRule="exact"/>
              <w:rPr>
                <w:b/>
                <w:color w:val="000000" w:themeColor="text1"/>
                <w:sz w:val="20"/>
                <w:szCs w:val="20"/>
              </w:rPr>
            </w:pPr>
            <w:r>
              <w:rPr>
                <w:rFonts w:ascii="宋体" w:hAnsi="宋体" w:hint="eastAsia"/>
                <w:b/>
                <w:color w:val="000000"/>
                <w:spacing w:val="-8"/>
                <w:sz w:val="20"/>
                <w:szCs w:val="20"/>
              </w:rPr>
              <w:t>职业健康安全危险源</w:t>
            </w:r>
            <w:r w:rsidR="009C2D39">
              <w:rPr>
                <w:rFonts w:ascii="宋体" w:hAnsi="宋体" w:hint="eastAsia"/>
                <w:b/>
                <w:color w:val="000000"/>
                <w:sz w:val="20"/>
                <w:szCs w:val="20"/>
              </w:rPr>
              <w:t>辨识充分，风险评价合理，重大危险源三个：触电、火灾、</w:t>
            </w:r>
            <w:r w:rsidR="005402E7" w:rsidRPr="005402E7">
              <w:rPr>
                <w:rFonts w:ascii="宋体" w:hAnsi="宋体" w:hint="eastAsia"/>
                <w:b/>
                <w:color w:val="000000"/>
                <w:sz w:val="20"/>
                <w:szCs w:val="20"/>
              </w:rPr>
              <w:t>交通意外伤害</w:t>
            </w:r>
            <w:r>
              <w:rPr>
                <w:rFonts w:ascii="宋体" w:hAnsi="宋体" w:hint="eastAsia"/>
                <w:b/>
                <w:color w:val="000000"/>
                <w:sz w:val="20"/>
                <w:szCs w:val="20"/>
              </w:rPr>
              <w:t>，根据动态及时变更和控制。</w:t>
            </w:r>
          </w:p>
        </w:tc>
      </w:tr>
      <w:tr w:rsidR="001413F8" w:rsidTr="001413F8">
        <w:trPr>
          <w:cantSplit/>
          <w:trHeight w:val="1890"/>
          <w:jc w:val="center"/>
        </w:trPr>
        <w:tc>
          <w:tcPr>
            <w:tcW w:w="720" w:type="dxa"/>
            <w:vMerge/>
            <w:vAlign w:val="center"/>
          </w:tcPr>
          <w:p w:rsidR="001413F8" w:rsidRDefault="001413F8" w:rsidP="001413F8">
            <w:pPr>
              <w:spacing w:line="240" w:lineRule="exact"/>
              <w:jc w:val="center"/>
              <w:rPr>
                <w:b/>
                <w:color w:val="000000" w:themeColor="text1"/>
                <w:sz w:val="20"/>
              </w:rPr>
            </w:pPr>
          </w:p>
        </w:tc>
        <w:tc>
          <w:tcPr>
            <w:tcW w:w="9198" w:type="dxa"/>
          </w:tcPr>
          <w:p w:rsidR="001413F8" w:rsidRDefault="001413F8" w:rsidP="001413F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1413F8" w:rsidRDefault="001413F8" w:rsidP="001413F8">
            <w:pPr>
              <w:tabs>
                <w:tab w:val="left" w:pos="540"/>
              </w:tabs>
              <w:spacing w:line="300" w:lineRule="exact"/>
              <w:ind w:left="211" w:hangingChars="100" w:hanging="211"/>
              <w:rPr>
                <w:rFonts w:ascii="宋体" w:hAnsi="宋体"/>
                <w:b/>
                <w:color w:val="000000" w:themeColor="text1"/>
                <w:szCs w:val="21"/>
              </w:rPr>
            </w:pPr>
          </w:p>
          <w:p w:rsidR="001413F8" w:rsidRDefault="001413F8" w:rsidP="001413F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法律法规获取充分，□法律法规获取有遗漏，缺少</w:t>
            </w:r>
          </w:p>
          <w:p w:rsidR="001413F8" w:rsidRDefault="001413F8" w:rsidP="001413F8">
            <w:pPr>
              <w:tabs>
                <w:tab w:val="left" w:pos="540"/>
              </w:tabs>
              <w:spacing w:line="300" w:lineRule="exact"/>
              <w:ind w:leftChars="-43" w:left="1" w:hangingChars="43" w:hanging="91"/>
              <w:rPr>
                <w:rFonts w:ascii="宋体" w:hAnsi="宋体"/>
                <w:b/>
                <w:color w:val="000000" w:themeColor="text1"/>
                <w:szCs w:val="21"/>
                <w:u w:val="single"/>
              </w:rPr>
            </w:pPr>
          </w:p>
          <w:p w:rsidR="001413F8" w:rsidRDefault="001413F8" w:rsidP="001413F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w:t>
            </w:r>
            <w:r>
              <w:rPr>
                <w:rFonts w:ascii="MS Mincho" w:eastAsia="MS Mincho" w:hAnsi="MS Mincho" w:cs="MS Mincho" w:hint="eastAsia"/>
                <w:b/>
                <w:color w:val="000000" w:themeColor="text1"/>
                <w:szCs w:val="21"/>
              </w:rPr>
              <w:t>☑</w:t>
            </w:r>
            <w:r>
              <w:rPr>
                <w:rFonts w:ascii="宋体" w:hAnsi="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1413F8" w:rsidRDefault="001413F8" w:rsidP="001413F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Pr="00B9551C">
              <w:rPr>
                <w:rFonts w:ascii="宋体" w:hAnsi="宋体" w:hint="eastAsia"/>
                <w:b/>
                <w:color w:val="000000"/>
                <w:szCs w:val="21"/>
              </w:rPr>
              <w:t>会议、文件等形式</w:t>
            </w:r>
          </w:p>
          <w:p w:rsidR="001413F8" w:rsidRDefault="001413F8" w:rsidP="007037F8">
            <w:pPr>
              <w:pStyle w:val="a9"/>
              <w:numPr>
                <w:ilvl w:val="0"/>
                <w:numId w:val="2"/>
              </w:numPr>
              <w:tabs>
                <w:tab w:val="left" w:pos="540"/>
              </w:tabs>
              <w:spacing w:line="300" w:lineRule="exact"/>
              <w:ind w:firstLineChars="0"/>
              <w:rPr>
                <w:b/>
                <w:color w:val="000000" w:themeColor="text1"/>
                <w:sz w:val="14"/>
                <w:szCs w:val="14"/>
              </w:rPr>
            </w:pPr>
            <w:r>
              <w:rPr>
                <w:rFonts w:ascii="宋体" w:hAnsi="宋体" w:hint="eastAsia"/>
                <w:b/>
                <w:color w:val="000000" w:themeColor="text1"/>
                <w:szCs w:val="21"/>
              </w:rPr>
              <w:t>法律法规要求及时更新了：</w:t>
            </w:r>
            <w:r>
              <w:rPr>
                <w:rFonts w:ascii="宋体" w:hAnsi="宋体" w:hint="eastAsia"/>
                <w:b/>
                <w:color w:val="000000"/>
                <w:szCs w:val="21"/>
              </w:rPr>
              <w:t>公司及时关注每年进行一次法律法律的合规性评价</w:t>
            </w:r>
          </w:p>
        </w:tc>
      </w:tr>
      <w:tr w:rsidR="001413F8" w:rsidTr="001413F8">
        <w:trPr>
          <w:cantSplit/>
          <w:trHeight w:val="2219"/>
          <w:jc w:val="center"/>
        </w:trPr>
        <w:tc>
          <w:tcPr>
            <w:tcW w:w="720" w:type="dxa"/>
            <w:vMerge/>
            <w:vAlign w:val="center"/>
          </w:tcPr>
          <w:p w:rsidR="001413F8" w:rsidRDefault="001413F8" w:rsidP="001413F8">
            <w:pPr>
              <w:spacing w:line="240" w:lineRule="exact"/>
              <w:jc w:val="center"/>
              <w:rPr>
                <w:b/>
                <w:color w:val="000000" w:themeColor="text1"/>
                <w:sz w:val="20"/>
              </w:rPr>
            </w:pPr>
          </w:p>
        </w:tc>
        <w:tc>
          <w:tcPr>
            <w:tcW w:w="9198" w:type="dxa"/>
          </w:tcPr>
          <w:p w:rsidR="001413F8" w:rsidRDefault="001413F8" w:rsidP="001413F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1413F8" w:rsidRDefault="001413F8" w:rsidP="001413F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9C2D39" w:rsidRPr="009C2D39" w:rsidRDefault="009C2D39" w:rsidP="007037F8">
            <w:pPr>
              <w:ind w:firstLineChars="200" w:firstLine="400"/>
              <w:rPr>
                <w:rFonts w:ascii="宋体" w:hAnsi="宋体"/>
                <w:sz w:val="20"/>
                <w:szCs w:val="20"/>
              </w:rPr>
            </w:pPr>
            <w:r w:rsidRPr="009C2D39">
              <w:rPr>
                <w:rFonts w:ascii="宋体" w:hAnsi="宋体" w:hint="eastAsia"/>
                <w:sz w:val="20"/>
                <w:szCs w:val="20"/>
              </w:rPr>
              <w:t>质量目标：</w:t>
            </w:r>
          </w:p>
          <w:p w:rsidR="009C2D39" w:rsidRPr="009C2D39" w:rsidRDefault="009C2D39" w:rsidP="007037F8">
            <w:pPr>
              <w:ind w:firstLineChars="200" w:firstLine="400"/>
              <w:rPr>
                <w:rFonts w:ascii="宋体" w:hAnsi="宋体"/>
                <w:sz w:val="20"/>
                <w:szCs w:val="20"/>
              </w:rPr>
            </w:pPr>
            <w:r w:rsidRPr="009C2D39">
              <w:rPr>
                <w:rFonts w:ascii="宋体" w:hAnsi="宋体" w:hint="eastAsia"/>
                <w:sz w:val="20"/>
                <w:szCs w:val="20"/>
              </w:rPr>
              <w:t>1、交货及时率≥95%；</w:t>
            </w:r>
          </w:p>
          <w:p w:rsidR="009C2D39" w:rsidRPr="009C2D39" w:rsidRDefault="009C2D39" w:rsidP="007037F8">
            <w:pPr>
              <w:ind w:firstLineChars="200" w:firstLine="400"/>
              <w:rPr>
                <w:rFonts w:ascii="宋体" w:hAnsi="宋体"/>
                <w:sz w:val="20"/>
                <w:szCs w:val="20"/>
              </w:rPr>
            </w:pPr>
            <w:r w:rsidRPr="009C2D39">
              <w:rPr>
                <w:rFonts w:ascii="宋体" w:hAnsi="宋体" w:hint="eastAsia"/>
                <w:sz w:val="20"/>
                <w:szCs w:val="20"/>
              </w:rPr>
              <w:t>2、顾客满意度≥92分；</w:t>
            </w:r>
          </w:p>
          <w:p w:rsidR="009C2D39" w:rsidRPr="009C2D39" w:rsidRDefault="009C2D39" w:rsidP="007037F8">
            <w:pPr>
              <w:ind w:firstLineChars="200" w:firstLine="400"/>
              <w:rPr>
                <w:rFonts w:ascii="宋体" w:hAnsi="宋体"/>
                <w:sz w:val="20"/>
                <w:szCs w:val="20"/>
              </w:rPr>
            </w:pPr>
            <w:r w:rsidRPr="009C2D39">
              <w:rPr>
                <w:rFonts w:ascii="宋体" w:hAnsi="宋体" w:hint="eastAsia"/>
                <w:sz w:val="20"/>
                <w:szCs w:val="20"/>
              </w:rPr>
              <w:t>环境目标：固体废弃物分类处理率100%；</w:t>
            </w:r>
          </w:p>
          <w:p w:rsidR="009C2D39" w:rsidRPr="009C2D39" w:rsidRDefault="009C2D39" w:rsidP="007037F8">
            <w:pPr>
              <w:ind w:firstLineChars="200" w:firstLine="400"/>
              <w:rPr>
                <w:rFonts w:ascii="宋体" w:hAnsi="宋体"/>
                <w:sz w:val="20"/>
                <w:szCs w:val="20"/>
              </w:rPr>
            </w:pPr>
            <w:r w:rsidRPr="009C2D39">
              <w:rPr>
                <w:rFonts w:ascii="宋体" w:hAnsi="宋体" w:hint="eastAsia"/>
                <w:sz w:val="20"/>
                <w:szCs w:val="20"/>
              </w:rPr>
              <w:t>职业健康安全目标：火灾事故未0；交通意外伤害为零。</w:t>
            </w:r>
          </w:p>
          <w:p w:rsidR="009C2D39" w:rsidRPr="009C2D39" w:rsidRDefault="009C2D39" w:rsidP="007037F8">
            <w:pPr>
              <w:ind w:firstLineChars="200" w:firstLine="400"/>
              <w:rPr>
                <w:rFonts w:ascii="宋体" w:hAnsi="宋体"/>
                <w:sz w:val="20"/>
                <w:szCs w:val="20"/>
              </w:rPr>
            </w:pPr>
            <w:r w:rsidRPr="009C2D39">
              <w:rPr>
                <w:rFonts w:ascii="宋体" w:hAnsi="宋体" w:hint="eastAsia"/>
                <w:sz w:val="20"/>
                <w:szCs w:val="20"/>
              </w:rPr>
              <w:t>质量目标2个，环境目标1个，职业健康与安全目标2个，制定了管理方案。</w:t>
            </w:r>
            <w:r w:rsidRPr="00687E47">
              <w:rPr>
                <w:rFonts w:ascii="宋体" w:hAnsi="宋体" w:hint="eastAsia"/>
                <w:sz w:val="20"/>
                <w:szCs w:val="20"/>
              </w:rPr>
              <w:t>提供《目标指标和管理方案》《目标指标和管理方案考核表》</w:t>
            </w:r>
          </w:p>
          <w:p w:rsidR="001413F8" w:rsidRPr="009C2D39" w:rsidRDefault="001413F8" w:rsidP="007037F8">
            <w:pPr>
              <w:ind w:firstLineChars="200" w:firstLine="400"/>
              <w:rPr>
                <w:rFonts w:ascii="宋体" w:hAnsi="宋体"/>
                <w:sz w:val="20"/>
                <w:szCs w:val="20"/>
              </w:rPr>
            </w:pPr>
            <w:r w:rsidRPr="00687E47">
              <w:rPr>
                <w:rFonts w:ascii="宋体" w:hAnsi="宋体" w:hint="eastAsia"/>
                <w:sz w:val="20"/>
                <w:szCs w:val="20"/>
              </w:rPr>
              <w:t>以上目标指标均已完成，管理方案规定了措施方法、完成时间表、责任人、资金等情况。详见各部门记录。</w:t>
            </w:r>
          </w:p>
          <w:p w:rsidR="001413F8" w:rsidRPr="00DB7B3F" w:rsidRDefault="001413F8" w:rsidP="001413F8">
            <w:pPr>
              <w:spacing w:line="240" w:lineRule="exact"/>
              <w:rPr>
                <w:rFonts w:ascii="宋体" w:hAnsi="宋体"/>
                <w:b/>
                <w:color w:val="000000" w:themeColor="text1"/>
              </w:rPr>
            </w:pPr>
          </w:p>
        </w:tc>
      </w:tr>
      <w:tr w:rsidR="001413F8" w:rsidTr="001413F8">
        <w:trPr>
          <w:cantSplit/>
          <w:trHeight w:val="1297"/>
          <w:jc w:val="center"/>
        </w:trPr>
        <w:tc>
          <w:tcPr>
            <w:tcW w:w="720" w:type="dxa"/>
            <w:vMerge/>
            <w:vAlign w:val="center"/>
          </w:tcPr>
          <w:p w:rsidR="001413F8" w:rsidRDefault="001413F8" w:rsidP="001413F8">
            <w:pPr>
              <w:spacing w:line="240" w:lineRule="exact"/>
              <w:jc w:val="center"/>
              <w:rPr>
                <w:b/>
                <w:color w:val="000000" w:themeColor="text1"/>
                <w:sz w:val="20"/>
              </w:rPr>
            </w:pPr>
          </w:p>
        </w:tc>
        <w:tc>
          <w:tcPr>
            <w:tcW w:w="9198" w:type="dxa"/>
          </w:tcPr>
          <w:p w:rsidR="001413F8" w:rsidRDefault="001413F8" w:rsidP="001413F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0D236C" w:rsidRPr="000D236C" w:rsidRDefault="000D236C" w:rsidP="000D236C">
            <w:pPr>
              <w:spacing w:line="360" w:lineRule="auto"/>
              <w:ind w:firstLineChars="200" w:firstLine="400"/>
              <w:rPr>
                <w:rFonts w:ascii="宋体" w:hAnsi="宋体"/>
                <w:sz w:val="20"/>
                <w:szCs w:val="20"/>
              </w:rPr>
            </w:pPr>
            <w:r w:rsidRPr="000D236C">
              <w:rPr>
                <w:rFonts w:ascii="宋体" w:hAnsi="宋体" w:hint="eastAsia"/>
                <w:sz w:val="20"/>
                <w:szCs w:val="20"/>
              </w:rPr>
              <w:t>依据ISO9001：2015、ISO14001：2015、ISO45001：2018标准，</w:t>
            </w:r>
            <w:r w:rsidRPr="000D236C">
              <w:rPr>
                <w:rFonts w:ascii="宋体" w:hAnsi="宋体"/>
                <w:sz w:val="20"/>
                <w:szCs w:val="20"/>
              </w:rPr>
              <w:t>策划了公司的管理体系文件：</w:t>
            </w:r>
          </w:p>
          <w:p w:rsidR="000D236C" w:rsidRPr="000D236C" w:rsidRDefault="000D236C" w:rsidP="000D236C">
            <w:pPr>
              <w:spacing w:line="360" w:lineRule="auto"/>
              <w:ind w:firstLineChars="200" w:firstLine="400"/>
              <w:rPr>
                <w:rFonts w:ascii="宋体" w:hAnsi="宋体"/>
                <w:sz w:val="20"/>
                <w:szCs w:val="20"/>
              </w:rPr>
            </w:pPr>
            <w:r w:rsidRPr="000D236C">
              <w:rPr>
                <w:rFonts w:ascii="宋体" w:hAnsi="宋体"/>
                <w:sz w:val="20"/>
                <w:szCs w:val="20"/>
              </w:rPr>
              <w:t>——《管理手册》，包含管理方针、目标，于2020年10月10日发布实施，明确了管理体系应用范围，识别了公司体系过程并对各过程控制方法进行了明确。对编写的程序文件进行了简要描述。手册按照管理手册说明及程序文件“文件化信息管理控制程序”进行管理。</w:t>
            </w:r>
          </w:p>
          <w:p w:rsidR="000D236C" w:rsidRPr="000D236C" w:rsidRDefault="000D236C" w:rsidP="000D236C">
            <w:pPr>
              <w:spacing w:line="360" w:lineRule="auto"/>
              <w:ind w:firstLineChars="200" w:firstLine="400"/>
              <w:rPr>
                <w:rFonts w:ascii="宋体" w:hAnsi="宋体"/>
                <w:sz w:val="20"/>
                <w:szCs w:val="20"/>
              </w:rPr>
            </w:pPr>
            <w:r w:rsidRPr="000D236C">
              <w:rPr>
                <w:rFonts w:ascii="宋体" w:hAnsi="宋体"/>
                <w:sz w:val="20"/>
                <w:szCs w:val="20"/>
              </w:rPr>
              <w:t>——程序文件（包括标准要求的程序）</w:t>
            </w:r>
          </w:p>
          <w:p w:rsidR="000D236C" w:rsidRPr="000D236C" w:rsidRDefault="000D236C" w:rsidP="000D236C">
            <w:pPr>
              <w:spacing w:line="360" w:lineRule="auto"/>
              <w:ind w:firstLineChars="200" w:firstLine="400"/>
              <w:rPr>
                <w:rFonts w:ascii="宋体" w:hAnsi="宋体"/>
                <w:sz w:val="20"/>
                <w:szCs w:val="20"/>
              </w:rPr>
            </w:pPr>
            <w:r w:rsidRPr="000D236C">
              <w:rPr>
                <w:rFonts w:ascii="宋体" w:hAnsi="宋体"/>
                <w:sz w:val="20"/>
                <w:szCs w:val="20"/>
              </w:rPr>
              <w:t>——</w:t>
            </w:r>
            <w:r>
              <w:rPr>
                <w:rFonts w:ascii="宋体" w:hAnsi="宋体"/>
                <w:sz w:val="20"/>
                <w:szCs w:val="20"/>
              </w:rPr>
              <w:t>三级作业文件，例如选择评价和重新评价供方的准则</w:t>
            </w:r>
            <w:r w:rsidRPr="000D236C">
              <w:rPr>
                <w:rFonts w:ascii="宋体" w:hAnsi="宋体"/>
                <w:sz w:val="20"/>
                <w:szCs w:val="20"/>
              </w:rPr>
              <w:t>、销售服务规范等。</w:t>
            </w:r>
          </w:p>
          <w:p w:rsidR="000D236C" w:rsidRPr="000D236C" w:rsidRDefault="000D236C" w:rsidP="000D236C">
            <w:pPr>
              <w:spacing w:line="360" w:lineRule="auto"/>
              <w:ind w:firstLineChars="200" w:firstLine="400"/>
              <w:rPr>
                <w:rFonts w:ascii="宋体" w:hAnsi="宋体"/>
                <w:sz w:val="20"/>
                <w:szCs w:val="20"/>
              </w:rPr>
            </w:pPr>
            <w:r w:rsidRPr="000D236C">
              <w:rPr>
                <w:rFonts w:ascii="宋体" w:hAnsi="宋体"/>
                <w:sz w:val="20"/>
                <w:szCs w:val="20"/>
              </w:rPr>
              <w:t>——成文信息清单。</w:t>
            </w:r>
          </w:p>
          <w:p w:rsidR="000D236C" w:rsidRPr="000D236C" w:rsidRDefault="000D236C" w:rsidP="000D236C">
            <w:pPr>
              <w:spacing w:line="360" w:lineRule="auto"/>
              <w:ind w:firstLineChars="200" w:firstLine="400"/>
              <w:rPr>
                <w:rFonts w:ascii="宋体" w:hAnsi="宋体"/>
                <w:sz w:val="20"/>
                <w:szCs w:val="20"/>
              </w:rPr>
            </w:pPr>
            <w:r w:rsidRPr="000D236C">
              <w:rPr>
                <w:rFonts w:ascii="宋体" w:hAnsi="宋体"/>
                <w:sz w:val="20"/>
                <w:szCs w:val="20"/>
              </w:rPr>
              <w:t>文件化管理体系目前基本满足要求。</w:t>
            </w:r>
          </w:p>
          <w:p w:rsidR="000D236C" w:rsidRPr="000D236C" w:rsidRDefault="000D236C" w:rsidP="000D236C">
            <w:pPr>
              <w:spacing w:line="360" w:lineRule="auto"/>
              <w:ind w:firstLineChars="200" w:firstLine="400"/>
              <w:rPr>
                <w:rFonts w:ascii="宋体" w:hAnsi="宋体"/>
                <w:sz w:val="20"/>
                <w:szCs w:val="20"/>
              </w:rPr>
            </w:pPr>
            <w:r w:rsidRPr="000D236C">
              <w:rPr>
                <w:rFonts w:ascii="宋体" w:hAnsi="宋体"/>
                <w:sz w:val="20"/>
                <w:szCs w:val="20"/>
              </w:rPr>
              <w:t>——在编制体系文件时，对文件进行标识，主要有文件名称/编制部门/批准日期/文件编号等，经查管理手册/程序文件基本符合标准要求。</w:t>
            </w:r>
          </w:p>
          <w:p w:rsidR="000D236C" w:rsidRPr="000D236C" w:rsidRDefault="000D236C" w:rsidP="000D236C">
            <w:pPr>
              <w:spacing w:line="360" w:lineRule="auto"/>
              <w:ind w:firstLineChars="200" w:firstLine="400"/>
              <w:rPr>
                <w:rFonts w:ascii="宋体" w:hAnsi="宋体"/>
                <w:sz w:val="20"/>
                <w:szCs w:val="20"/>
              </w:rPr>
            </w:pPr>
            <w:r w:rsidRPr="000D236C">
              <w:rPr>
                <w:rFonts w:ascii="宋体" w:hAnsi="宋体"/>
                <w:sz w:val="20"/>
                <w:szCs w:val="20"/>
              </w:rPr>
              <w:t>管理体系文件经过总经理审批实施发布，经评审，目前文件和目录均适用。符合要求。</w:t>
            </w:r>
          </w:p>
          <w:p w:rsidR="000D236C" w:rsidRPr="000D236C" w:rsidRDefault="000D236C" w:rsidP="000D236C">
            <w:pPr>
              <w:spacing w:line="360" w:lineRule="auto"/>
              <w:ind w:firstLineChars="200" w:firstLine="400"/>
              <w:rPr>
                <w:rFonts w:ascii="宋体" w:hAnsi="宋体"/>
                <w:sz w:val="20"/>
                <w:szCs w:val="20"/>
              </w:rPr>
            </w:pPr>
            <w:r w:rsidRPr="000D236C">
              <w:rPr>
                <w:rFonts w:ascii="宋体" w:hAnsi="宋体"/>
                <w:sz w:val="20"/>
                <w:szCs w:val="20"/>
              </w:rPr>
              <w:t>——编制《文件化信息管理控制程序》，内容符合基本标准要求。</w:t>
            </w:r>
          </w:p>
          <w:p w:rsidR="000D236C" w:rsidRPr="000D236C" w:rsidRDefault="000D236C" w:rsidP="000D236C">
            <w:pPr>
              <w:spacing w:line="360" w:lineRule="auto"/>
              <w:ind w:firstLineChars="200" w:firstLine="400"/>
              <w:rPr>
                <w:rFonts w:ascii="宋体" w:hAnsi="宋体"/>
                <w:sz w:val="20"/>
                <w:szCs w:val="20"/>
              </w:rPr>
            </w:pPr>
            <w:r w:rsidRPr="000D236C">
              <w:rPr>
                <w:rFonts w:ascii="宋体" w:hAnsi="宋体"/>
                <w:sz w:val="20"/>
                <w:szCs w:val="20"/>
              </w:rPr>
              <w:t>——外来文件：</w:t>
            </w:r>
            <w:r w:rsidRPr="000D236C">
              <w:rPr>
                <w:rFonts w:ascii="宋体" w:hAnsi="宋体" w:hint="eastAsia"/>
                <w:sz w:val="20"/>
                <w:szCs w:val="20"/>
              </w:rPr>
              <w:t>建立有外来文件清单，收集有中华人民共和国产品质量法、中华人民共和国环境保护法、中华人民共和国消防法等7个；</w:t>
            </w:r>
          </w:p>
          <w:p w:rsidR="001413F8" w:rsidRPr="000D236C" w:rsidRDefault="000D236C" w:rsidP="000D236C">
            <w:pPr>
              <w:spacing w:line="360" w:lineRule="auto"/>
              <w:ind w:firstLineChars="200" w:firstLine="400"/>
              <w:rPr>
                <w:rFonts w:ascii="宋体" w:hAnsi="宋体"/>
                <w:sz w:val="20"/>
                <w:szCs w:val="20"/>
              </w:rPr>
            </w:pPr>
            <w:r w:rsidRPr="000D236C">
              <w:rPr>
                <w:rFonts w:ascii="宋体" w:hAnsi="宋体" w:hint="eastAsia"/>
                <w:sz w:val="20"/>
                <w:szCs w:val="20"/>
              </w:rPr>
              <w:t>建立适用的法律法规及其他要求一览表，收集质量、环境、职业健康安全相关法律法规、标准、条例、地方性法规等64个</w:t>
            </w:r>
            <w:r w:rsidR="001413F8" w:rsidRPr="000D236C">
              <w:rPr>
                <w:rFonts w:ascii="宋体" w:hAnsi="宋体" w:hint="eastAsia"/>
                <w:sz w:val="20"/>
                <w:szCs w:val="20"/>
              </w:rPr>
              <w:t>。</w:t>
            </w:r>
          </w:p>
          <w:p w:rsidR="001413F8" w:rsidRPr="00DB7B3F" w:rsidRDefault="001413F8" w:rsidP="001413F8">
            <w:pPr>
              <w:tabs>
                <w:tab w:val="left" w:pos="540"/>
              </w:tabs>
              <w:spacing w:line="240" w:lineRule="exact"/>
              <w:rPr>
                <w:rFonts w:ascii="宋体" w:hAnsi="宋体"/>
                <w:b/>
                <w:color w:val="000000" w:themeColor="text1"/>
                <w:sz w:val="20"/>
                <w:szCs w:val="20"/>
              </w:rPr>
            </w:pPr>
          </w:p>
        </w:tc>
      </w:tr>
      <w:tr w:rsidR="001413F8" w:rsidTr="001413F8">
        <w:trPr>
          <w:cantSplit/>
          <w:trHeight w:val="1126"/>
          <w:jc w:val="center"/>
        </w:trPr>
        <w:tc>
          <w:tcPr>
            <w:tcW w:w="720" w:type="dxa"/>
            <w:vMerge w:val="restart"/>
            <w:textDirection w:val="tbRlV"/>
            <w:vAlign w:val="center"/>
          </w:tcPr>
          <w:p w:rsidR="001413F8" w:rsidRDefault="001413F8" w:rsidP="001413F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1413F8" w:rsidRDefault="001413F8" w:rsidP="001413F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1413F8" w:rsidRDefault="001413F8" w:rsidP="001413F8">
            <w:pPr>
              <w:spacing w:line="300" w:lineRule="exact"/>
              <w:rPr>
                <w:rFonts w:ascii="宋体" w:hAnsi="宋体"/>
                <w:b/>
                <w:color w:val="000000" w:themeColor="text1"/>
                <w:sz w:val="20"/>
                <w:szCs w:val="20"/>
              </w:rPr>
            </w:pPr>
            <w:r>
              <w:rPr>
                <w:rFonts w:ascii="宋体" w:hAnsi="宋体" w:hint="eastAsia"/>
                <w:sz w:val="20"/>
                <w:szCs w:val="20"/>
              </w:rPr>
              <w:t>公司编制文件化的《组织架构》和《岗位说明书》，确定并配备所需的人员，以有效实施三标一体化管理体系并运行和控制其过程。</w:t>
            </w:r>
          </w:p>
        </w:tc>
      </w:tr>
      <w:tr w:rsidR="001413F8" w:rsidTr="001413F8">
        <w:trPr>
          <w:cantSplit/>
          <w:trHeight w:val="645"/>
          <w:jc w:val="center"/>
        </w:trPr>
        <w:tc>
          <w:tcPr>
            <w:tcW w:w="720" w:type="dxa"/>
            <w:vMerge/>
            <w:textDirection w:val="tbRlV"/>
            <w:vAlign w:val="center"/>
          </w:tcPr>
          <w:p w:rsidR="001413F8" w:rsidRDefault="001413F8" w:rsidP="001413F8">
            <w:pPr>
              <w:spacing w:line="240" w:lineRule="exact"/>
              <w:ind w:left="113" w:right="113"/>
              <w:jc w:val="center"/>
              <w:rPr>
                <w:b/>
                <w:color w:val="000000" w:themeColor="text1"/>
                <w:szCs w:val="21"/>
              </w:rPr>
            </w:pPr>
          </w:p>
        </w:tc>
        <w:tc>
          <w:tcPr>
            <w:tcW w:w="9198" w:type="dxa"/>
          </w:tcPr>
          <w:p w:rsidR="001413F8" w:rsidRDefault="001413F8" w:rsidP="001413F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1413F8" w:rsidRDefault="001413F8" w:rsidP="001413F8">
            <w:pPr>
              <w:spacing w:line="240" w:lineRule="exact"/>
              <w:rPr>
                <w:rFonts w:ascii="宋体" w:hAnsi="宋体"/>
                <w:b/>
                <w:color w:val="000000" w:themeColor="text1"/>
                <w:sz w:val="20"/>
                <w:szCs w:val="20"/>
              </w:rPr>
            </w:pPr>
            <w:r>
              <w:rPr>
                <w:rFonts w:ascii="宋体" w:hAnsi="宋体" w:hint="eastAsia"/>
                <w:b/>
                <w:color w:val="000000" w:themeColor="text1"/>
                <w:sz w:val="20"/>
                <w:szCs w:val="20"/>
              </w:rPr>
              <w:t>主要包括：</w:t>
            </w:r>
          </w:p>
          <w:p w:rsidR="001413F8" w:rsidRPr="00DB7B3F" w:rsidRDefault="001413F8" w:rsidP="001413F8">
            <w:pPr>
              <w:spacing w:line="240" w:lineRule="exact"/>
              <w:rPr>
                <w:rFonts w:ascii="宋体" w:hAnsi="宋体"/>
                <w:b/>
                <w:color w:val="000000" w:themeColor="text1"/>
                <w:sz w:val="20"/>
                <w:szCs w:val="20"/>
              </w:rPr>
            </w:pPr>
            <w:r w:rsidRPr="00DB7B3F">
              <w:rPr>
                <w:rFonts w:ascii="宋体" w:hAnsi="宋体" w:hint="eastAsia"/>
                <w:b/>
                <w:color w:val="000000" w:themeColor="text1"/>
                <w:sz w:val="20"/>
                <w:szCs w:val="20"/>
              </w:rPr>
              <w:t>1)建筑物、工作场所：目前公司办公室</w:t>
            </w:r>
            <w:r w:rsidR="009C2D39">
              <w:rPr>
                <w:rFonts w:ascii="宋体" w:hAnsi="宋体" w:hint="eastAsia"/>
                <w:b/>
                <w:color w:val="000000" w:themeColor="text1"/>
                <w:sz w:val="20"/>
                <w:szCs w:val="20"/>
              </w:rPr>
              <w:t>3间</w:t>
            </w:r>
            <w:r w:rsidRPr="00DB7B3F">
              <w:rPr>
                <w:rFonts w:ascii="宋体" w:hAnsi="宋体" w:hint="eastAsia"/>
                <w:b/>
                <w:color w:val="000000" w:themeColor="text1"/>
                <w:sz w:val="20"/>
                <w:szCs w:val="20"/>
              </w:rPr>
              <w:t>。</w:t>
            </w:r>
          </w:p>
          <w:p w:rsidR="001413F8" w:rsidRPr="00DB7B3F" w:rsidRDefault="001413F8" w:rsidP="001413F8">
            <w:pPr>
              <w:spacing w:line="240" w:lineRule="exact"/>
              <w:rPr>
                <w:rFonts w:ascii="宋体" w:hAnsi="宋体"/>
                <w:b/>
                <w:color w:val="000000" w:themeColor="text1"/>
                <w:sz w:val="20"/>
                <w:szCs w:val="20"/>
              </w:rPr>
            </w:pPr>
            <w:r w:rsidRPr="00DB7B3F">
              <w:rPr>
                <w:rFonts w:ascii="宋体" w:hAnsi="宋体" w:hint="eastAsia"/>
                <w:b/>
                <w:color w:val="000000" w:themeColor="text1"/>
                <w:sz w:val="20"/>
                <w:szCs w:val="20"/>
              </w:rPr>
              <w:t>2)</w:t>
            </w:r>
            <w:r w:rsidR="009C2D39">
              <w:rPr>
                <w:rFonts w:ascii="宋体" w:hAnsi="宋体" w:hint="eastAsia"/>
                <w:b/>
                <w:color w:val="000000" w:themeColor="text1"/>
                <w:sz w:val="20"/>
                <w:szCs w:val="20"/>
              </w:rPr>
              <w:t>办公设备：电脑、打印机</w:t>
            </w:r>
            <w:r w:rsidRPr="00DB7B3F">
              <w:rPr>
                <w:rFonts w:ascii="宋体" w:hAnsi="宋体" w:hint="eastAsia"/>
                <w:b/>
                <w:color w:val="000000" w:themeColor="text1"/>
                <w:sz w:val="20"/>
                <w:szCs w:val="20"/>
              </w:rPr>
              <w:t>、办公桌椅、档案橱、空调等。</w:t>
            </w:r>
          </w:p>
          <w:p w:rsidR="001413F8" w:rsidRPr="00DB7B3F" w:rsidRDefault="001413F8" w:rsidP="001413F8">
            <w:pPr>
              <w:spacing w:line="240" w:lineRule="exact"/>
              <w:rPr>
                <w:rFonts w:ascii="宋体" w:hAnsi="宋体"/>
                <w:b/>
                <w:color w:val="000000" w:themeColor="text1"/>
                <w:sz w:val="20"/>
                <w:szCs w:val="20"/>
              </w:rPr>
            </w:pPr>
            <w:r w:rsidRPr="00DB7B3F">
              <w:rPr>
                <w:rFonts w:ascii="宋体" w:hAnsi="宋体" w:hint="eastAsia"/>
                <w:b/>
                <w:color w:val="000000" w:themeColor="text1"/>
                <w:sz w:val="20"/>
                <w:szCs w:val="20"/>
              </w:rPr>
              <w:t>3)支持性服务：公司配置了</w:t>
            </w:r>
            <w:r w:rsidR="009C2D39">
              <w:rPr>
                <w:rFonts w:ascii="宋体" w:hAnsi="宋体" w:hint="eastAsia"/>
                <w:b/>
                <w:color w:val="000000" w:themeColor="text1"/>
                <w:sz w:val="20"/>
                <w:szCs w:val="20"/>
              </w:rPr>
              <w:t>手动拖车、</w:t>
            </w:r>
            <w:r w:rsidRPr="00DB7B3F">
              <w:rPr>
                <w:rFonts w:ascii="宋体" w:hAnsi="宋体" w:hint="eastAsia"/>
                <w:b/>
                <w:color w:val="000000" w:themeColor="text1"/>
                <w:sz w:val="20"/>
                <w:szCs w:val="20"/>
              </w:rPr>
              <w:t>电话、复印机、无线WIFI网络等设施。</w:t>
            </w:r>
          </w:p>
          <w:p w:rsidR="001413F8" w:rsidRDefault="001413F8" w:rsidP="001413F8">
            <w:pPr>
              <w:spacing w:line="240" w:lineRule="exact"/>
              <w:rPr>
                <w:rFonts w:ascii="宋体" w:hAnsi="宋体"/>
                <w:b/>
                <w:color w:val="000000" w:themeColor="text1"/>
                <w:sz w:val="20"/>
                <w:szCs w:val="20"/>
              </w:rPr>
            </w:pPr>
          </w:p>
        </w:tc>
      </w:tr>
      <w:tr w:rsidR="001413F8" w:rsidTr="001413F8">
        <w:trPr>
          <w:cantSplit/>
          <w:trHeight w:val="645"/>
          <w:jc w:val="center"/>
        </w:trPr>
        <w:tc>
          <w:tcPr>
            <w:tcW w:w="720" w:type="dxa"/>
            <w:vMerge/>
            <w:textDirection w:val="tbRlV"/>
            <w:vAlign w:val="center"/>
          </w:tcPr>
          <w:p w:rsidR="001413F8" w:rsidRDefault="001413F8" w:rsidP="001413F8">
            <w:pPr>
              <w:spacing w:line="240" w:lineRule="exact"/>
              <w:ind w:left="113" w:right="113"/>
              <w:jc w:val="center"/>
              <w:rPr>
                <w:b/>
                <w:color w:val="000000" w:themeColor="text1"/>
                <w:szCs w:val="21"/>
              </w:rPr>
            </w:pPr>
          </w:p>
        </w:tc>
        <w:tc>
          <w:tcPr>
            <w:tcW w:w="9198" w:type="dxa"/>
          </w:tcPr>
          <w:p w:rsidR="001413F8" w:rsidRDefault="001413F8" w:rsidP="001413F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0D236C" w:rsidRPr="000D236C" w:rsidRDefault="000D236C" w:rsidP="000D236C">
            <w:pPr>
              <w:ind w:firstLineChars="200" w:firstLine="420"/>
              <w:rPr>
                <w:szCs w:val="22"/>
              </w:rPr>
            </w:pPr>
            <w:r w:rsidRPr="000D236C">
              <w:rPr>
                <w:rFonts w:hint="eastAsia"/>
                <w:szCs w:val="22"/>
              </w:rPr>
              <w:t>现场观察，办公面积约</w:t>
            </w:r>
            <w:r w:rsidRPr="000D236C">
              <w:rPr>
                <w:rFonts w:hint="eastAsia"/>
                <w:szCs w:val="22"/>
              </w:rPr>
              <w:t>2000</w:t>
            </w:r>
            <w:r w:rsidRPr="000D236C">
              <w:rPr>
                <w:rFonts w:hint="eastAsia"/>
                <w:szCs w:val="22"/>
              </w:rPr>
              <w:t>平方米，分区设置，配置的办公桌符合人机工程要求，干净整洁，照明、通风良好；配置有空调，温度适宜；按要求设置有安全消防设施；有少量绿植；</w:t>
            </w:r>
          </w:p>
          <w:p w:rsidR="001413F8" w:rsidRPr="00DB7B3F" w:rsidRDefault="000D236C" w:rsidP="000D236C">
            <w:pPr>
              <w:ind w:firstLineChars="200" w:firstLine="420"/>
              <w:rPr>
                <w:rFonts w:ascii="宋体" w:hAnsi="宋体"/>
                <w:b/>
                <w:color w:val="000000" w:themeColor="text1"/>
                <w:sz w:val="20"/>
                <w:szCs w:val="20"/>
              </w:rPr>
            </w:pPr>
            <w:r w:rsidRPr="000D236C">
              <w:rPr>
                <w:rFonts w:hint="eastAsia"/>
                <w:szCs w:val="22"/>
              </w:rPr>
              <w:t>员工关系和谐，墙面张贴有文化宣传活动的资料，与销售人员交流时，情绪愉快。</w:t>
            </w:r>
          </w:p>
        </w:tc>
      </w:tr>
      <w:tr w:rsidR="001413F8" w:rsidTr="001413F8">
        <w:trPr>
          <w:cantSplit/>
          <w:trHeight w:val="645"/>
          <w:jc w:val="center"/>
        </w:trPr>
        <w:tc>
          <w:tcPr>
            <w:tcW w:w="720" w:type="dxa"/>
            <w:vMerge/>
            <w:textDirection w:val="tbRlV"/>
            <w:vAlign w:val="center"/>
          </w:tcPr>
          <w:p w:rsidR="001413F8" w:rsidRDefault="001413F8" w:rsidP="001413F8">
            <w:pPr>
              <w:spacing w:line="240" w:lineRule="exact"/>
              <w:ind w:left="113" w:right="113"/>
              <w:jc w:val="center"/>
              <w:rPr>
                <w:b/>
                <w:color w:val="000000" w:themeColor="text1"/>
                <w:szCs w:val="21"/>
              </w:rPr>
            </w:pPr>
          </w:p>
        </w:tc>
        <w:tc>
          <w:tcPr>
            <w:tcW w:w="9198" w:type="dxa"/>
          </w:tcPr>
          <w:p w:rsidR="001413F8" w:rsidRDefault="001413F8" w:rsidP="001413F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0D236C" w:rsidRDefault="000D236C" w:rsidP="000D236C">
            <w:pPr>
              <w:ind w:firstLineChars="200" w:firstLine="420"/>
              <w:rPr>
                <w:szCs w:val="22"/>
              </w:rPr>
            </w:pPr>
            <w:r>
              <w:rPr>
                <w:rFonts w:hint="eastAsia"/>
                <w:szCs w:val="22"/>
              </w:rPr>
              <w:t>本公司的监视测量装置主要是顾客满意度调查表等，正常使用，定期进行表单更新以符合实际需要。</w:t>
            </w:r>
          </w:p>
          <w:p w:rsidR="001413F8" w:rsidRPr="00806D9C" w:rsidRDefault="000D236C" w:rsidP="000D236C">
            <w:pPr>
              <w:ind w:firstLineChars="200" w:firstLine="420"/>
              <w:rPr>
                <w:rFonts w:ascii="宋体" w:hAnsi="宋体"/>
                <w:b/>
                <w:color w:val="000000" w:themeColor="text1"/>
                <w:sz w:val="20"/>
                <w:szCs w:val="20"/>
              </w:rPr>
            </w:pPr>
            <w:r>
              <w:rPr>
                <w:rFonts w:hint="eastAsia"/>
                <w:szCs w:val="22"/>
              </w:rPr>
              <w:t>无监视和测量设备使用。</w:t>
            </w:r>
          </w:p>
        </w:tc>
      </w:tr>
      <w:tr w:rsidR="001413F8" w:rsidTr="001413F8">
        <w:trPr>
          <w:cantSplit/>
          <w:trHeight w:val="645"/>
          <w:jc w:val="center"/>
        </w:trPr>
        <w:tc>
          <w:tcPr>
            <w:tcW w:w="720" w:type="dxa"/>
            <w:vMerge/>
            <w:textDirection w:val="tbRlV"/>
            <w:vAlign w:val="center"/>
          </w:tcPr>
          <w:p w:rsidR="001413F8" w:rsidRDefault="001413F8" w:rsidP="001413F8">
            <w:pPr>
              <w:spacing w:line="240" w:lineRule="exact"/>
              <w:ind w:left="113" w:right="113"/>
              <w:jc w:val="center"/>
              <w:rPr>
                <w:b/>
                <w:color w:val="000000" w:themeColor="text1"/>
                <w:szCs w:val="21"/>
              </w:rPr>
            </w:pPr>
          </w:p>
        </w:tc>
        <w:tc>
          <w:tcPr>
            <w:tcW w:w="9198" w:type="dxa"/>
          </w:tcPr>
          <w:p w:rsidR="001413F8" w:rsidRDefault="001413F8" w:rsidP="001413F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1413F8" w:rsidRDefault="001413F8" w:rsidP="001413F8">
            <w:pPr>
              <w:ind w:firstLineChars="200" w:firstLine="42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1413F8" w:rsidRPr="00806D9C" w:rsidRDefault="001413F8" w:rsidP="001413F8">
            <w:pPr>
              <w:spacing w:line="240" w:lineRule="exact"/>
              <w:rPr>
                <w:rFonts w:ascii="宋体" w:hAnsi="宋体"/>
                <w:b/>
                <w:color w:val="000000" w:themeColor="text1"/>
                <w:sz w:val="20"/>
                <w:szCs w:val="20"/>
              </w:rPr>
            </w:pPr>
          </w:p>
        </w:tc>
      </w:tr>
      <w:tr w:rsidR="001413F8" w:rsidTr="001413F8">
        <w:trPr>
          <w:cantSplit/>
          <w:trHeight w:val="645"/>
          <w:jc w:val="center"/>
        </w:trPr>
        <w:tc>
          <w:tcPr>
            <w:tcW w:w="720" w:type="dxa"/>
            <w:vMerge/>
            <w:textDirection w:val="tbRlV"/>
            <w:vAlign w:val="center"/>
          </w:tcPr>
          <w:p w:rsidR="001413F8" w:rsidRDefault="001413F8" w:rsidP="001413F8">
            <w:pPr>
              <w:spacing w:line="240" w:lineRule="exact"/>
              <w:ind w:left="113" w:right="113"/>
              <w:jc w:val="center"/>
              <w:rPr>
                <w:b/>
                <w:color w:val="000000" w:themeColor="text1"/>
                <w:szCs w:val="21"/>
              </w:rPr>
            </w:pPr>
          </w:p>
        </w:tc>
        <w:tc>
          <w:tcPr>
            <w:tcW w:w="9198" w:type="dxa"/>
          </w:tcPr>
          <w:p w:rsidR="001413F8" w:rsidRDefault="001413F8" w:rsidP="001413F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Pr>
                <w:rFonts w:ascii="宋体" w:hAnsi="宋体" w:hint="eastAsia"/>
                <w:b/>
                <w:color w:val="000000"/>
                <w:sz w:val="20"/>
                <w:szCs w:val="20"/>
              </w:rPr>
              <w:t>消防栓、灭火器</w:t>
            </w:r>
            <w:r w:rsidR="000D236C">
              <w:rPr>
                <w:rFonts w:ascii="宋体" w:hAnsi="宋体" w:hint="eastAsia"/>
                <w:b/>
                <w:color w:val="000000"/>
                <w:sz w:val="20"/>
                <w:szCs w:val="20"/>
              </w:rPr>
              <w:t>等消防设施</w:t>
            </w:r>
          </w:p>
        </w:tc>
      </w:tr>
      <w:tr w:rsidR="001413F8" w:rsidTr="001413F8">
        <w:trPr>
          <w:cantSplit/>
          <w:trHeight w:val="975"/>
          <w:jc w:val="center"/>
        </w:trPr>
        <w:tc>
          <w:tcPr>
            <w:tcW w:w="720" w:type="dxa"/>
            <w:vMerge/>
            <w:textDirection w:val="tbRlV"/>
            <w:vAlign w:val="center"/>
          </w:tcPr>
          <w:p w:rsidR="001413F8" w:rsidRDefault="001413F8" w:rsidP="001413F8">
            <w:pPr>
              <w:spacing w:line="240" w:lineRule="exact"/>
              <w:ind w:left="113" w:right="113"/>
              <w:jc w:val="center"/>
              <w:rPr>
                <w:b/>
                <w:color w:val="000000" w:themeColor="text1"/>
                <w:szCs w:val="21"/>
              </w:rPr>
            </w:pPr>
          </w:p>
        </w:tc>
        <w:tc>
          <w:tcPr>
            <w:tcW w:w="9198" w:type="dxa"/>
          </w:tcPr>
          <w:p w:rsidR="001413F8" w:rsidRDefault="001413F8" w:rsidP="001413F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Pr>
                <w:rFonts w:ascii="宋体" w:hAnsi="宋体" w:hint="eastAsia"/>
                <w:b/>
                <w:color w:val="000000"/>
                <w:sz w:val="20"/>
                <w:szCs w:val="20"/>
              </w:rPr>
              <w:t>消防栓、灭火器</w:t>
            </w:r>
            <w:r w:rsidR="000D236C">
              <w:rPr>
                <w:rFonts w:ascii="宋体" w:hAnsi="宋体" w:hint="eastAsia"/>
                <w:b/>
                <w:color w:val="000000"/>
                <w:sz w:val="20"/>
                <w:szCs w:val="20"/>
              </w:rPr>
              <w:t>等</w:t>
            </w:r>
          </w:p>
        </w:tc>
      </w:tr>
      <w:tr w:rsidR="001413F8" w:rsidTr="001413F8">
        <w:trPr>
          <w:cantSplit/>
          <w:trHeight w:val="2531"/>
          <w:jc w:val="center"/>
        </w:trPr>
        <w:tc>
          <w:tcPr>
            <w:tcW w:w="720" w:type="dxa"/>
            <w:vMerge w:val="restart"/>
            <w:textDirection w:val="tbRlV"/>
            <w:vAlign w:val="center"/>
          </w:tcPr>
          <w:p w:rsidR="001413F8" w:rsidRDefault="001413F8" w:rsidP="001413F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1413F8" w:rsidRDefault="001413F8" w:rsidP="001413F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1413F8" w:rsidRDefault="001413F8" w:rsidP="001413F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1413F8" w:rsidRDefault="001413F8" w:rsidP="001413F8">
            <w:pPr>
              <w:spacing w:line="300" w:lineRule="exact"/>
              <w:ind w:left="1"/>
              <w:rPr>
                <w:b/>
                <w:color w:val="000000" w:themeColor="text1"/>
                <w:sz w:val="20"/>
                <w:szCs w:val="20"/>
              </w:rPr>
            </w:pPr>
            <w:r w:rsidRPr="00687E47">
              <w:rPr>
                <w:rFonts w:ascii="宋体" w:hAnsi="宋体" w:hint="eastAsia"/>
                <w:sz w:val="20"/>
                <w:szCs w:val="20"/>
              </w:rPr>
              <w:t>方针符合组织的宗旨，</w:t>
            </w:r>
            <w:r>
              <w:rPr>
                <w:rFonts w:ascii="宋体" w:hAnsi="宋体" w:hint="eastAsia"/>
                <w:sz w:val="20"/>
                <w:szCs w:val="20"/>
              </w:rPr>
              <w:t>一体化管理方针形成文件传达到全体员工，确保得到有效控制，使全体员工正确理解并坚决执行，且应定期对其适宜性进行评审。</w:t>
            </w:r>
          </w:p>
        </w:tc>
      </w:tr>
      <w:tr w:rsidR="001413F8" w:rsidTr="001413F8">
        <w:trPr>
          <w:cantSplit/>
          <w:trHeight w:val="2553"/>
          <w:jc w:val="center"/>
        </w:trPr>
        <w:tc>
          <w:tcPr>
            <w:tcW w:w="720" w:type="dxa"/>
            <w:vMerge/>
            <w:vAlign w:val="center"/>
          </w:tcPr>
          <w:p w:rsidR="001413F8" w:rsidRDefault="001413F8" w:rsidP="001413F8">
            <w:pPr>
              <w:spacing w:line="240" w:lineRule="exact"/>
              <w:jc w:val="center"/>
              <w:rPr>
                <w:b/>
                <w:color w:val="000000" w:themeColor="text1"/>
                <w:szCs w:val="21"/>
              </w:rPr>
            </w:pPr>
          </w:p>
        </w:tc>
        <w:tc>
          <w:tcPr>
            <w:tcW w:w="9198" w:type="dxa"/>
          </w:tcPr>
          <w:p w:rsidR="001413F8" w:rsidRDefault="001413F8" w:rsidP="001413F8">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1413F8" w:rsidRDefault="001413F8" w:rsidP="001413F8">
            <w:pPr>
              <w:spacing w:line="240" w:lineRule="exact"/>
              <w:rPr>
                <w:rFonts w:ascii="楷体_GB2312" w:eastAsia="楷体_GB2312"/>
                <w:b/>
                <w:color w:val="000000" w:themeColor="text1"/>
                <w:sz w:val="20"/>
                <w:szCs w:val="20"/>
              </w:rPr>
            </w:pPr>
          </w:p>
          <w:p w:rsidR="001413F8" w:rsidRPr="00B9551C" w:rsidRDefault="001413F8" w:rsidP="001413F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1413F8" w:rsidRDefault="001413F8" w:rsidP="001413F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1413F8" w:rsidRDefault="001413F8" w:rsidP="001413F8">
            <w:pPr>
              <w:spacing w:line="240" w:lineRule="exact"/>
              <w:rPr>
                <w:rFonts w:ascii="楷体_GB2312" w:eastAsia="楷体_GB2312"/>
                <w:b/>
                <w:color w:val="000000" w:themeColor="text1"/>
                <w:sz w:val="20"/>
                <w:szCs w:val="20"/>
              </w:rPr>
            </w:pPr>
          </w:p>
          <w:p w:rsidR="001413F8" w:rsidRDefault="001413F8" w:rsidP="001413F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1413F8" w:rsidRDefault="001413F8" w:rsidP="001413F8">
            <w:pPr>
              <w:spacing w:line="240" w:lineRule="exact"/>
              <w:rPr>
                <w:rFonts w:ascii="楷体_GB2312" w:eastAsia="楷体_GB2312"/>
                <w:b/>
                <w:color w:val="000000" w:themeColor="text1"/>
                <w:sz w:val="20"/>
                <w:szCs w:val="20"/>
              </w:rPr>
            </w:pPr>
          </w:p>
          <w:p w:rsidR="001413F8" w:rsidRDefault="001413F8" w:rsidP="001413F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外部信息的接收、成文并答复的情况（E、S填写）：行政</w:t>
            </w:r>
            <w:r w:rsidRPr="00B9551C">
              <w:rPr>
                <w:rFonts w:ascii="楷体_GB2312" w:eastAsia="楷体_GB2312" w:hint="eastAsia"/>
                <w:b/>
                <w:color w:val="000000" w:themeColor="text1"/>
                <w:sz w:val="20"/>
                <w:szCs w:val="20"/>
              </w:rPr>
              <w:t>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1413F8" w:rsidRDefault="001413F8" w:rsidP="001413F8">
            <w:pPr>
              <w:spacing w:line="240" w:lineRule="exact"/>
              <w:rPr>
                <w:rFonts w:ascii="楷体_GB2312" w:eastAsia="楷体_GB2312"/>
                <w:b/>
                <w:color w:val="000000" w:themeColor="text1"/>
                <w:sz w:val="20"/>
                <w:szCs w:val="20"/>
              </w:rPr>
            </w:pPr>
          </w:p>
          <w:p w:rsidR="001413F8" w:rsidRDefault="001413F8" w:rsidP="001413F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ascii="楷体_GB2312" w:eastAsia="楷体_GB2312" w:hint="eastAsia"/>
                <w:b/>
                <w:color w:val="000000"/>
                <w:sz w:val="20"/>
                <w:szCs w:val="20"/>
              </w:rPr>
              <w:t>告之员工和外来人员并张贴警示标记。</w:t>
            </w:r>
          </w:p>
          <w:p w:rsidR="001413F8" w:rsidRDefault="001413F8" w:rsidP="001413F8">
            <w:pPr>
              <w:spacing w:line="240" w:lineRule="exact"/>
              <w:rPr>
                <w:rFonts w:ascii="楷体_GB2312" w:eastAsia="楷体_GB2312"/>
                <w:b/>
                <w:color w:val="000000" w:themeColor="text1"/>
                <w:sz w:val="20"/>
                <w:szCs w:val="20"/>
              </w:rPr>
            </w:pPr>
          </w:p>
          <w:p w:rsidR="001413F8" w:rsidRDefault="001413F8" w:rsidP="001413F8">
            <w:pPr>
              <w:spacing w:line="240" w:lineRule="exact"/>
              <w:rPr>
                <w:rFonts w:ascii="楷体_GB2312" w:eastAsia="楷体_GB2312"/>
                <w:b/>
                <w:color w:val="000000"/>
                <w:sz w:val="20"/>
                <w:szCs w:val="20"/>
              </w:rPr>
            </w:pPr>
            <w:r>
              <w:rPr>
                <w:rFonts w:ascii="楷体_GB2312" w:eastAsia="楷体_GB2312" w:hint="eastAsia"/>
                <w:b/>
                <w:color w:val="000000" w:themeColor="text1"/>
                <w:sz w:val="20"/>
                <w:szCs w:val="20"/>
              </w:rPr>
              <w:t>OHSMS事务代表协商和交流的情况（OHSMS填写）：</w:t>
            </w:r>
            <w:r>
              <w:rPr>
                <w:rFonts w:ascii="楷体_GB2312" w:eastAsia="楷体_GB2312" w:hint="eastAsia"/>
                <w:b/>
                <w:color w:val="000000"/>
                <w:sz w:val="20"/>
                <w:szCs w:val="20"/>
              </w:rPr>
              <w:t>告之员工谁是</w:t>
            </w:r>
            <w:r>
              <w:rPr>
                <w:rFonts w:ascii="楷体_GB2312" w:eastAsia="楷体_GB2312"/>
                <w:b/>
                <w:color w:val="000000"/>
                <w:sz w:val="20"/>
                <w:szCs w:val="20"/>
              </w:rPr>
              <w:t>OHSMS</w:t>
            </w:r>
            <w:r>
              <w:rPr>
                <w:rFonts w:ascii="楷体_GB2312" w:eastAsia="楷体_GB2312" w:hint="eastAsia"/>
                <w:b/>
                <w:color w:val="000000"/>
                <w:sz w:val="20"/>
                <w:szCs w:val="20"/>
              </w:rPr>
              <w:t>事务代表，参与公司的职业健康安全事务。</w:t>
            </w:r>
          </w:p>
          <w:p w:rsidR="001413F8" w:rsidRDefault="001413F8" w:rsidP="001413F8">
            <w:pPr>
              <w:spacing w:line="240" w:lineRule="exact"/>
              <w:rPr>
                <w:rFonts w:ascii="楷体_GB2312" w:eastAsia="楷体_GB2312"/>
                <w:b/>
                <w:color w:val="000000" w:themeColor="text1"/>
                <w:szCs w:val="21"/>
              </w:rPr>
            </w:pPr>
          </w:p>
          <w:p w:rsidR="001413F8" w:rsidRDefault="001413F8" w:rsidP="001413F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sidR="009C2D39">
              <w:rPr>
                <w:rFonts w:ascii="宋体" w:hAnsi="宋体" w:hint="eastAsia"/>
                <w:sz w:val="20"/>
                <w:szCs w:val="20"/>
              </w:rPr>
              <w:t>与供方</w:t>
            </w:r>
            <w:r>
              <w:rPr>
                <w:rFonts w:ascii="宋体" w:hAnsi="宋体" w:hint="eastAsia"/>
                <w:sz w:val="20"/>
                <w:szCs w:val="20"/>
              </w:rPr>
              <w:t>就影响他们的职业健康安全变更进行协商并确保与相关的外部相关方就有关的职业健康安全事务进行协商</w:t>
            </w:r>
          </w:p>
        </w:tc>
      </w:tr>
      <w:tr w:rsidR="001413F8" w:rsidTr="001413F8">
        <w:trPr>
          <w:cantSplit/>
          <w:trHeight w:val="2250"/>
          <w:jc w:val="center"/>
        </w:trPr>
        <w:tc>
          <w:tcPr>
            <w:tcW w:w="720" w:type="dxa"/>
            <w:vMerge/>
            <w:vAlign w:val="center"/>
          </w:tcPr>
          <w:p w:rsidR="001413F8" w:rsidRDefault="001413F8" w:rsidP="001413F8">
            <w:pPr>
              <w:spacing w:line="240" w:lineRule="exact"/>
              <w:jc w:val="center"/>
              <w:rPr>
                <w:b/>
                <w:color w:val="000000" w:themeColor="text1"/>
                <w:szCs w:val="21"/>
              </w:rPr>
            </w:pPr>
          </w:p>
        </w:tc>
        <w:tc>
          <w:tcPr>
            <w:tcW w:w="9198" w:type="dxa"/>
          </w:tcPr>
          <w:p w:rsidR="001413F8" w:rsidRDefault="001413F8" w:rsidP="001413F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1413F8" w:rsidRDefault="001413F8" w:rsidP="001413F8">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1413F8" w:rsidRDefault="001413F8" w:rsidP="001413F8">
            <w:pPr>
              <w:spacing w:line="240" w:lineRule="exact"/>
              <w:rPr>
                <w:b/>
                <w:color w:val="000000" w:themeColor="text1"/>
                <w:sz w:val="20"/>
                <w:szCs w:val="20"/>
              </w:rPr>
            </w:pPr>
            <w:r>
              <w:rPr>
                <w:rFonts w:hint="eastAsia"/>
                <w:b/>
                <w:color w:val="000000"/>
                <w:sz w:val="20"/>
                <w:szCs w:val="20"/>
              </w:rPr>
              <w:t>销售为重要过程，公司实施严格控制，做好采购产品的质量控制，效果明显，未发生质量纠纷。</w:t>
            </w:r>
          </w:p>
        </w:tc>
      </w:tr>
      <w:tr w:rsidR="001413F8" w:rsidTr="001413F8">
        <w:trPr>
          <w:cantSplit/>
          <w:trHeight w:val="2250"/>
          <w:jc w:val="center"/>
        </w:trPr>
        <w:tc>
          <w:tcPr>
            <w:tcW w:w="720" w:type="dxa"/>
            <w:vMerge/>
            <w:vAlign w:val="center"/>
          </w:tcPr>
          <w:p w:rsidR="001413F8" w:rsidRDefault="001413F8" w:rsidP="001413F8">
            <w:pPr>
              <w:spacing w:line="240" w:lineRule="exact"/>
              <w:jc w:val="center"/>
              <w:rPr>
                <w:b/>
                <w:color w:val="000000" w:themeColor="text1"/>
                <w:szCs w:val="21"/>
              </w:rPr>
            </w:pPr>
          </w:p>
        </w:tc>
        <w:tc>
          <w:tcPr>
            <w:tcW w:w="9198" w:type="dxa"/>
          </w:tcPr>
          <w:p w:rsidR="001413F8" w:rsidRDefault="001413F8" w:rsidP="001413F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1413F8" w:rsidRDefault="001413F8" w:rsidP="001413F8">
            <w:r>
              <w:rPr>
                <w:rFonts w:hint="eastAsia"/>
                <w:b/>
                <w:color w:val="000000"/>
                <w:sz w:val="20"/>
                <w:szCs w:val="20"/>
              </w:rPr>
              <w:t>企业参考标准：</w:t>
            </w:r>
            <w:r w:rsidRPr="00952151">
              <w:rPr>
                <w:rFonts w:hint="eastAsia"/>
                <w:b/>
                <w:color w:val="000000"/>
                <w:sz w:val="20"/>
                <w:szCs w:val="20"/>
              </w:rPr>
              <w:t>《</w:t>
            </w:r>
            <w:r w:rsidRPr="00952151">
              <w:rPr>
                <w:rFonts w:hint="eastAsia"/>
                <w:b/>
                <w:color w:val="000000"/>
                <w:sz w:val="20"/>
                <w:szCs w:val="20"/>
              </w:rPr>
              <w:t>GB/T 16868-2009</w:t>
            </w:r>
            <w:r w:rsidRPr="00952151">
              <w:rPr>
                <w:rFonts w:hint="eastAsia"/>
                <w:b/>
                <w:color w:val="000000"/>
                <w:sz w:val="20"/>
                <w:szCs w:val="20"/>
              </w:rPr>
              <w:t>商品经营服务质量管理规范》</w:t>
            </w:r>
            <w:r>
              <w:rPr>
                <w:rFonts w:hint="eastAsia"/>
              </w:rPr>
              <w:t>等</w:t>
            </w:r>
          </w:p>
          <w:p w:rsidR="001413F8" w:rsidRDefault="009C2D39" w:rsidP="001413F8">
            <w:pPr>
              <w:spacing w:line="300" w:lineRule="exact"/>
              <w:rPr>
                <w:b/>
                <w:color w:val="000000"/>
                <w:sz w:val="20"/>
                <w:szCs w:val="20"/>
              </w:rPr>
            </w:pPr>
            <w:r>
              <w:rPr>
                <w:rFonts w:hint="eastAsia"/>
                <w:b/>
                <w:color w:val="000000"/>
                <w:sz w:val="20"/>
                <w:szCs w:val="20"/>
              </w:rPr>
              <w:t>企业制定的《销售服务规范》</w:t>
            </w:r>
          </w:p>
          <w:p w:rsidR="001413F8" w:rsidRPr="00806D9C" w:rsidRDefault="001413F8" w:rsidP="001413F8">
            <w:pPr>
              <w:spacing w:line="240" w:lineRule="exact"/>
              <w:rPr>
                <w:b/>
                <w:color w:val="000000" w:themeColor="text1"/>
                <w:sz w:val="20"/>
                <w:szCs w:val="20"/>
              </w:rPr>
            </w:pPr>
          </w:p>
        </w:tc>
      </w:tr>
      <w:tr w:rsidR="001413F8" w:rsidTr="001413F8">
        <w:trPr>
          <w:cantSplit/>
          <w:trHeight w:val="2250"/>
          <w:jc w:val="center"/>
        </w:trPr>
        <w:tc>
          <w:tcPr>
            <w:tcW w:w="720" w:type="dxa"/>
            <w:vMerge/>
            <w:vAlign w:val="center"/>
          </w:tcPr>
          <w:p w:rsidR="001413F8" w:rsidRDefault="001413F8" w:rsidP="001413F8">
            <w:pPr>
              <w:spacing w:line="240" w:lineRule="exact"/>
              <w:jc w:val="center"/>
              <w:rPr>
                <w:b/>
                <w:color w:val="000000" w:themeColor="text1"/>
                <w:szCs w:val="21"/>
              </w:rPr>
            </w:pPr>
          </w:p>
        </w:tc>
        <w:tc>
          <w:tcPr>
            <w:tcW w:w="9198" w:type="dxa"/>
          </w:tcPr>
          <w:p w:rsidR="001413F8" w:rsidRDefault="001413F8" w:rsidP="001413F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1413F8" w:rsidRDefault="001413F8" w:rsidP="001413F8">
            <w:pPr>
              <w:spacing w:line="240" w:lineRule="exact"/>
              <w:ind w:firstLineChars="100" w:firstLine="201"/>
              <w:rPr>
                <w:b/>
                <w:color w:val="000000" w:themeColor="text1"/>
                <w:sz w:val="20"/>
                <w:szCs w:val="20"/>
              </w:rPr>
            </w:pPr>
          </w:p>
          <w:p w:rsidR="001413F8" w:rsidRDefault="001413F8" w:rsidP="001413F8">
            <w:pPr>
              <w:spacing w:line="240" w:lineRule="exact"/>
              <w:ind w:firstLineChars="100" w:firstLine="201"/>
              <w:rPr>
                <w:b/>
                <w:color w:val="000000" w:themeColor="text1"/>
                <w:sz w:val="20"/>
                <w:szCs w:val="20"/>
              </w:rPr>
            </w:pPr>
          </w:p>
          <w:p w:rsidR="001413F8" w:rsidRDefault="001413F8" w:rsidP="001413F8">
            <w:pPr>
              <w:spacing w:line="240" w:lineRule="exact"/>
              <w:rPr>
                <w:b/>
                <w:color w:val="000000" w:themeColor="text1"/>
                <w:sz w:val="20"/>
                <w:szCs w:val="20"/>
              </w:rPr>
            </w:pPr>
            <w:r>
              <w:rPr>
                <w:b/>
                <w:color w:val="000000" w:themeColor="text1"/>
                <w:sz w:val="20"/>
                <w:szCs w:val="20"/>
              </w:rPr>
              <w:t>无</w:t>
            </w:r>
          </w:p>
          <w:p w:rsidR="001413F8" w:rsidRDefault="001413F8" w:rsidP="001413F8">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1413F8" w:rsidRDefault="001413F8" w:rsidP="001413F8">
            <w:pPr>
              <w:spacing w:line="300" w:lineRule="exact"/>
              <w:jc w:val="left"/>
              <w:rPr>
                <w:b/>
                <w:color w:val="000000" w:themeColor="text1"/>
                <w:sz w:val="20"/>
                <w:szCs w:val="20"/>
              </w:rPr>
            </w:pPr>
          </w:p>
        </w:tc>
      </w:tr>
      <w:tr w:rsidR="001413F8" w:rsidTr="001413F8">
        <w:trPr>
          <w:cantSplit/>
          <w:trHeight w:val="1679"/>
          <w:jc w:val="center"/>
        </w:trPr>
        <w:tc>
          <w:tcPr>
            <w:tcW w:w="720" w:type="dxa"/>
            <w:vMerge/>
            <w:vAlign w:val="center"/>
          </w:tcPr>
          <w:p w:rsidR="001413F8" w:rsidRDefault="001413F8" w:rsidP="001413F8">
            <w:pPr>
              <w:spacing w:line="240" w:lineRule="exact"/>
              <w:jc w:val="center"/>
              <w:rPr>
                <w:b/>
                <w:color w:val="000000" w:themeColor="text1"/>
                <w:szCs w:val="21"/>
              </w:rPr>
            </w:pPr>
          </w:p>
        </w:tc>
        <w:tc>
          <w:tcPr>
            <w:tcW w:w="9198" w:type="dxa"/>
          </w:tcPr>
          <w:p w:rsidR="001413F8" w:rsidRDefault="001413F8" w:rsidP="001413F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D236C" w:rsidRDefault="000D236C" w:rsidP="000D236C">
            <w:pPr>
              <w:ind w:firstLineChars="200" w:firstLine="420"/>
              <w:rPr>
                <w:szCs w:val="21"/>
                <w:lang w:val="zh-CN"/>
              </w:rPr>
            </w:pPr>
            <w:r w:rsidRPr="000D236C">
              <w:rPr>
                <w:rFonts w:hint="eastAsia"/>
                <w:szCs w:val="21"/>
                <w:lang w:val="zh-CN"/>
              </w:rPr>
              <w:t>采购产品不合格品处置：一般作退货或调换处理，目前未发生采购产品不合格情况；存放搬运过程不合格品处置：返工处理，目前防护处理措施充分，未发生不合格情况；销售过程不合格品处置：一般返工处理；目前交付后未发生不合格。</w:t>
            </w:r>
          </w:p>
          <w:p w:rsidR="000D236C" w:rsidRPr="000D236C" w:rsidRDefault="000D236C" w:rsidP="000D236C">
            <w:pPr>
              <w:ind w:firstLineChars="200" w:firstLine="420"/>
              <w:rPr>
                <w:szCs w:val="21"/>
                <w:lang w:val="zh-CN"/>
              </w:rPr>
            </w:pPr>
            <w:r w:rsidRPr="00174932">
              <w:rPr>
                <w:rFonts w:ascii="Calibri" w:hAnsi="Calibri" w:hint="eastAsia"/>
                <w:color w:val="000000"/>
                <w:kern w:val="0"/>
                <w:szCs w:val="21"/>
              </w:rPr>
              <w:t>日常在环境</w:t>
            </w:r>
            <w:r w:rsidRPr="00174932">
              <w:rPr>
                <w:rFonts w:ascii="Calibri" w:hAnsi="Calibri" w:hint="eastAsia"/>
                <w:color w:val="000000"/>
                <w:kern w:val="0"/>
                <w:szCs w:val="21"/>
              </w:rPr>
              <w:t>/</w:t>
            </w:r>
            <w:r w:rsidRPr="00174932">
              <w:rPr>
                <w:rFonts w:ascii="Calibri" w:hAnsi="Calibri" w:hint="eastAsia"/>
                <w:color w:val="000000"/>
                <w:kern w:val="0"/>
                <w:szCs w:val="21"/>
              </w:rPr>
              <w:t>安全运行检查中发现的不符合项，责任部门进行了纠正，自查自纠，持续进行改善。</w:t>
            </w:r>
          </w:p>
          <w:p w:rsidR="001413F8" w:rsidRPr="000D236C" w:rsidRDefault="000D236C" w:rsidP="000D236C">
            <w:pPr>
              <w:ind w:firstLineChars="200" w:firstLine="420"/>
              <w:rPr>
                <w:szCs w:val="21"/>
                <w:lang w:val="zh-CN"/>
              </w:rPr>
            </w:pPr>
            <w:r w:rsidRPr="000D236C">
              <w:rPr>
                <w:rFonts w:hint="eastAsia"/>
                <w:szCs w:val="21"/>
                <w:lang w:val="zh-CN"/>
              </w:rPr>
              <w:t>企业不合格品控制基本有效。</w:t>
            </w:r>
          </w:p>
          <w:p w:rsidR="001413F8" w:rsidRPr="00784B3A" w:rsidRDefault="001413F8" w:rsidP="001413F8">
            <w:pPr>
              <w:spacing w:line="240" w:lineRule="exact"/>
              <w:rPr>
                <w:b/>
                <w:color w:val="000000" w:themeColor="text1"/>
                <w:sz w:val="20"/>
                <w:szCs w:val="20"/>
              </w:rPr>
            </w:pPr>
          </w:p>
        </w:tc>
      </w:tr>
      <w:tr w:rsidR="007037F8" w:rsidTr="001413F8">
        <w:trPr>
          <w:cantSplit/>
          <w:trHeight w:val="1833"/>
          <w:jc w:val="center"/>
        </w:trPr>
        <w:tc>
          <w:tcPr>
            <w:tcW w:w="720" w:type="dxa"/>
            <w:vMerge/>
            <w:vAlign w:val="center"/>
          </w:tcPr>
          <w:p w:rsidR="007037F8" w:rsidRDefault="007037F8" w:rsidP="001413F8">
            <w:pPr>
              <w:spacing w:line="240" w:lineRule="exact"/>
              <w:jc w:val="center"/>
              <w:rPr>
                <w:b/>
                <w:color w:val="000000" w:themeColor="text1"/>
                <w:szCs w:val="21"/>
              </w:rPr>
            </w:pPr>
          </w:p>
        </w:tc>
        <w:tc>
          <w:tcPr>
            <w:tcW w:w="9198" w:type="dxa"/>
          </w:tcPr>
          <w:p w:rsidR="007037F8" w:rsidRPr="00174932" w:rsidRDefault="007037F8" w:rsidP="00AB2F5B">
            <w:pPr>
              <w:spacing w:line="240" w:lineRule="exact"/>
              <w:rPr>
                <w:rFonts w:ascii="宋体" w:hAnsi="宋体"/>
                <w:b/>
                <w:szCs w:val="21"/>
              </w:rPr>
            </w:pPr>
            <w:r w:rsidRPr="00174932">
              <w:rPr>
                <w:rFonts w:ascii="宋体" w:hAnsi="宋体"/>
                <w:b/>
                <w:szCs w:val="21"/>
              </w:rPr>
              <w:t>7. EMS</w:t>
            </w:r>
            <w:r w:rsidRPr="00174932">
              <w:rPr>
                <w:rFonts w:ascii="宋体" w:hAnsi="宋体" w:hint="eastAsia"/>
                <w:b/>
                <w:szCs w:val="21"/>
              </w:rPr>
              <w:t>组织对重要环境因素实施控制的结果</w:t>
            </w:r>
          </w:p>
          <w:p w:rsidR="007037F8" w:rsidRPr="00174932" w:rsidRDefault="007037F8" w:rsidP="00AB2F5B">
            <w:pPr>
              <w:spacing w:line="240" w:lineRule="exact"/>
              <w:rPr>
                <w:rFonts w:ascii="宋体" w:hAnsi="宋体"/>
                <w:b/>
                <w:szCs w:val="21"/>
              </w:rPr>
            </w:pPr>
            <w:r w:rsidRPr="00174932">
              <w:rPr>
                <w:rFonts w:ascii="宋体" w:hAnsi="宋体" w:hint="eastAsia"/>
                <w:b/>
                <w:szCs w:val="21"/>
              </w:rPr>
              <w:t>（</w:t>
            </w:r>
            <w:r w:rsidRPr="00174932">
              <w:rPr>
                <w:rFonts w:ascii="宋体" w:hAnsi="宋体"/>
                <w:b/>
                <w:szCs w:val="21"/>
              </w:rPr>
              <w:t>EMS</w:t>
            </w:r>
            <w:r w:rsidRPr="00174932">
              <w:rPr>
                <w:rFonts w:ascii="宋体" w:hAnsi="宋体" w:hint="eastAsia"/>
                <w:b/>
                <w:szCs w:val="21"/>
              </w:rPr>
              <w:t>对重要环境因素控制，重大环境因素对周边环境产生的影响及控制</w:t>
            </w:r>
            <w:r w:rsidRPr="00174932">
              <w:rPr>
                <w:rFonts w:ascii="宋体" w:hAnsi="宋体"/>
                <w:b/>
                <w:szCs w:val="21"/>
              </w:rPr>
              <w:t>;</w:t>
            </w:r>
            <w:r w:rsidRPr="00174932">
              <w:rPr>
                <w:rFonts w:ascii="宋体" w:hAnsi="宋体" w:hint="eastAsia"/>
                <w:b/>
                <w:szCs w:val="21"/>
              </w:rPr>
              <w:t>对相关方施加影响）</w:t>
            </w:r>
          </w:p>
          <w:p w:rsidR="007037F8" w:rsidRDefault="007037F8" w:rsidP="00FF2CD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公司重要环境因素控制有效，未对周边环境和相关方产生任何影响。</w:t>
            </w:r>
          </w:p>
          <w:p w:rsidR="007037F8" w:rsidRPr="00174932" w:rsidRDefault="007037F8" w:rsidP="00FF2CD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Pr>
                <w:rFonts w:hint="eastAsia"/>
                <w:color w:val="000000"/>
                <w:sz w:val="21"/>
                <w:szCs w:val="21"/>
              </w:rPr>
              <w:t>公司对环境</w:t>
            </w:r>
            <w:r>
              <w:rPr>
                <w:rFonts w:hint="eastAsia"/>
                <w:color w:val="000000"/>
                <w:sz w:val="21"/>
                <w:szCs w:val="21"/>
              </w:rPr>
              <w:t>/</w:t>
            </w:r>
            <w:r>
              <w:rPr>
                <w:rFonts w:hint="eastAsia"/>
                <w:color w:val="000000"/>
                <w:sz w:val="21"/>
                <w:szCs w:val="21"/>
              </w:rPr>
              <w:t>安全运行检验，未按文件要求定期实施，开出不符合项，要求改善。</w:t>
            </w:r>
          </w:p>
        </w:tc>
      </w:tr>
      <w:tr w:rsidR="007037F8" w:rsidTr="001413F8">
        <w:trPr>
          <w:cantSplit/>
          <w:trHeight w:val="1263"/>
          <w:jc w:val="center"/>
        </w:trPr>
        <w:tc>
          <w:tcPr>
            <w:tcW w:w="720" w:type="dxa"/>
            <w:vMerge/>
            <w:vAlign w:val="center"/>
          </w:tcPr>
          <w:p w:rsidR="007037F8" w:rsidRDefault="007037F8" w:rsidP="001413F8">
            <w:pPr>
              <w:spacing w:line="240" w:lineRule="exact"/>
              <w:jc w:val="center"/>
              <w:rPr>
                <w:b/>
                <w:color w:val="000000" w:themeColor="text1"/>
                <w:szCs w:val="21"/>
              </w:rPr>
            </w:pPr>
          </w:p>
        </w:tc>
        <w:tc>
          <w:tcPr>
            <w:tcW w:w="9198" w:type="dxa"/>
          </w:tcPr>
          <w:p w:rsidR="007037F8" w:rsidRPr="00174932" w:rsidRDefault="007037F8" w:rsidP="00AB2F5B">
            <w:pPr>
              <w:spacing w:line="240" w:lineRule="exact"/>
              <w:rPr>
                <w:color w:val="000000"/>
                <w:sz w:val="20"/>
              </w:rPr>
            </w:pPr>
            <w:r w:rsidRPr="00174932">
              <w:rPr>
                <w:rFonts w:ascii="宋体" w:hAnsi="宋体"/>
                <w:b/>
                <w:szCs w:val="21"/>
              </w:rPr>
              <w:t>8. OHSMS</w:t>
            </w:r>
            <w:r w:rsidRPr="00174932">
              <w:rPr>
                <w:rFonts w:ascii="宋体" w:hAnsi="宋体" w:hint="eastAsia"/>
                <w:b/>
                <w:szCs w:val="21"/>
              </w:rPr>
              <w:t>组织对不可接受风险实施控制的结果</w:t>
            </w:r>
          </w:p>
          <w:p w:rsidR="007037F8" w:rsidRDefault="007037F8" w:rsidP="00FF2CD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火灾、触电、机械伤害等不可接受风险控制有效，从未发生任何事故。</w:t>
            </w:r>
          </w:p>
          <w:p w:rsidR="007037F8" w:rsidRPr="00174932" w:rsidRDefault="007037F8" w:rsidP="00FF2CD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Pr>
                <w:rFonts w:hint="eastAsia"/>
                <w:color w:val="000000"/>
                <w:sz w:val="21"/>
                <w:szCs w:val="21"/>
              </w:rPr>
              <w:t>公司对环境</w:t>
            </w:r>
            <w:r>
              <w:rPr>
                <w:rFonts w:hint="eastAsia"/>
                <w:color w:val="000000"/>
                <w:sz w:val="21"/>
                <w:szCs w:val="21"/>
              </w:rPr>
              <w:t>/</w:t>
            </w:r>
            <w:r>
              <w:rPr>
                <w:rFonts w:hint="eastAsia"/>
                <w:color w:val="000000"/>
                <w:sz w:val="21"/>
                <w:szCs w:val="21"/>
              </w:rPr>
              <w:t>安全运行检验，未按文件要求定期实施，开出不符合项，要求改善。</w:t>
            </w:r>
          </w:p>
        </w:tc>
      </w:tr>
      <w:tr w:rsidR="001413F8" w:rsidTr="001413F8">
        <w:trPr>
          <w:cantSplit/>
          <w:trHeight w:val="1403"/>
          <w:jc w:val="center"/>
        </w:trPr>
        <w:tc>
          <w:tcPr>
            <w:tcW w:w="720" w:type="dxa"/>
            <w:vMerge/>
            <w:vAlign w:val="center"/>
          </w:tcPr>
          <w:p w:rsidR="001413F8" w:rsidRDefault="001413F8" w:rsidP="001413F8">
            <w:pPr>
              <w:spacing w:line="240" w:lineRule="exact"/>
              <w:jc w:val="center"/>
              <w:rPr>
                <w:b/>
                <w:color w:val="000000" w:themeColor="text1"/>
                <w:szCs w:val="21"/>
              </w:rPr>
            </w:pPr>
          </w:p>
        </w:tc>
        <w:tc>
          <w:tcPr>
            <w:tcW w:w="9198" w:type="dxa"/>
          </w:tcPr>
          <w:p w:rsidR="001413F8" w:rsidRDefault="001413F8" w:rsidP="001413F8">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1413F8" w:rsidRDefault="001413F8" w:rsidP="009C2D39">
            <w:pPr>
              <w:spacing w:line="240" w:lineRule="exact"/>
              <w:rPr>
                <w:b/>
                <w:color w:val="000000" w:themeColor="text1"/>
                <w:spacing w:val="-4"/>
                <w:sz w:val="20"/>
                <w:szCs w:val="20"/>
              </w:rPr>
            </w:pPr>
            <w:r>
              <w:rPr>
                <w:rFonts w:hint="eastAsia"/>
                <w:color w:val="000000"/>
                <w:spacing w:val="-4"/>
                <w:sz w:val="20"/>
                <w:szCs w:val="20"/>
              </w:rPr>
              <w:t>编制了火灾、触电应急救援预案，在</w:t>
            </w:r>
            <w:r>
              <w:rPr>
                <w:color w:val="000000"/>
                <w:spacing w:val="-4"/>
                <w:sz w:val="20"/>
                <w:szCs w:val="20"/>
              </w:rPr>
              <w:t>20</w:t>
            </w:r>
            <w:r>
              <w:rPr>
                <w:rFonts w:hint="eastAsia"/>
                <w:color w:val="000000"/>
                <w:spacing w:val="-4"/>
                <w:sz w:val="20"/>
                <w:szCs w:val="20"/>
              </w:rPr>
              <w:t>20</w:t>
            </w:r>
            <w:r>
              <w:rPr>
                <w:rFonts w:hint="eastAsia"/>
                <w:color w:val="000000"/>
                <w:spacing w:val="-4"/>
                <w:sz w:val="20"/>
                <w:szCs w:val="20"/>
              </w:rPr>
              <w:t>年</w:t>
            </w:r>
            <w:r>
              <w:rPr>
                <w:rFonts w:hint="eastAsia"/>
                <w:color w:val="000000"/>
                <w:spacing w:val="-4"/>
                <w:sz w:val="20"/>
                <w:szCs w:val="20"/>
              </w:rPr>
              <w:t>1</w:t>
            </w:r>
            <w:r w:rsidR="009C2D39">
              <w:rPr>
                <w:rFonts w:hint="eastAsia"/>
                <w:color w:val="000000"/>
                <w:spacing w:val="-4"/>
                <w:sz w:val="20"/>
                <w:szCs w:val="20"/>
              </w:rPr>
              <w:t>2</w:t>
            </w:r>
            <w:r>
              <w:rPr>
                <w:rFonts w:hint="eastAsia"/>
                <w:color w:val="000000"/>
                <w:spacing w:val="-4"/>
                <w:sz w:val="20"/>
                <w:szCs w:val="20"/>
              </w:rPr>
              <w:t>月</w:t>
            </w:r>
            <w:r w:rsidR="009C2D39">
              <w:rPr>
                <w:rFonts w:hint="eastAsia"/>
                <w:color w:val="000000"/>
                <w:spacing w:val="-4"/>
                <w:sz w:val="20"/>
                <w:szCs w:val="20"/>
              </w:rPr>
              <w:t>25</w:t>
            </w:r>
            <w:r>
              <w:rPr>
                <w:rFonts w:hint="eastAsia"/>
                <w:color w:val="000000"/>
                <w:spacing w:val="-4"/>
                <w:sz w:val="20"/>
                <w:szCs w:val="20"/>
              </w:rPr>
              <w:t>日进行了火灾</w:t>
            </w:r>
            <w:r>
              <w:rPr>
                <w:rFonts w:ascii="宋体" w:hAnsi="宋体" w:hint="eastAsia"/>
                <w:szCs w:val="21"/>
              </w:rPr>
              <w:t>应急预案演练，</w:t>
            </w:r>
            <w:r>
              <w:rPr>
                <w:rFonts w:hint="eastAsia"/>
                <w:color w:val="000000"/>
                <w:spacing w:val="-4"/>
                <w:sz w:val="20"/>
                <w:szCs w:val="20"/>
              </w:rPr>
              <w:t>在</w:t>
            </w:r>
            <w:r>
              <w:rPr>
                <w:color w:val="000000"/>
                <w:spacing w:val="-4"/>
                <w:sz w:val="20"/>
                <w:szCs w:val="20"/>
              </w:rPr>
              <w:t>20</w:t>
            </w:r>
            <w:r w:rsidR="004C49F5">
              <w:rPr>
                <w:rFonts w:hint="eastAsia"/>
                <w:color w:val="000000"/>
                <w:spacing w:val="-4"/>
                <w:sz w:val="20"/>
                <w:szCs w:val="20"/>
              </w:rPr>
              <w:t>21</w:t>
            </w:r>
            <w:r>
              <w:rPr>
                <w:rFonts w:hint="eastAsia"/>
                <w:color w:val="000000"/>
                <w:spacing w:val="-4"/>
                <w:sz w:val="20"/>
                <w:szCs w:val="20"/>
              </w:rPr>
              <w:t>年</w:t>
            </w:r>
            <w:r w:rsidR="004C49F5">
              <w:rPr>
                <w:rFonts w:hint="eastAsia"/>
                <w:color w:val="000000"/>
                <w:spacing w:val="-4"/>
                <w:sz w:val="20"/>
                <w:szCs w:val="20"/>
              </w:rPr>
              <w:t>1</w:t>
            </w:r>
            <w:r>
              <w:rPr>
                <w:rFonts w:hint="eastAsia"/>
                <w:color w:val="000000"/>
                <w:spacing w:val="-4"/>
                <w:sz w:val="20"/>
                <w:szCs w:val="20"/>
              </w:rPr>
              <w:t>月</w:t>
            </w:r>
            <w:r>
              <w:rPr>
                <w:rFonts w:hint="eastAsia"/>
                <w:color w:val="000000"/>
                <w:spacing w:val="-4"/>
                <w:sz w:val="20"/>
                <w:szCs w:val="20"/>
              </w:rPr>
              <w:t>20</w:t>
            </w:r>
            <w:r>
              <w:rPr>
                <w:rFonts w:hint="eastAsia"/>
                <w:color w:val="000000"/>
                <w:spacing w:val="-4"/>
                <w:sz w:val="20"/>
                <w:szCs w:val="20"/>
              </w:rPr>
              <w:t>日进行了触电</w:t>
            </w:r>
            <w:r>
              <w:rPr>
                <w:rFonts w:ascii="宋体" w:hAnsi="宋体" w:hint="eastAsia"/>
                <w:szCs w:val="21"/>
              </w:rPr>
              <w:t>应急预案演练，并对有效性做评价。</w:t>
            </w:r>
          </w:p>
        </w:tc>
      </w:tr>
      <w:tr w:rsidR="001413F8" w:rsidTr="001413F8">
        <w:trPr>
          <w:cantSplit/>
          <w:trHeight w:val="961"/>
          <w:jc w:val="center"/>
        </w:trPr>
        <w:tc>
          <w:tcPr>
            <w:tcW w:w="720" w:type="dxa"/>
            <w:vMerge/>
            <w:vAlign w:val="center"/>
          </w:tcPr>
          <w:p w:rsidR="001413F8" w:rsidRDefault="001413F8" w:rsidP="001413F8">
            <w:pPr>
              <w:spacing w:line="240" w:lineRule="exact"/>
              <w:jc w:val="center"/>
              <w:rPr>
                <w:b/>
                <w:color w:val="000000" w:themeColor="text1"/>
                <w:szCs w:val="21"/>
              </w:rPr>
            </w:pPr>
          </w:p>
        </w:tc>
        <w:tc>
          <w:tcPr>
            <w:tcW w:w="9198" w:type="dxa"/>
          </w:tcPr>
          <w:p w:rsidR="001413F8" w:rsidRDefault="001413F8" w:rsidP="001413F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1413F8" w:rsidRDefault="001413F8" w:rsidP="001413F8">
            <w:pPr>
              <w:spacing w:line="240" w:lineRule="exact"/>
              <w:rPr>
                <w:b/>
                <w:color w:val="000000" w:themeColor="text1"/>
                <w:sz w:val="20"/>
                <w:szCs w:val="20"/>
              </w:rPr>
            </w:pPr>
            <w:r>
              <w:rPr>
                <w:b/>
                <w:color w:val="000000" w:themeColor="text1"/>
                <w:sz w:val="20"/>
                <w:szCs w:val="20"/>
              </w:rPr>
              <w:t>无</w:t>
            </w:r>
          </w:p>
          <w:p w:rsidR="001413F8" w:rsidRDefault="001413F8" w:rsidP="001413F8">
            <w:pPr>
              <w:spacing w:line="240" w:lineRule="exact"/>
              <w:rPr>
                <w:b/>
                <w:color w:val="000000" w:themeColor="text1"/>
                <w:sz w:val="20"/>
                <w:szCs w:val="20"/>
              </w:rPr>
            </w:pPr>
          </w:p>
        </w:tc>
      </w:tr>
      <w:tr w:rsidR="001413F8" w:rsidTr="001413F8">
        <w:trPr>
          <w:cantSplit/>
          <w:trHeight w:val="1277"/>
          <w:jc w:val="center"/>
        </w:trPr>
        <w:tc>
          <w:tcPr>
            <w:tcW w:w="720" w:type="dxa"/>
            <w:vMerge/>
            <w:vAlign w:val="center"/>
          </w:tcPr>
          <w:p w:rsidR="001413F8" w:rsidRDefault="001413F8" w:rsidP="001413F8">
            <w:pPr>
              <w:spacing w:line="240" w:lineRule="exact"/>
              <w:jc w:val="center"/>
              <w:rPr>
                <w:b/>
                <w:color w:val="000000" w:themeColor="text1"/>
                <w:szCs w:val="21"/>
              </w:rPr>
            </w:pPr>
          </w:p>
        </w:tc>
        <w:tc>
          <w:tcPr>
            <w:tcW w:w="9198" w:type="dxa"/>
          </w:tcPr>
          <w:p w:rsidR="001413F8" w:rsidRDefault="001413F8" w:rsidP="001413F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4C49F5" w:rsidRDefault="004C49F5" w:rsidP="001413F8">
            <w:pPr>
              <w:spacing w:line="240" w:lineRule="exact"/>
              <w:rPr>
                <w:b/>
                <w:color w:val="000000" w:themeColor="text1"/>
                <w:sz w:val="20"/>
                <w:szCs w:val="20"/>
              </w:rPr>
            </w:pPr>
            <w:r>
              <w:rPr>
                <w:rFonts w:hint="eastAsia"/>
                <w:b/>
                <w:color w:val="000000" w:themeColor="text1"/>
                <w:sz w:val="20"/>
                <w:szCs w:val="20"/>
              </w:rPr>
              <w:t>无</w:t>
            </w:r>
          </w:p>
        </w:tc>
      </w:tr>
      <w:tr w:rsidR="001413F8" w:rsidTr="001413F8">
        <w:trPr>
          <w:cantSplit/>
          <w:trHeight w:val="1415"/>
          <w:jc w:val="center"/>
        </w:trPr>
        <w:tc>
          <w:tcPr>
            <w:tcW w:w="720" w:type="dxa"/>
            <w:vMerge w:val="restart"/>
            <w:textDirection w:val="tbRlV"/>
            <w:vAlign w:val="center"/>
          </w:tcPr>
          <w:p w:rsidR="001413F8" w:rsidRDefault="001413F8" w:rsidP="001413F8">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1413F8" w:rsidRDefault="001413F8" w:rsidP="001413F8">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1413F8" w:rsidRDefault="001413F8" w:rsidP="001413F8">
            <w:pPr>
              <w:spacing w:line="240" w:lineRule="exact"/>
              <w:ind w:firstLineChars="50" w:firstLine="100"/>
              <w:rPr>
                <w:b/>
                <w:color w:val="000000" w:themeColor="text1"/>
                <w:sz w:val="20"/>
                <w:szCs w:val="20"/>
              </w:rPr>
            </w:pPr>
            <w:r>
              <w:rPr>
                <w:rFonts w:hint="eastAsia"/>
                <w:b/>
                <w:color w:val="000000"/>
                <w:sz w:val="20"/>
                <w:szCs w:val="20"/>
              </w:rPr>
              <w:t>每季度对一体化目标进行定期检查考核，考核部门：行政部、供销部</w:t>
            </w:r>
            <w:r w:rsidRPr="001A08F2">
              <w:rPr>
                <w:rFonts w:hint="eastAsia"/>
                <w:b/>
                <w:color w:val="000000"/>
                <w:sz w:val="20"/>
                <w:szCs w:val="20"/>
              </w:rPr>
              <w:t>，从检查的情况看，均能完成目标指标。</w:t>
            </w:r>
          </w:p>
        </w:tc>
      </w:tr>
      <w:tr w:rsidR="001413F8" w:rsidTr="001413F8">
        <w:trPr>
          <w:cantSplit/>
          <w:trHeight w:val="1415"/>
          <w:jc w:val="center"/>
        </w:trPr>
        <w:tc>
          <w:tcPr>
            <w:tcW w:w="720" w:type="dxa"/>
            <w:vMerge/>
            <w:textDirection w:val="tbRlV"/>
            <w:vAlign w:val="center"/>
          </w:tcPr>
          <w:p w:rsidR="001413F8" w:rsidRDefault="001413F8" w:rsidP="001413F8">
            <w:pPr>
              <w:spacing w:line="240" w:lineRule="exact"/>
              <w:ind w:left="113" w:right="113"/>
              <w:jc w:val="center"/>
              <w:rPr>
                <w:b/>
                <w:color w:val="000000" w:themeColor="text1"/>
                <w:szCs w:val="21"/>
              </w:rPr>
            </w:pPr>
          </w:p>
        </w:tc>
        <w:tc>
          <w:tcPr>
            <w:tcW w:w="9198" w:type="dxa"/>
          </w:tcPr>
          <w:p w:rsidR="001413F8" w:rsidRDefault="001413F8" w:rsidP="001413F8">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1413F8" w:rsidRDefault="001413F8" w:rsidP="001413F8">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1413F8" w:rsidRDefault="001413F8" w:rsidP="001413F8">
            <w:pPr>
              <w:ind w:firstLineChars="200" w:firstLine="420"/>
              <w:rPr>
                <w:b/>
                <w:color w:val="000000"/>
                <w:sz w:val="20"/>
                <w:szCs w:val="20"/>
              </w:rPr>
            </w:pPr>
            <w:r>
              <w:rPr>
                <w:rFonts w:hint="eastAsia"/>
                <w:szCs w:val="21"/>
                <w:lang w:val="zh-CN"/>
              </w:rPr>
              <w:t>提供“顾客满意程度调查表”顾客较满意。</w:t>
            </w:r>
          </w:p>
          <w:p w:rsidR="001413F8" w:rsidRPr="00784B3A" w:rsidRDefault="001413F8" w:rsidP="001413F8">
            <w:pPr>
              <w:spacing w:line="240" w:lineRule="exact"/>
              <w:ind w:left="100" w:hangingChars="50" w:hanging="100"/>
              <w:rPr>
                <w:b/>
                <w:color w:val="000000" w:themeColor="text1"/>
                <w:sz w:val="20"/>
                <w:szCs w:val="20"/>
              </w:rPr>
            </w:pPr>
          </w:p>
        </w:tc>
      </w:tr>
      <w:tr w:rsidR="001413F8" w:rsidTr="001413F8">
        <w:trPr>
          <w:cantSplit/>
          <w:trHeight w:val="2117"/>
          <w:jc w:val="center"/>
        </w:trPr>
        <w:tc>
          <w:tcPr>
            <w:tcW w:w="720" w:type="dxa"/>
            <w:vMerge/>
            <w:textDirection w:val="tbRlV"/>
            <w:vAlign w:val="center"/>
          </w:tcPr>
          <w:p w:rsidR="001413F8" w:rsidRDefault="001413F8" w:rsidP="001413F8">
            <w:pPr>
              <w:spacing w:line="240" w:lineRule="exact"/>
              <w:ind w:left="201" w:right="113" w:hangingChars="100" w:hanging="201"/>
              <w:jc w:val="center"/>
              <w:rPr>
                <w:b/>
                <w:color w:val="000000" w:themeColor="text1"/>
                <w:sz w:val="20"/>
              </w:rPr>
            </w:pPr>
          </w:p>
        </w:tc>
        <w:tc>
          <w:tcPr>
            <w:tcW w:w="9198" w:type="dxa"/>
          </w:tcPr>
          <w:p w:rsidR="001413F8" w:rsidRDefault="001413F8" w:rsidP="001413F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413F8" w:rsidRDefault="001413F8" w:rsidP="001413F8">
            <w:pPr>
              <w:spacing w:line="240" w:lineRule="exact"/>
              <w:rPr>
                <w:b/>
                <w:color w:val="000000" w:themeColor="text1"/>
                <w:spacing w:val="-8"/>
                <w:sz w:val="20"/>
                <w:szCs w:val="20"/>
              </w:rPr>
            </w:pPr>
          </w:p>
          <w:p w:rsidR="001413F8" w:rsidRDefault="001413F8" w:rsidP="001413F8">
            <w:pPr>
              <w:spacing w:line="240" w:lineRule="exact"/>
              <w:rPr>
                <w:b/>
                <w:color w:val="000000" w:themeColor="text1"/>
                <w:spacing w:val="-8"/>
                <w:sz w:val="20"/>
                <w:szCs w:val="20"/>
              </w:rPr>
            </w:pPr>
            <w:r>
              <w:rPr>
                <w:rFonts w:hint="eastAsia"/>
                <w:bCs/>
                <w:szCs w:val="21"/>
              </w:rPr>
              <w:t>本年度内审已按计划实施，内审策划审核方案中考虑了拟审核的过程和区域的状况和重要性，内审结论：体系运行有效。</w:t>
            </w:r>
          </w:p>
          <w:p w:rsidR="001413F8" w:rsidRPr="00784B3A" w:rsidRDefault="001413F8" w:rsidP="001413F8">
            <w:pPr>
              <w:spacing w:line="240" w:lineRule="exact"/>
              <w:rPr>
                <w:b/>
                <w:color w:val="000000" w:themeColor="text1"/>
                <w:sz w:val="20"/>
                <w:szCs w:val="20"/>
              </w:rPr>
            </w:pPr>
          </w:p>
        </w:tc>
      </w:tr>
      <w:tr w:rsidR="001413F8" w:rsidTr="001413F8">
        <w:trPr>
          <w:cantSplit/>
          <w:trHeight w:val="1826"/>
          <w:jc w:val="center"/>
        </w:trPr>
        <w:tc>
          <w:tcPr>
            <w:tcW w:w="720" w:type="dxa"/>
            <w:vMerge/>
            <w:textDirection w:val="tbRlV"/>
            <w:vAlign w:val="center"/>
          </w:tcPr>
          <w:p w:rsidR="001413F8" w:rsidRDefault="001413F8" w:rsidP="001413F8">
            <w:pPr>
              <w:spacing w:line="240" w:lineRule="exact"/>
              <w:ind w:left="201" w:right="113" w:hangingChars="100" w:hanging="201"/>
              <w:jc w:val="center"/>
              <w:rPr>
                <w:b/>
                <w:color w:val="000000" w:themeColor="text1"/>
                <w:sz w:val="20"/>
              </w:rPr>
            </w:pPr>
          </w:p>
        </w:tc>
        <w:tc>
          <w:tcPr>
            <w:tcW w:w="9198" w:type="dxa"/>
          </w:tcPr>
          <w:p w:rsidR="001413F8" w:rsidRDefault="001413F8" w:rsidP="001413F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1413F8" w:rsidRDefault="001413F8" w:rsidP="001413F8">
            <w:pPr>
              <w:spacing w:line="240" w:lineRule="exact"/>
              <w:rPr>
                <w:b/>
                <w:color w:val="000000" w:themeColor="text1"/>
                <w:sz w:val="20"/>
                <w:szCs w:val="20"/>
              </w:rPr>
            </w:pPr>
            <w:r>
              <w:rPr>
                <w:rFonts w:hint="eastAsia"/>
                <w:szCs w:val="21"/>
              </w:rPr>
              <w:t>本年度管理评审已按计划实施，管理评审考虑了体系变更需求，制定了纠正或预防措施，体系运行基本有效。</w:t>
            </w:r>
          </w:p>
        </w:tc>
      </w:tr>
      <w:tr w:rsidR="001413F8" w:rsidTr="001413F8">
        <w:trPr>
          <w:cantSplit/>
          <w:trHeight w:val="1834"/>
          <w:jc w:val="center"/>
        </w:trPr>
        <w:tc>
          <w:tcPr>
            <w:tcW w:w="720" w:type="dxa"/>
            <w:vMerge/>
            <w:vAlign w:val="center"/>
          </w:tcPr>
          <w:p w:rsidR="001413F8" w:rsidRDefault="001413F8" w:rsidP="001413F8">
            <w:pPr>
              <w:spacing w:line="240" w:lineRule="exact"/>
              <w:jc w:val="center"/>
              <w:rPr>
                <w:b/>
                <w:color w:val="000000" w:themeColor="text1"/>
                <w:sz w:val="20"/>
              </w:rPr>
            </w:pPr>
          </w:p>
        </w:tc>
        <w:tc>
          <w:tcPr>
            <w:tcW w:w="9198" w:type="dxa"/>
          </w:tcPr>
          <w:p w:rsidR="001413F8" w:rsidRDefault="001413F8" w:rsidP="001413F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是否按规定对主要污染物（污水、废气、噪声、废渣等）及排放实施了例行的监视或测量，结果是否满足相关要求？无</w:t>
            </w:r>
          </w:p>
        </w:tc>
      </w:tr>
      <w:tr w:rsidR="001413F8" w:rsidTr="001413F8">
        <w:trPr>
          <w:cantSplit/>
          <w:trHeight w:val="1546"/>
          <w:jc w:val="center"/>
        </w:trPr>
        <w:tc>
          <w:tcPr>
            <w:tcW w:w="720" w:type="dxa"/>
            <w:vMerge/>
            <w:vAlign w:val="center"/>
          </w:tcPr>
          <w:p w:rsidR="001413F8" w:rsidRDefault="001413F8" w:rsidP="001413F8">
            <w:pPr>
              <w:spacing w:line="240" w:lineRule="exact"/>
              <w:jc w:val="center"/>
              <w:rPr>
                <w:b/>
                <w:color w:val="000000" w:themeColor="text1"/>
                <w:sz w:val="20"/>
              </w:rPr>
            </w:pPr>
          </w:p>
        </w:tc>
        <w:tc>
          <w:tcPr>
            <w:tcW w:w="9198" w:type="dxa"/>
          </w:tcPr>
          <w:p w:rsidR="001413F8" w:rsidRDefault="001413F8" w:rsidP="001413F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1413F8" w:rsidRDefault="001413F8" w:rsidP="001413F8">
            <w:pPr>
              <w:spacing w:line="240" w:lineRule="exact"/>
              <w:rPr>
                <w:b/>
                <w:color w:val="000000" w:themeColor="text1"/>
                <w:sz w:val="20"/>
                <w:szCs w:val="20"/>
              </w:rPr>
            </w:pPr>
            <w:r>
              <w:rPr>
                <w:b/>
                <w:color w:val="000000" w:themeColor="text1"/>
                <w:sz w:val="20"/>
                <w:szCs w:val="20"/>
              </w:rPr>
              <w:t>无</w:t>
            </w:r>
          </w:p>
        </w:tc>
      </w:tr>
      <w:tr w:rsidR="001413F8" w:rsidTr="001413F8">
        <w:trPr>
          <w:cantSplit/>
          <w:trHeight w:val="1399"/>
          <w:jc w:val="center"/>
        </w:trPr>
        <w:tc>
          <w:tcPr>
            <w:tcW w:w="720" w:type="dxa"/>
            <w:vMerge/>
            <w:vAlign w:val="center"/>
          </w:tcPr>
          <w:p w:rsidR="001413F8" w:rsidRDefault="001413F8" w:rsidP="001413F8">
            <w:pPr>
              <w:spacing w:line="240" w:lineRule="exact"/>
              <w:jc w:val="center"/>
              <w:rPr>
                <w:b/>
                <w:color w:val="000000" w:themeColor="text1"/>
                <w:sz w:val="20"/>
              </w:rPr>
            </w:pPr>
          </w:p>
        </w:tc>
        <w:tc>
          <w:tcPr>
            <w:tcW w:w="9198" w:type="dxa"/>
          </w:tcPr>
          <w:p w:rsidR="001413F8" w:rsidRDefault="001413F8" w:rsidP="001413F8">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1413F8" w:rsidRDefault="001413F8" w:rsidP="001413F8">
            <w:pPr>
              <w:spacing w:line="300" w:lineRule="exact"/>
              <w:rPr>
                <w:b/>
                <w:color w:val="000000" w:themeColor="text1"/>
                <w:sz w:val="20"/>
                <w:szCs w:val="20"/>
              </w:rPr>
            </w:pPr>
            <w:r>
              <w:rPr>
                <w:b/>
                <w:color w:val="000000" w:themeColor="text1"/>
                <w:sz w:val="20"/>
                <w:szCs w:val="20"/>
              </w:rPr>
              <w:t>无</w:t>
            </w:r>
          </w:p>
          <w:p w:rsidR="001413F8" w:rsidRDefault="001413F8" w:rsidP="001413F8">
            <w:pPr>
              <w:spacing w:line="240" w:lineRule="exact"/>
              <w:rPr>
                <w:b/>
                <w:color w:val="000000" w:themeColor="text1"/>
                <w:sz w:val="20"/>
                <w:szCs w:val="20"/>
              </w:rPr>
            </w:pPr>
          </w:p>
        </w:tc>
      </w:tr>
      <w:tr w:rsidR="001413F8" w:rsidTr="001413F8">
        <w:trPr>
          <w:cantSplit/>
          <w:trHeight w:val="1404"/>
          <w:jc w:val="center"/>
        </w:trPr>
        <w:tc>
          <w:tcPr>
            <w:tcW w:w="720" w:type="dxa"/>
            <w:vMerge/>
            <w:vAlign w:val="center"/>
          </w:tcPr>
          <w:p w:rsidR="001413F8" w:rsidRDefault="001413F8" w:rsidP="001413F8">
            <w:pPr>
              <w:spacing w:line="240" w:lineRule="exact"/>
              <w:jc w:val="center"/>
              <w:rPr>
                <w:b/>
                <w:color w:val="000000" w:themeColor="text1"/>
                <w:sz w:val="20"/>
              </w:rPr>
            </w:pPr>
          </w:p>
        </w:tc>
        <w:tc>
          <w:tcPr>
            <w:tcW w:w="9198" w:type="dxa"/>
          </w:tcPr>
          <w:p w:rsidR="001413F8" w:rsidRDefault="001413F8" w:rsidP="001413F8">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1413F8" w:rsidRDefault="001413F8" w:rsidP="001413F8">
            <w:pPr>
              <w:spacing w:line="240" w:lineRule="exact"/>
              <w:rPr>
                <w:b/>
                <w:color w:val="000000" w:themeColor="text1"/>
                <w:sz w:val="20"/>
                <w:szCs w:val="20"/>
              </w:rPr>
            </w:pPr>
            <w:r>
              <w:rPr>
                <w:b/>
                <w:color w:val="000000" w:themeColor="text1"/>
                <w:sz w:val="20"/>
                <w:szCs w:val="20"/>
              </w:rPr>
              <w:t>无</w:t>
            </w:r>
          </w:p>
        </w:tc>
      </w:tr>
      <w:tr w:rsidR="001413F8" w:rsidTr="001413F8">
        <w:trPr>
          <w:cantSplit/>
          <w:trHeight w:val="850"/>
          <w:jc w:val="center"/>
        </w:trPr>
        <w:tc>
          <w:tcPr>
            <w:tcW w:w="720" w:type="dxa"/>
            <w:vMerge/>
            <w:tcBorders>
              <w:bottom w:val="single" w:sz="4" w:space="0" w:color="auto"/>
            </w:tcBorders>
            <w:vAlign w:val="center"/>
          </w:tcPr>
          <w:p w:rsidR="001413F8" w:rsidRDefault="001413F8" w:rsidP="001413F8">
            <w:pPr>
              <w:spacing w:line="240" w:lineRule="exact"/>
              <w:jc w:val="center"/>
              <w:rPr>
                <w:b/>
                <w:color w:val="000000" w:themeColor="text1"/>
                <w:sz w:val="20"/>
              </w:rPr>
            </w:pPr>
          </w:p>
        </w:tc>
        <w:tc>
          <w:tcPr>
            <w:tcW w:w="9198" w:type="dxa"/>
            <w:tcBorders>
              <w:bottom w:val="single" w:sz="4" w:space="0" w:color="auto"/>
            </w:tcBorders>
          </w:tcPr>
          <w:p w:rsidR="001413F8" w:rsidRDefault="001413F8" w:rsidP="001413F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1413F8" w:rsidRDefault="001413F8" w:rsidP="001413F8">
            <w:pPr>
              <w:widowControl/>
              <w:spacing w:line="240" w:lineRule="exact"/>
              <w:rPr>
                <w:b/>
                <w:color w:val="000000" w:themeColor="text1"/>
                <w:sz w:val="20"/>
                <w:szCs w:val="20"/>
              </w:rPr>
            </w:pPr>
            <w:r>
              <w:rPr>
                <w:rFonts w:hint="eastAsia"/>
                <w:b/>
                <w:color w:val="000000" w:themeColor="text1"/>
                <w:sz w:val="20"/>
                <w:szCs w:val="20"/>
              </w:rPr>
              <w:t>无</w:t>
            </w:r>
          </w:p>
        </w:tc>
      </w:tr>
      <w:tr w:rsidR="001413F8" w:rsidTr="001413F8">
        <w:trPr>
          <w:cantSplit/>
          <w:trHeight w:val="1550"/>
          <w:jc w:val="center"/>
        </w:trPr>
        <w:tc>
          <w:tcPr>
            <w:tcW w:w="720" w:type="dxa"/>
            <w:vMerge w:val="restart"/>
            <w:vAlign w:val="center"/>
          </w:tcPr>
          <w:p w:rsidR="001413F8" w:rsidRDefault="001413F8" w:rsidP="001413F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1413F8" w:rsidRDefault="001413F8" w:rsidP="001413F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1413F8" w:rsidRDefault="001413F8" w:rsidP="001413F8">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1413F8" w:rsidTr="001413F8">
        <w:trPr>
          <w:cantSplit/>
          <w:trHeight w:val="1259"/>
          <w:jc w:val="center"/>
        </w:trPr>
        <w:tc>
          <w:tcPr>
            <w:tcW w:w="720" w:type="dxa"/>
            <w:vMerge/>
            <w:vAlign w:val="center"/>
          </w:tcPr>
          <w:p w:rsidR="001413F8" w:rsidRDefault="001413F8" w:rsidP="001413F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413F8" w:rsidRDefault="001413F8" w:rsidP="001413F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1413F8" w:rsidRDefault="001413F8" w:rsidP="001413F8">
            <w:pPr>
              <w:spacing w:line="240" w:lineRule="exact"/>
              <w:rPr>
                <w:b/>
                <w:color w:val="000000" w:themeColor="text1"/>
                <w:spacing w:val="-20"/>
                <w:sz w:val="20"/>
                <w:szCs w:val="20"/>
              </w:rPr>
            </w:pPr>
          </w:p>
          <w:p w:rsidR="001413F8" w:rsidRDefault="001413F8" w:rsidP="001413F8">
            <w:pPr>
              <w:spacing w:line="240" w:lineRule="exact"/>
              <w:rPr>
                <w:b/>
                <w:color w:val="000000" w:themeColor="text1"/>
                <w:sz w:val="20"/>
                <w:szCs w:val="20"/>
              </w:rPr>
            </w:pPr>
            <w:r>
              <w:rPr>
                <w:b/>
                <w:color w:val="000000" w:themeColor="text1"/>
                <w:sz w:val="20"/>
                <w:szCs w:val="20"/>
              </w:rPr>
              <w:t>无</w:t>
            </w:r>
          </w:p>
        </w:tc>
      </w:tr>
      <w:tr w:rsidR="001413F8" w:rsidTr="001413F8">
        <w:trPr>
          <w:cantSplit/>
          <w:trHeight w:val="1259"/>
          <w:jc w:val="center"/>
        </w:trPr>
        <w:tc>
          <w:tcPr>
            <w:tcW w:w="720" w:type="dxa"/>
            <w:vMerge/>
            <w:vAlign w:val="center"/>
          </w:tcPr>
          <w:p w:rsidR="001413F8" w:rsidRDefault="001413F8" w:rsidP="001413F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413F8" w:rsidRDefault="001413F8" w:rsidP="001413F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1413F8" w:rsidRPr="00511412" w:rsidRDefault="004C49F5" w:rsidP="001413F8">
            <w:pPr>
              <w:spacing w:line="240" w:lineRule="exact"/>
              <w:rPr>
                <w:color w:val="000000" w:themeColor="text1"/>
                <w:spacing w:val="-20"/>
                <w:sz w:val="20"/>
                <w:szCs w:val="20"/>
              </w:rPr>
            </w:pPr>
            <w:r>
              <w:rPr>
                <w:rFonts w:hint="eastAsia"/>
                <w:color w:val="000000"/>
                <w:spacing w:val="-20"/>
                <w:sz w:val="20"/>
                <w:szCs w:val="20"/>
              </w:rPr>
              <w:t>一阶段</w:t>
            </w:r>
            <w:r w:rsidR="001413F8" w:rsidRPr="00511412">
              <w:rPr>
                <w:rFonts w:hint="eastAsia"/>
                <w:color w:val="000000"/>
                <w:spacing w:val="-20"/>
                <w:sz w:val="20"/>
                <w:szCs w:val="20"/>
              </w:rPr>
              <w:t>审核发现的问题已经整改完毕</w:t>
            </w:r>
          </w:p>
        </w:tc>
      </w:tr>
      <w:tr w:rsidR="001413F8" w:rsidTr="001413F8">
        <w:trPr>
          <w:cantSplit/>
          <w:trHeight w:val="1259"/>
          <w:jc w:val="center"/>
        </w:trPr>
        <w:tc>
          <w:tcPr>
            <w:tcW w:w="720" w:type="dxa"/>
            <w:vMerge/>
            <w:vAlign w:val="center"/>
          </w:tcPr>
          <w:p w:rsidR="001413F8" w:rsidRDefault="001413F8" w:rsidP="001413F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413F8" w:rsidRDefault="001413F8" w:rsidP="001413F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1413F8" w:rsidRDefault="004C49F5" w:rsidP="001413F8">
            <w:pPr>
              <w:spacing w:line="240" w:lineRule="exact"/>
              <w:rPr>
                <w:b/>
                <w:color w:val="000000" w:themeColor="text1"/>
                <w:sz w:val="20"/>
                <w:szCs w:val="20"/>
              </w:rPr>
            </w:pPr>
            <w:r>
              <w:rPr>
                <w:b/>
                <w:color w:val="000000" w:themeColor="text1"/>
                <w:sz w:val="20"/>
                <w:szCs w:val="20"/>
              </w:rPr>
              <w:t>无</w:t>
            </w:r>
          </w:p>
        </w:tc>
      </w:tr>
      <w:tr w:rsidR="001413F8" w:rsidTr="001413F8">
        <w:trPr>
          <w:cantSplit/>
          <w:trHeight w:val="618"/>
          <w:jc w:val="center"/>
        </w:trPr>
        <w:tc>
          <w:tcPr>
            <w:tcW w:w="720" w:type="dxa"/>
            <w:vMerge/>
            <w:vAlign w:val="center"/>
          </w:tcPr>
          <w:p w:rsidR="001413F8" w:rsidRDefault="001413F8" w:rsidP="001413F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413F8" w:rsidRDefault="001413F8" w:rsidP="001413F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1413F8" w:rsidRDefault="001413F8">
      <w:pPr>
        <w:spacing w:line="300" w:lineRule="exact"/>
        <w:rPr>
          <w:b/>
          <w:color w:val="000000" w:themeColor="text1"/>
          <w:sz w:val="26"/>
          <w:szCs w:val="26"/>
        </w:rPr>
      </w:pPr>
    </w:p>
    <w:p w:rsidR="001413F8" w:rsidRDefault="001413F8" w:rsidP="001413F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1413F8" w:rsidRDefault="001413F8">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4C49F5">
        <w:rPr>
          <w:rFonts w:hint="eastAsia"/>
          <w:b/>
          <w:color w:val="000000" w:themeColor="text1"/>
        </w:rPr>
        <w:t>1</w:t>
      </w:r>
      <w:r>
        <w:rPr>
          <w:rFonts w:hint="eastAsia"/>
          <w:b/>
          <w:color w:val="000000" w:themeColor="text1"/>
        </w:rPr>
        <w:t>项；其中</w:t>
      </w:r>
      <w:r w:rsidR="00197AEC">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4C49F5">
        <w:rPr>
          <w:rFonts w:hint="eastAsia"/>
          <w:b/>
          <w:color w:val="000000" w:themeColor="text1"/>
        </w:rPr>
        <w:t>0</w:t>
      </w:r>
      <w:r>
        <w:rPr>
          <w:rFonts w:hint="eastAsia"/>
          <w:b/>
          <w:color w:val="000000" w:themeColor="text1"/>
        </w:rPr>
        <w:t>项，一般不符合</w:t>
      </w:r>
      <w:r w:rsidR="004C49F5">
        <w:rPr>
          <w:rFonts w:hint="eastAsia"/>
          <w:b/>
          <w:color w:val="000000" w:themeColor="text1"/>
        </w:rPr>
        <w:t>1</w:t>
      </w:r>
      <w:r>
        <w:rPr>
          <w:rFonts w:hint="eastAsia"/>
          <w:b/>
          <w:color w:val="000000" w:themeColor="text1"/>
        </w:rPr>
        <w:t>项，观察项项分布在</w:t>
      </w:r>
      <w:r w:rsidR="004C49F5">
        <w:rPr>
          <w:rFonts w:hint="eastAsia"/>
          <w:b/>
          <w:color w:val="000000" w:themeColor="text1"/>
        </w:rPr>
        <w:t>行政部</w:t>
      </w:r>
      <w:r w:rsidR="004C49F5">
        <w:rPr>
          <w:rFonts w:hint="eastAsia"/>
          <w:b/>
          <w:color w:val="000000" w:themeColor="text1"/>
        </w:rPr>
        <w:t>ISO45001</w:t>
      </w:r>
      <w:r w:rsidR="004C49F5">
        <w:rPr>
          <w:rFonts w:hint="eastAsia"/>
          <w:b/>
          <w:color w:val="000000" w:themeColor="text1"/>
        </w:rPr>
        <w:t>：</w:t>
      </w:r>
      <w:r w:rsidR="004C49F5">
        <w:rPr>
          <w:rFonts w:hint="eastAsia"/>
          <w:b/>
          <w:color w:val="000000" w:themeColor="text1"/>
        </w:rPr>
        <w:t>2015</w:t>
      </w:r>
      <w:r w:rsidR="004C49F5">
        <w:rPr>
          <w:rFonts w:hint="eastAsia"/>
          <w:b/>
          <w:color w:val="000000" w:themeColor="text1"/>
        </w:rPr>
        <w:t>标准</w:t>
      </w:r>
      <w:r w:rsidR="004C49F5">
        <w:rPr>
          <w:rFonts w:hint="eastAsia"/>
          <w:b/>
          <w:color w:val="000000" w:themeColor="text1"/>
        </w:rPr>
        <w:t>8.1 /ISO14001:2015</w:t>
      </w:r>
      <w:r w:rsidR="004C49F5">
        <w:rPr>
          <w:rFonts w:hint="eastAsia"/>
          <w:b/>
          <w:color w:val="000000" w:themeColor="text1"/>
        </w:rPr>
        <w:t>标准</w:t>
      </w:r>
      <w:r w:rsidR="004C49F5">
        <w:rPr>
          <w:rFonts w:hint="eastAsia"/>
          <w:b/>
          <w:color w:val="000000" w:themeColor="text1"/>
        </w:rPr>
        <w:t>8.1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1413F8" w:rsidRDefault="001413F8" w:rsidP="001413F8">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4C49F5">
        <w:rPr>
          <w:rFonts w:ascii="MS Mincho" w:eastAsia="MS Mincho" w:hAnsi="MS Mincho" w:cs="MS Mincho" w:hint="eastAsia"/>
          <w:b/>
          <w:color w:val="000000" w:themeColor="text1"/>
          <w:spacing w:val="-10"/>
          <w:szCs w:val="21"/>
        </w:rPr>
        <w:t>☑</w:t>
      </w:r>
      <w:r>
        <w:rPr>
          <w:rFonts w:hint="eastAsia"/>
          <w:b/>
          <w:color w:val="000000" w:themeColor="text1"/>
        </w:rPr>
        <w:t>不大</w:t>
      </w:r>
    </w:p>
    <w:p w:rsidR="001413F8" w:rsidRDefault="001413F8" w:rsidP="001413F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1413F8" w:rsidRDefault="001413F8" w:rsidP="001413F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E202AB">
        <w:tc>
          <w:tcPr>
            <w:tcW w:w="5246" w:type="dxa"/>
          </w:tcPr>
          <w:p w:rsidR="001413F8" w:rsidRDefault="001413F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1413F8" w:rsidRDefault="001413F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202AB">
        <w:tc>
          <w:tcPr>
            <w:tcW w:w="5246" w:type="dxa"/>
          </w:tcPr>
          <w:p w:rsidR="001413F8" w:rsidRDefault="001413F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1413F8" w:rsidRDefault="001413F8">
            <w:pPr>
              <w:snapToGrid w:val="0"/>
              <w:spacing w:line="360" w:lineRule="auto"/>
              <w:rPr>
                <w:rFonts w:ascii="宋体" w:hAnsi="宋体"/>
                <w:b/>
                <w:color w:val="000000" w:themeColor="text1"/>
                <w:szCs w:val="21"/>
              </w:rPr>
            </w:pPr>
          </w:p>
        </w:tc>
      </w:tr>
      <w:tr w:rsidR="00E202AB">
        <w:tc>
          <w:tcPr>
            <w:tcW w:w="5246" w:type="dxa"/>
          </w:tcPr>
          <w:p w:rsidR="001413F8" w:rsidRDefault="001413F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1413F8" w:rsidRDefault="001413F8">
            <w:pPr>
              <w:snapToGrid w:val="0"/>
              <w:spacing w:line="360" w:lineRule="auto"/>
              <w:rPr>
                <w:rFonts w:ascii="宋体" w:hAnsi="宋体"/>
                <w:b/>
                <w:color w:val="000000" w:themeColor="text1"/>
                <w:szCs w:val="21"/>
              </w:rPr>
            </w:pPr>
          </w:p>
        </w:tc>
      </w:tr>
      <w:tr w:rsidR="00E202AB">
        <w:tc>
          <w:tcPr>
            <w:tcW w:w="5246" w:type="dxa"/>
          </w:tcPr>
          <w:p w:rsidR="001413F8" w:rsidRDefault="001413F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1413F8" w:rsidRDefault="001413F8">
            <w:pPr>
              <w:snapToGrid w:val="0"/>
              <w:spacing w:line="360" w:lineRule="auto"/>
              <w:rPr>
                <w:rFonts w:ascii="宋体" w:hAnsi="宋体"/>
                <w:b/>
                <w:color w:val="000000" w:themeColor="text1"/>
                <w:szCs w:val="21"/>
              </w:rPr>
            </w:pPr>
          </w:p>
        </w:tc>
      </w:tr>
    </w:tbl>
    <w:p w:rsidR="001413F8" w:rsidRDefault="001413F8" w:rsidP="001413F8">
      <w:pPr>
        <w:snapToGrid w:val="0"/>
        <w:spacing w:line="360" w:lineRule="auto"/>
        <w:ind w:leftChars="-337" w:left="-191" w:hangingChars="271" w:hanging="517"/>
        <w:rPr>
          <w:b/>
          <w:color w:val="000000" w:themeColor="text1"/>
          <w:spacing w:val="-10"/>
          <w:szCs w:val="21"/>
        </w:rPr>
      </w:pPr>
    </w:p>
    <w:p w:rsidR="001413F8" w:rsidRDefault="001413F8">
      <w:pPr>
        <w:snapToGrid w:val="0"/>
        <w:spacing w:line="360" w:lineRule="auto"/>
        <w:rPr>
          <w:b/>
          <w:color w:val="000000" w:themeColor="text1"/>
          <w:spacing w:val="-10"/>
          <w:szCs w:val="21"/>
        </w:rPr>
      </w:pPr>
    </w:p>
    <w:p w:rsidR="001413F8" w:rsidRDefault="001413F8" w:rsidP="001413F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1413F8" w:rsidRDefault="004C49F5" w:rsidP="001413F8">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sidR="001413F8">
        <w:rPr>
          <w:rFonts w:ascii="宋体" w:hAnsi="宋体" w:hint="eastAsia"/>
          <w:b/>
          <w:color w:val="000000" w:themeColor="text1"/>
          <w:szCs w:val="21"/>
        </w:rPr>
        <w:t xml:space="preserve">达到审核目的 </w:t>
      </w:r>
    </w:p>
    <w:p w:rsidR="001413F8" w:rsidRDefault="001413F8" w:rsidP="001413F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1413F8" w:rsidRDefault="001413F8" w:rsidP="001413F8">
      <w:pPr>
        <w:spacing w:line="360" w:lineRule="auto"/>
        <w:ind w:leftChars="-472" w:left="1" w:hangingChars="380" w:hanging="992"/>
        <w:rPr>
          <w:b/>
          <w:color w:val="000000" w:themeColor="text1"/>
          <w:sz w:val="26"/>
          <w:szCs w:val="26"/>
        </w:rPr>
      </w:pPr>
      <w:r>
        <w:rPr>
          <w:rFonts w:hint="eastAsia"/>
          <w:b/>
          <w:color w:val="000000" w:themeColor="text1"/>
          <w:sz w:val="26"/>
          <w:szCs w:val="26"/>
        </w:rPr>
        <w:lastRenderedPageBreak/>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4C49F5">
        <w:trPr>
          <w:trHeight w:val="4952"/>
        </w:trPr>
        <w:tc>
          <w:tcPr>
            <w:tcW w:w="10080" w:type="dxa"/>
          </w:tcPr>
          <w:p w:rsidR="004C49F5" w:rsidRDefault="004C49F5" w:rsidP="0007377E">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4C49F5" w:rsidRDefault="004C49F5" w:rsidP="0007377E">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4C49F5" w:rsidRDefault="004C49F5" w:rsidP="0007377E">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4C49F5" w:rsidRDefault="004C49F5" w:rsidP="0007377E">
            <w:pPr>
              <w:spacing w:line="240" w:lineRule="exact"/>
              <w:rPr>
                <w:b/>
                <w:color w:val="000000" w:themeColor="text1"/>
                <w:sz w:val="22"/>
                <w:szCs w:val="22"/>
              </w:rPr>
            </w:pPr>
          </w:p>
          <w:p w:rsidR="004C49F5" w:rsidRDefault="004C49F5" w:rsidP="0007377E">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4C49F5" w:rsidRDefault="004C49F5" w:rsidP="0007377E">
            <w:pPr>
              <w:spacing w:line="240" w:lineRule="exact"/>
              <w:rPr>
                <w:b/>
                <w:color w:val="000000" w:themeColor="text1"/>
                <w:sz w:val="28"/>
                <w:szCs w:val="28"/>
              </w:rPr>
            </w:pPr>
          </w:p>
        </w:tc>
      </w:tr>
      <w:tr w:rsidR="00E202AB">
        <w:trPr>
          <w:trHeight w:val="2820"/>
        </w:trPr>
        <w:tc>
          <w:tcPr>
            <w:tcW w:w="10080" w:type="dxa"/>
          </w:tcPr>
          <w:p w:rsidR="001413F8" w:rsidRDefault="001413F8">
            <w:pPr>
              <w:rPr>
                <w:b/>
                <w:color w:val="000000" w:themeColor="text1"/>
              </w:rPr>
            </w:pPr>
            <w:r>
              <w:rPr>
                <w:rFonts w:hint="eastAsia"/>
                <w:b/>
                <w:color w:val="000000" w:themeColor="text1"/>
              </w:rPr>
              <w:t>2.</w:t>
            </w:r>
            <w:r>
              <w:rPr>
                <w:rFonts w:hint="eastAsia"/>
                <w:b/>
                <w:color w:val="000000" w:themeColor="text1"/>
              </w:rPr>
              <w:t>对审核范围适宜性结论</w:t>
            </w:r>
          </w:p>
          <w:p w:rsidR="001413F8" w:rsidRDefault="004C49F5">
            <w:pPr>
              <w:rPr>
                <w:b/>
                <w:color w:val="000000" w:themeColor="text1"/>
              </w:rPr>
            </w:pPr>
            <w:r>
              <w:rPr>
                <w:rFonts w:ascii="MS Mincho" w:eastAsia="MS Mincho" w:hAnsi="MS Mincho" w:cs="MS Mincho" w:hint="eastAsia"/>
                <w:b/>
                <w:color w:val="000000" w:themeColor="text1"/>
                <w:spacing w:val="-10"/>
                <w:szCs w:val="21"/>
              </w:rPr>
              <w:t>☑</w:t>
            </w:r>
            <w:r w:rsidR="001413F8">
              <w:rPr>
                <w:rFonts w:hint="eastAsia"/>
                <w:b/>
                <w:color w:val="000000" w:themeColor="text1"/>
              </w:rPr>
              <w:t>审核范围适宜，与申请范围一致</w:t>
            </w:r>
          </w:p>
          <w:p w:rsidR="001413F8" w:rsidRDefault="001413F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1413F8" w:rsidRDefault="001413F8">
            <w:pPr>
              <w:spacing w:line="320" w:lineRule="exact"/>
              <w:rPr>
                <w:rFonts w:ascii="宋体" w:hAnsi="宋体"/>
                <w:b/>
                <w:color w:val="000000" w:themeColor="text1"/>
                <w:u w:val="single"/>
              </w:rPr>
            </w:pPr>
            <w:r>
              <w:rPr>
                <w:rFonts w:ascii="宋体" w:hAnsi="宋体"/>
                <w:b/>
                <w:color w:val="000000" w:themeColor="text1"/>
              </w:rPr>
              <w:t>QMS:</w:t>
            </w:r>
          </w:p>
          <w:p w:rsidR="001413F8" w:rsidRDefault="001413F8">
            <w:pPr>
              <w:spacing w:line="320" w:lineRule="exact"/>
              <w:rPr>
                <w:rFonts w:ascii="宋体" w:hAnsi="宋体"/>
                <w:b/>
                <w:color w:val="000000" w:themeColor="text1"/>
                <w:u w:val="single"/>
              </w:rPr>
            </w:pPr>
          </w:p>
          <w:p w:rsidR="001413F8" w:rsidRDefault="001413F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1413F8" w:rsidRDefault="001413F8">
            <w:pPr>
              <w:spacing w:line="320" w:lineRule="exact"/>
              <w:rPr>
                <w:rFonts w:ascii="宋体" w:hAnsi="宋体"/>
                <w:b/>
                <w:color w:val="000000" w:themeColor="text1"/>
                <w:u w:val="single"/>
                <w:lang w:val="en-GB"/>
              </w:rPr>
            </w:pPr>
          </w:p>
          <w:p w:rsidR="001413F8" w:rsidRDefault="001413F8">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1413F8" w:rsidRDefault="001413F8">
            <w:pPr>
              <w:snapToGrid w:val="0"/>
              <w:spacing w:line="280" w:lineRule="exact"/>
              <w:rPr>
                <w:b/>
                <w:color w:val="000000" w:themeColor="text1"/>
                <w:spacing w:val="-10"/>
                <w:sz w:val="22"/>
                <w:szCs w:val="22"/>
              </w:rPr>
            </w:pPr>
          </w:p>
        </w:tc>
      </w:tr>
      <w:tr w:rsidR="00E202AB">
        <w:trPr>
          <w:trHeight w:val="3615"/>
        </w:trPr>
        <w:tc>
          <w:tcPr>
            <w:tcW w:w="10080" w:type="dxa"/>
          </w:tcPr>
          <w:p w:rsidR="001413F8" w:rsidRDefault="001413F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1413F8" w:rsidRDefault="001413F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C49F5" w:rsidRDefault="004C49F5" w:rsidP="004C49F5">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1413F8" w:rsidRDefault="001413F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413F8" w:rsidRDefault="001413F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413F8" w:rsidRDefault="001413F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413F8" w:rsidRDefault="001413F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413F8" w:rsidRDefault="001413F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413F8" w:rsidRDefault="001413F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413F8" w:rsidRDefault="001413F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202AB">
        <w:tblPrEx>
          <w:tblBorders>
            <w:left w:val="nil"/>
            <w:bottom w:val="nil"/>
            <w:right w:val="nil"/>
            <w:insideH w:val="nil"/>
            <w:insideV w:val="nil"/>
          </w:tblBorders>
        </w:tblPrEx>
        <w:trPr>
          <w:trHeight w:val="100"/>
        </w:trPr>
        <w:tc>
          <w:tcPr>
            <w:tcW w:w="10080" w:type="dxa"/>
            <w:tcBorders>
              <w:top w:val="single" w:sz="4" w:space="0" w:color="auto"/>
            </w:tcBorders>
          </w:tcPr>
          <w:p w:rsidR="001413F8" w:rsidRDefault="001413F8">
            <w:pPr>
              <w:spacing w:line="360" w:lineRule="auto"/>
              <w:rPr>
                <w:b/>
                <w:color w:val="000000" w:themeColor="text1"/>
              </w:rPr>
            </w:pPr>
          </w:p>
          <w:p w:rsidR="004C49F5" w:rsidRDefault="004C49F5">
            <w:pPr>
              <w:spacing w:line="360" w:lineRule="auto"/>
              <w:rPr>
                <w:b/>
                <w:color w:val="000000" w:themeColor="text1"/>
              </w:rPr>
            </w:pPr>
          </w:p>
          <w:p w:rsidR="004C49F5" w:rsidRDefault="004C49F5">
            <w:pPr>
              <w:spacing w:line="360" w:lineRule="auto"/>
              <w:rPr>
                <w:b/>
                <w:color w:val="000000" w:themeColor="text1"/>
              </w:rPr>
            </w:pPr>
          </w:p>
        </w:tc>
      </w:tr>
    </w:tbl>
    <w:p w:rsidR="001413F8" w:rsidRDefault="001413F8" w:rsidP="001413F8">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lastRenderedPageBreak/>
        <w:t>十一、</w:t>
      </w:r>
      <w:r>
        <w:rPr>
          <w:rFonts w:ascii="仿宋" w:eastAsia="仿宋" w:hAnsi="仿宋" w:hint="eastAsia"/>
          <w:color w:val="000000" w:themeColor="text1"/>
          <w:kern w:val="24"/>
          <w:sz w:val="28"/>
          <w:szCs w:val="28"/>
        </w:rPr>
        <w:t xml:space="preserve">审核基于对可获得信息的抽样过程的免责声明； </w:t>
      </w:r>
    </w:p>
    <w:p w:rsidR="001413F8" w:rsidRDefault="001413F8" w:rsidP="001413F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1413F8" w:rsidRDefault="001413F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1413F8" w:rsidRDefault="001413F8" w:rsidP="001413F8">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1413F8" w:rsidRDefault="001413F8" w:rsidP="00FF2CD0">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1413F8" w:rsidRDefault="001413F8" w:rsidP="00FF2CD0">
      <w:pPr>
        <w:spacing w:beforeLines="50" w:afterLines="50"/>
        <w:ind w:leftChars="-405" w:left="-326" w:hangingChars="326" w:hanging="524"/>
        <w:rPr>
          <w:b/>
          <w:color w:val="000000" w:themeColor="text1"/>
          <w:sz w:val="16"/>
          <w:szCs w:val="16"/>
        </w:rPr>
      </w:pPr>
    </w:p>
    <w:p w:rsidR="001413F8" w:rsidRDefault="001413F8">
      <w:pPr>
        <w:snapToGrid w:val="0"/>
        <w:rPr>
          <w:b/>
          <w:bCs/>
          <w:color w:val="000000" w:themeColor="text1"/>
          <w:szCs w:val="28"/>
          <w:u w:val="single"/>
        </w:rPr>
      </w:pPr>
    </w:p>
    <w:p w:rsidR="001413F8" w:rsidRDefault="001413F8" w:rsidP="00FF2CD0">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1413F8" w:rsidRDefault="001413F8" w:rsidP="00FF2CD0">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1413F8" w:rsidRDefault="001413F8" w:rsidP="00FF2CD0">
      <w:pPr>
        <w:snapToGrid w:val="0"/>
        <w:spacing w:beforeLines="50" w:line="360" w:lineRule="auto"/>
        <w:ind w:firstLineChars="250" w:firstLine="527"/>
        <w:rPr>
          <w:b/>
          <w:color w:val="000000" w:themeColor="text1"/>
        </w:rPr>
      </w:pPr>
    </w:p>
    <w:p w:rsidR="001413F8" w:rsidRDefault="001413F8" w:rsidP="00FF2CD0">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1413F8" w:rsidRDefault="001413F8" w:rsidP="001413F8">
      <w:pPr>
        <w:snapToGrid w:val="0"/>
        <w:spacing w:line="360" w:lineRule="auto"/>
        <w:ind w:firstLineChars="1461" w:firstLine="3080"/>
        <w:rPr>
          <w:b/>
          <w:color w:val="000000" w:themeColor="text1"/>
          <w:sz w:val="16"/>
          <w:szCs w:val="16"/>
        </w:rPr>
      </w:pPr>
      <w:r>
        <w:rPr>
          <w:rFonts w:hint="eastAsia"/>
          <w:b/>
          <w:color w:val="000000" w:themeColor="text1"/>
        </w:rPr>
        <w:t>日期</w:t>
      </w:r>
      <w:r w:rsidR="004C49F5">
        <w:rPr>
          <w:rFonts w:hint="eastAsia"/>
          <w:b/>
          <w:color w:val="000000" w:themeColor="text1"/>
        </w:rPr>
        <w:t>：</w:t>
      </w:r>
      <w:r w:rsidR="004C49F5">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1413F8" w:rsidRDefault="001413F8" w:rsidP="00FF2CD0">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1413F8" w:rsidRDefault="001413F8" w:rsidP="00FF2CD0">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413F8" w:rsidRDefault="001413F8">
      <w:pPr>
        <w:spacing w:line="360" w:lineRule="auto"/>
        <w:rPr>
          <w:b/>
          <w:color w:val="000000" w:themeColor="text1"/>
          <w:szCs w:val="21"/>
        </w:rPr>
      </w:pPr>
      <w:r>
        <w:rPr>
          <w:rFonts w:hint="eastAsia"/>
          <w:b/>
          <w:bCs/>
          <w:color w:val="000000" w:themeColor="text1"/>
          <w:szCs w:val="21"/>
        </w:rPr>
        <w:t>审核中发现的</w:t>
      </w:r>
      <w:r w:rsidR="004C49F5">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sidR="004C49F5">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4C49F5">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413F8" w:rsidRDefault="001413F8">
      <w:pPr>
        <w:spacing w:line="360" w:lineRule="auto"/>
        <w:rPr>
          <w:b/>
          <w:color w:val="000000" w:themeColor="text1"/>
          <w:szCs w:val="21"/>
        </w:rPr>
      </w:pPr>
      <w:r>
        <w:rPr>
          <w:rFonts w:hint="eastAsia"/>
          <w:b/>
          <w:bCs/>
          <w:color w:val="000000" w:themeColor="text1"/>
          <w:szCs w:val="21"/>
        </w:rPr>
        <w:t>审核中发现的</w:t>
      </w:r>
      <w:r w:rsidR="004C49F5">
        <w:rPr>
          <w:rFonts w:ascii="MS Mincho" w:eastAsia="MS Mincho" w:hAnsi="MS Mincho" w:cs="MS Mincho" w:hint="eastAsia"/>
          <w:b/>
          <w:color w:val="000000" w:themeColor="text1"/>
          <w:spacing w:val="-10"/>
          <w:szCs w:val="21"/>
        </w:rPr>
        <w:t>☑</w:t>
      </w:r>
      <w:r>
        <w:rPr>
          <w:rFonts w:hint="eastAsia"/>
          <w:b/>
          <w:color w:val="000000" w:themeColor="text1"/>
          <w:szCs w:val="21"/>
        </w:rPr>
        <w:t xml:space="preserve">OHSMS( </w:t>
      </w:r>
      <w:r w:rsidR="004C49F5">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4C49F5">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413F8" w:rsidRDefault="001413F8">
      <w:pPr>
        <w:spacing w:line="360" w:lineRule="auto"/>
        <w:rPr>
          <w:b/>
          <w:color w:val="000000" w:themeColor="text1"/>
          <w:szCs w:val="21"/>
          <w:u w:val="single"/>
        </w:rPr>
      </w:pPr>
      <w:r>
        <w:rPr>
          <w:rFonts w:hint="eastAsia"/>
          <w:b/>
          <w:color w:val="000000" w:themeColor="text1"/>
          <w:szCs w:val="21"/>
        </w:rPr>
        <w:t>存在问题说明及意见：</w:t>
      </w:r>
    </w:p>
    <w:p w:rsidR="001413F8" w:rsidRDefault="001413F8" w:rsidP="00FF2CD0">
      <w:pPr>
        <w:spacing w:afterLines="50"/>
        <w:ind w:firstLineChars="200" w:firstLine="422"/>
        <w:rPr>
          <w:b/>
          <w:color w:val="000000" w:themeColor="text1"/>
          <w:szCs w:val="21"/>
        </w:rPr>
      </w:pPr>
    </w:p>
    <w:p w:rsidR="001413F8" w:rsidRDefault="001413F8" w:rsidP="00FF2CD0">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1413F8" w:rsidRDefault="004C49F5" w:rsidP="001413F8">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sidR="001413F8">
        <w:rPr>
          <w:rFonts w:hint="eastAsia"/>
          <w:b/>
          <w:color w:val="000000" w:themeColor="text1"/>
          <w:szCs w:val="21"/>
        </w:rPr>
        <w:t>推荐注册□不推荐注册</w:t>
      </w:r>
      <w:r w:rsidR="001413F8">
        <w:rPr>
          <w:rFonts w:hint="eastAsia"/>
          <w:b/>
          <w:color w:val="000000" w:themeColor="text1"/>
          <w:spacing w:val="-10"/>
          <w:szCs w:val="21"/>
        </w:rPr>
        <w:t>□推荐重新认证</w:t>
      </w:r>
      <w:r w:rsidR="001413F8">
        <w:rPr>
          <w:rFonts w:hint="eastAsia"/>
          <w:b/>
          <w:color w:val="000000" w:themeColor="text1"/>
          <w:szCs w:val="21"/>
        </w:rPr>
        <w:t>注册（再认证填写）</w:t>
      </w:r>
    </w:p>
    <w:p w:rsidR="001413F8" w:rsidRDefault="001413F8" w:rsidP="00FF2CD0">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4C49F5">
        <w:rPr>
          <w:rFonts w:hint="eastAsia"/>
          <w:b/>
          <w:color w:val="000000" w:themeColor="text1"/>
          <w:szCs w:val="21"/>
        </w:rPr>
        <w:t xml:space="preserve">  </w:t>
      </w:r>
      <w:r>
        <w:rPr>
          <w:rFonts w:hint="eastAsia"/>
          <w:b/>
          <w:color w:val="000000" w:themeColor="text1"/>
          <w:szCs w:val="21"/>
        </w:rPr>
        <w:t>年</w:t>
      </w:r>
      <w:r w:rsidR="004C49F5">
        <w:rPr>
          <w:rFonts w:hint="eastAsia"/>
          <w:b/>
          <w:color w:val="000000" w:themeColor="text1"/>
          <w:szCs w:val="21"/>
        </w:rPr>
        <w:t xml:space="preserve">    </w:t>
      </w:r>
      <w:r>
        <w:rPr>
          <w:rFonts w:hint="eastAsia"/>
          <w:b/>
          <w:color w:val="000000" w:themeColor="text1"/>
          <w:szCs w:val="21"/>
        </w:rPr>
        <w:t>月</w:t>
      </w:r>
      <w:r w:rsidR="004C49F5">
        <w:rPr>
          <w:rFonts w:hint="eastAsia"/>
          <w:b/>
          <w:color w:val="000000" w:themeColor="text1"/>
          <w:szCs w:val="21"/>
        </w:rPr>
        <w:t xml:space="preserve">    </w:t>
      </w:r>
      <w:r>
        <w:rPr>
          <w:rFonts w:hint="eastAsia"/>
          <w:b/>
          <w:color w:val="000000" w:themeColor="text1"/>
          <w:szCs w:val="21"/>
        </w:rPr>
        <w:t>日</w:t>
      </w:r>
    </w:p>
    <w:p w:rsidR="001413F8" w:rsidRPr="00CD0B5F" w:rsidRDefault="001413F8" w:rsidP="00FF2CD0">
      <w:pPr>
        <w:spacing w:beforeLines="50" w:afterLines="50"/>
        <w:ind w:leftChars="-405" w:left="1" w:hangingChars="326" w:hanging="851"/>
        <w:rPr>
          <w:b/>
          <w:color w:val="000000" w:themeColor="text1"/>
          <w:sz w:val="26"/>
          <w:szCs w:val="26"/>
        </w:rPr>
      </w:pPr>
      <w:r w:rsidRPr="00CD0B5F">
        <w:rPr>
          <w:rFonts w:hint="eastAsia"/>
          <w:b/>
          <w:color w:val="000000" w:themeColor="text1"/>
          <w:sz w:val="26"/>
          <w:szCs w:val="26"/>
        </w:rPr>
        <w:t>十六</w:t>
      </w:r>
      <w:r>
        <w:rPr>
          <w:rFonts w:hint="eastAsia"/>
          <w:b/>
          <w:color w:val="000000" w:themeColor="text1"/>
          <w:sz w:val="26"/>
          <w:szCs w:val="26"/>
        </w:rPr>
        <w:t>、</w:t>
      </w:r>
      <w:r w:rsidRPr="00CD0B5F">
        <w:rPr>
          <w:rFonts w:hint="eastAsia"/>
          <w:b/>
          <w:color w:val="000000" w:themeColor="text1"/>
          <w:sz w:val="26"/>
          <w:szCs w:val="26"/>
        </w:rPr>
        <w:t>与末次会议结论不同处的说明和其他说明</w:t>
      </w:r>
      <w:r>
        <w:rPr>
          <w:rFonts w:hint="eastAsia"/>
          <w:b/>
          <w:color w:val="000000" w:themeColor="text1"/>
          <w:sz w:val="26"/>
          <w:szCs w:val="26"/>
        </w:rPr>
        <w:t>：</w:t>
      </w:r>
      <w:r w:rsidRPr="00CD0B5F">
        <w:rPr>
          <w:rFonts w:hint="eastAsia"/>
          <w:b/>
          <w:color w:val="000000" w:themeColor="text1"/>
          <w:sz w:val="26"/>
          <w:szCs w:val="26"/>
        </w:rPr>
        <w:t>(</w:t>
      </w:r>
      <w:r w:rsidRPr="00CD0B5F">
        <w:rPr>
          <w:rFonts w:hint="eastAsia"/>
          <w:b/>
          <w:color w:val="000000" w:themeColor="text1"/>
          <w:sz w:val="26"/>
          <w:szCs w:val="26"/>
        </w:rPr>
        <w:t>技术委员会填写</w:t>
      </w:r>
      <w:r w:rsidRPr="00CD0B5F">
        <w:rPr>
          <w:rFonts w:hint="eastAsia"/>
          <w:b/>
          <w:color w:val="000000" w:themeColor="text1"/>
          <w:sz w:val="26"/>
          <w:szCs w:val="26"/>
        </w:rPr>
        <w:t>)</w:t>
      </w:r>
    </w:p>
    <w:p w:rsidR="001413F8" w:rsidRDefault="001413F8" w:rsidP="00FF2CD0">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十七、审核报告的发放范围</w:t>
      </w:r>
      <w:r>
        <w:rPr>
          <w:rFonts w:hint="eastAsia"/>
          <w:b/>
          <w:color w:val="000000" w:themeColor="text1"/>
          <w:sz w:val="16"/>
          <w:szCs w:val="16"/>
        </w:rPr>
        <w:t>t</w:t>
      </w:r>
      <w:r>
        <w:rPr>
          <w:rFonts w:hint="eastAsia"/>
          <w:b/>
          <w:color w:val="000000" w:themeColor="text1"/>
          <w:sz w:val="26"/>
          <w:szCs w:val="26"/>
        </w:rPr>
        <w:t>：</w:t>
      </w:r>
    </w:p>
    <w:p w:rsidR="001413F8" w:rsidRDefault="001413F8" w:rsidP="00FF2CD0">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1413F8" w:rsidRDefault="001413F8" w:rsidP="00FF2CD0">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1413F8" w:rsidRDefault="001413F8" w:rsidP="00FF2CD0">
      <w:pPr>
        <w:snapToGrid w:val="0"/>
        <w:spacing w:beforeLines="50" w:afterLines="50"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1413F8" w:rsidRDefault="001413F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1413F8" w:rsidRDefault="001413F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1413F8" w:rsidRDefault="001413F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1413F8" w:rsidRDefault="001413F8" w:rsidP="001413F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1413F8" w:rsidRDefault="001413F8" w:rsidP="001413F8">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1413F8" w:rsidRDefault="001413F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1413F8" w:rsidRDefault="001413F8" w:rsidP="001413F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1413F8" w:rsidRDefault="001413F8" w:rsidP="001413F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1413F8" w:rsidRDefault="001413F8" w:rsidP="001413F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1413F8" w:rsidRDefault="001413F8" w:rsidP="001413F8">
      <w:pPr>
        <w:spacing w:line="360" w:lineRule="auto"/>
        <w:ind w:left="964" w:hangingChars="600" w:hanging="964"/>
        <w:rPr>
          <w:b/>
          <w:bCs/>
          <w:color w:val="000000" w:themeColor="text1"/>
          <w:sz w:val="16"/>
          <w:szCs w:val="16"/>
        </w:rPr>
      </w:pPr>
    </w:p>
    <w:p w:rsidR="001413F8" w:rsidRDefault="001413F8" w:rsidP="001413F8">
      <w:pPr>
        <w:snapToGrid w:val="0"/>
        <w:spacing w:line="300" w:lineRule="auto"/>
        <w:ind w:firstLineChars="100" w:firstLine="244"/>
        <w:jc w:val="left"/>
        <w:rPr>
          <w:b/>
          <w:bCs/>
          <w:color w:val="000000" w:themeColor="text1"/>
          <w:w w:val="115"/>
        </w:rPr>
      </w:pPr>
    </w:p>
    <w:p w:rsidR="001413F8" w:rsidRDefault="001413F8">
      <w:pPr>
        <w:rPr>
          <w:rFonts w:ascii="宋体" w:hAnsi="宋体"/>
          <w:b/>
          <w:color w:val="000000" w:themeColor="text1"/>
          <w:sz w:val="26"/>
          <w:szCs w:val="26"/>
        </w:rPr>
      </w:pPr>
    </w:p>
    <w:sectPr w:rsidR="001413F8" w:rsidSect="001413F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0AE" w:rsidRDefault="00B050AE" w:rsidP="00E202AB">
      <w:r>
        <w:separator/>
      </w:r>
    </w:p>
  </w:endnote>
  <w:endnote w:type="continuationSeparator" w:id="1">
    <w:p w:rsidR="00B050AE" w:rsidRDefault="00B050AE" w:rsidP="00E202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0AE" w:rsidRDefault="00B050AE" w:rsidP="00E202AB">
      <w:r>
        <w:separator/>
      </w:r>
    </w:p>
  </w:footnote>
  <w:footnote w:type="continuationSeparator" w:id="1">
    <w:p w:rsidR="00B050AE" w:rsidRDefault="00B050AE" w:rsidP="00E202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F8" w:rsidRPr="00390345" w:rsidRDefault="00197AEC" w:rsidP="001413F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197AEC">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1413F8" w:rsidRPr="00532B87" w:rsidRDefault="001413F8" w:rsidP="001413F8">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1413F8"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1413F8" w:rsidRPr="00390345">
      <w:rPr>
        <w:rStyle w:val="CharChar1"/>
        <w:rFonts w:hint="default"/>
      </w:rPr>
      <w:t>北京国标联合认证有限公司</w:t>
    </w:r>
    <w:r w:rsidR="001413F8" w:rsidRPr="00390345">
      <w:rPr>
        <w:rStyle w:val="CharChar1"/>
        <w:rFonts w:hint="default"/>
      </w:rPr>
      <w:tab/>
    </w:r>
    <w:r w:rsidR="001413F8" w:rsidRPr="00390345">
      <w:rPr>
        <w:rStyle w:val="CharChar1"/>
        <w:rFonts w:hint="default"/>
      </w:rPr>
      <w:tab/>
    </w:r>
    <w:r w:rsidR="001413F8">
      <w:rPr>
        <w:rStyle w:val="CharChar1"/>
        <w:rFonts w:hint="default"/>
      </w:rPr>
      <w:tab/>
    </w:r>
    <w:bookmarkEnd w:id="22"/>
  </w:p>
  <w:p w:rsidR="001413F8" w:rsidRPr="008E67FF" w:rsidRDefault="001413F8" w:rsidP="001413F8">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2AB"/>
    <w:rsid w:val="000D236C"/>
    <w:rsid w:val="000D2A4E"/>
    <w:rsid w:val="001413F8"/>
    <w:rsid w:val="00164F72"/>
    <w:rsid w:val="00197AEC"/>
    <w:rsid w:val="004C49F5"/>
    <w:rsid w:val="005402E7"/>
    <w:rsid w:val="007037F8"/>
    <w:rsid w:val="009C2D39"/>
    <w:rsid w:val="00B050AE"/>
    <w:rsid w:val="00C74277"/>
    <w:rsid w:val="00E202AB"/>
    <w:rsid w:val="00FF2C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qFormat/>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13</Pages>
  <Words>1343</Words>
  <Characters>7658</Characters>
  <Application>Microsoft Office Word</Application>
  <DocSecurity>0</DocSecurity>
  <Lines>63</Lines>
  <Paragraphs>17</Paragraphs>
  <ScaleCrop>false</ScaleCrop>
  <Company>微软中国</Company>
  <LinksUpToDate>false</LinksUpToDate>
  <CharactersWithSpaces>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60</cp:revision>
  <cp:lastPrinted>2019-05-13T03:19:00Z</cp:lastPrinted>
  <dcterms:created xsi:type="dcterms:W3CDTF">2015-06-17T14:51:00Z</dcterms:created>
  <dcterms:modified xsi:type="dcterms:W3CDTF">2021-03-21T01:55:00Z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