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A" w:rsidRPr="00B20E72" w:rsidRDefault="0070193A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70193A" w:rsidRPr="00A35671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70193A" w:rsidRPr="00A35671" w:rsidRDefault="0070193A" w:rsidP="00A3567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70193A" w:rsidRPr="00A35671" w:rsidRDefault="0070193A" w:rsidP="00A35671">
            <w:pPr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70193A" w:rsidRPr="00A35671" w:rsidRDefault="0070193A" w:rsidP="005D115D">
            <w:pPr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3628B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3628B1">
              <w:rPr>
                <w:rFonts w:ascii="楷体" w:eastAsia="楷体" w:hAnsi="楷体" w:cs="Arial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主管领导：聂国华</w:t>
            </w:r>
            <w:r w:rsidRPr="003628B1">
              <w:rPr>
                <w:rFonts w:ascii="楷体" w:eastAsia="楷体" w:hAnsi="楷体" w:cs="Arial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Arial"/>
                <w:sz w:val="24"/>
                <w:szCs w:val="24"/>
              </w:rPr>
              <w:t xml:space="preserve">   </w:t>
            </w:r>
            <w:r w:rsidRPr="003628B1">
              <w:rPr>
                <w:rFonts w:ascii="楷体" w:eastAsia="楷体" w:hAnsi="楷体" w:cs="Arial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付艳艳</w:t>
            </w:r>
          </w:p>
        </w:tc>
        <w:tc>
          <w:tcPr>
            <w:tcW w:w="1585" w:type="dxa"/>
            <w:vMerge w:val="restart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70193A" w:rsidRPr="00A35671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70193A" w:rsidRPr="00A35671" w:rsidRDefault="0070193A" w:rsidP="00A3567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193A" w:rsidRPr="00A35671" w:rsidRDefault="0070193A" w:rsidP="004419A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审核员：伍光华</w:t>
            </w:r>
            <w:r w:rsidRPr="00A35671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A35671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11</w:t>
            </w:r>
            <w:r w:rsidRPr="00A35671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70193A" w:rsidRPr="00A35671" w:rsidRDefault="0070193A" w:rsidP="00A3567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193A" w:rsidRPr="005B6017" w:rsidRDefault="0070193A" w:rsidP="00C27C3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QMS:5.3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质量目标、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B6017">
                <w:rPr>
                  <w:rFonts w:ascii="楷体" w:eastAsia="楷体" w:hAnsi="楷体" w:cs="Arial"/>
                  <w:sz w:val="24"/>
                  <w:szCs w:val="24"/>
                </w:rPr>
                <w:t>8.2.1</w:t>
              </w:r>
            </w:smartTag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顾客沟通、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8.2.2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与产品和服务有关要求的确认、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8.2.3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与产品有关要求评审、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8.2.4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与产品有关要求的更改）、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8.5.1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销售过程控制、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9.1.2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顾客满意，</w:t>
            </w:r>
          </w:p>
          <w:p w:rsidR="0070193A" w:rsidRPr="005B6017" w:rsidRDefault="0070193A" w:rsidP="005B6017">
            <w:pPr>
              <w:spacing w:line="28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5B6017">
              <w:rPr>
                <w:rFonts w:ascii="楷体" w:eastAsia="楷体" w:hAnsi="楷体" w:cs="Arial"/>
                <w:sz w:val="24"/>
                <w:szCs w:val="24"/>
              </w:rPr>
              <w:t>EMS: 5.3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B6017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环境因素、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8.1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运行策划和控制、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8.2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应急准备和响应，</w:t>
            </w:r>
          </w:p>
          <w:p w:rsidR="0070193A" w:rsidRPr="005B6017" w:rsidRDefault="0070193A" w:rsidP="00C27C3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 w:cs="Arial"/>
                <w:sz w:val="24"/>
                <w:szCs w:val="24"/>
              </w:rPr>
              <w:t>OHSAS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B6017">
                <w:rPr>
                  <w:rFonts w:ascii="楷体" w:eastAsia="楷体" w:hAnsi="楷体" w:cs="Arial"/>
                  <w:sz w:val="24"/>
                  <w:szCs w:val="24"/>
                </w:rPr>
                <w:t>4.4.1</w:t>
              </w:r>
            </w:smartTag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职责与权限、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4.3.3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目标指标、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4.3.1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危险源辨识与评价、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4.4.6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运行控制、</w:t>
            </w:r>
            <w:r w:rsidRPr="005B6017">
              <w:rPr>
                <w:rFonts w:ascii="楷体" w:eastAsia="楷体" w:hAnsi="楷体" w:cs="Arial"/>
                <w:sz w:val="24"/>
                <w:szCs w:val="24"/>
              </w:rPr>
              <w:t>4.4.7</w:t>
            </w: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9D48E6">
        <w:trPr>
          <w:trHeight w:val="516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3567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Arial"/>
                <w:sz w:val="24"/>
                <w:szCs w:val="24"/>
              </w:rPr>
              <w:t>QE 5.3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Arial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 w:cs="Arial"/>
                  <w:sz w:val="24"/>
                  <w:szCs w:val="24"/>
                </w:rPr>
                <w:t>4.4.1</w:t>
              </w:r>
            </w:smartTag>
          </w:p>
        </w:tc>
        <w:tc>
          <w:tcPr>
            <w:tcW w:w="10004" w:type="dxa"/>
          </w:tcPr>
          <w:p w:rsidR="0070193A" w:rsidRDefault="0070193A" w:rsidP="005B6017">
            <w:pPr>
              <w:adjustRightInd w:val="0"/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A35671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</w:t>
            </w:r>
          </w:p>
          <w:p w:rsidR="0070193A" w:rsidRPr="005B6017" w:rsidRDefault="0070193A" w:rsidP="005B6017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/>
                <w:sz w:val="24"/>
                <w:szCs w:val="24"/>
              </w:rPr>
              <w:t>a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、负责合同的评审、签订和与顾客沟通等方面重大的活动；</w:t>
            </w:r>
          </w:p>
          <w:p w:rsidR="0070193A" w:rsidRPr="005B6017" w:rsidRDefault="0070193A" w:rsidP="005B6017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/>
                <w:sz w:val="24"/>
                <w:szCs w:val="24"/>
              </w:rPr>
              <w:t>b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、并负责顾客对公司满意程度的测量；</w:t>
            </w:r>
          </w:p>
          <w:p w:rsidR="0070193A" w:rsidRPr="005B6017" w:rsidRDefault="0070193A" w:rsidP="00C27C3D">
            <w:pPr>
              <w:pStyle w:val="a9"/>
              <w:ind w:right="180"/>
              <w:rPr>
                <w:rFonts w:ascii="楷体_GB2312" w:eastAsia="楷体_GB2312" w:hAnsi="宋体"/>
                <w:sz w:val="24"/>
              </w:rPr>
            </w:pPr>
            <w:r w:rsidRPr="005B6017">
              <w:rPr>
                <w:rFonts w:ascii="楷体" w:eastAsia="楷体" w:hAnsi="楷体"/>
                <w:sz w:val="24"/>
                <w:szCs w:val="24"/>
              </w:rPr>
              <w:t>C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、负责向相关</w:t>
            </w:r>
            <w:proofErr w:type="gramStart"/>
            <w:r w:rsidRPr="005B6017">
              <w:rPr>
                <w:rFonts w:ascii="楷体" w:eastAsia="楷体" w:hAnsi="楷体" w:hint="eastAsia"/>
                <w:sz w:val="24"/>
                <w:szCs w:val="24"/>
              </w:rPr>
              <w:t>方宣传</w:t>
            </w:r>
            <w:proofErr w:type="gramEnd"/>
            <w:r w:rsidRPr="005B6017">
              <w:rPr>
                <w:rFonts w:ascii="楷体" w:eastAsia="楷体" w:hAnsi="楷体" w:hint="eastAsia"/>
                <w:sz w:val="24"/>
                <w:szCs w:val="24"/>
              </w:rPr>
              <w:t>公司的质量、环境和职业健康安全方针；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br/>
              <w:t>d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、负责识别和控制本</w:t>
            </w:r>
            <w:r w:rsidR="00C27C3D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的环境因素、危险源；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br/>
              <w:t>e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、熟悉本部门适用的法规和其它要求；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br/>
              <w:t>f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、制定并落实本部门目标和指标；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br/>
              <w:t>g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、负责确定培训需求，参与公司培训计划的制定；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645FB8">
        <w:trPr>
          <w:trHeight w:val="516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A35671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Arial"/>
                <w:sz w:val="24"/>
                <w:szCs w:val="24"/>
              </w:rPr>
              <w:t>QE:6.2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Arial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 w:cs="Arial"/>
                  <w:sz w:val="24"/>
                  <w:szCs w:val="24"/>
                </w:rPr>
                <w:t>4.3.3</w:t>
              </w:r>
            </w:smartTag>
          </w:p>
        </w:tc>
        <w:tc>
          <w:tcPr>
            <w:tcW w:w="10004" w:type="dxa"/>
            <w:vAlign w:val="center"/>
          </w:tcPr>
          <w:p w:rsidR="0070193A" w:rsidRPr="00DA1F95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</w:t>
            </w:r>
            <w:r w:rsidRPr="00DA1F95">
              <w:rPr>
                <w:rFonts w:ascii="楷体" w:eastAsia="楷体" w:hAnsi="楷体" w:hint="eastAsia"/>
                <w:sz w:val="24"/>
                <w:szCs w:val="24"/>
              </w:rPr>
              <w:t>目标：</w:t>
            </w:r>
          </w:p>
          <w:p w:rsidR="0070193A" w:rsidRPr="005B6017" w:rsidRDefault="0070193A" w:rsidP="00F10EC4">
            <w:pPr>
              <w:pStyle w:val="a8"/>
              <w:spacing w:line="300" w:lineRule="auto"/>
              <w:ind w:firstLineChars="0" w:firstLine="0"/>
              <w:rPr>
                <w:rFonts w:ascii="楷体" w:eastAsia="楷体" w:hAnsi="楷体"/>
                <w:spacing w:val="0"/>
                <w:sz w:val="24"/>
              </w:rPr>
            </w:pPr>
            <w:r w:rsidRPr="005B6017">
              <w:rPr>
                <w:rFonts w:ascii="楷体" w:eastAsia="楷体" w:hAnsi="楷体" w:hint="eastAsia"/>
                <w:spacing w:val="0"/>
                <w:sz w:val="24"/>
              </w:rPr>
              <w:t>确保与顾客沟通渠道畅通，确保有效合同履约率</w:t>
            </w:r>
            <w:r w:rsidRPr="005B6017">
              <w:rPr>
                <w:rFonts w:ascii="楷体" w:eastAsia="楷体" w:hAnsi="楷体"/>
                <w:spacing w:val="0"/>
                <w:sz w:val="24"/>
              </w:rPr>
              <w:t>100%</w:t>
            </w:r>
            <w:r w:rsidRPr="005B6017">
              <w:rPr>
                <w:rFonts w:ascii="楷体" w:eastAsia="楷体" w:hAnsi="楷体" w:hint="eastAsia"/>
                <w:spacing w:val="0"/>
                <w:sz w:val="24"/>
              </w:rPr>
              <w:t>；</w:t>
            </w:r>
          </w:p>
          <w:p w:rsidR="0070193A" w:rsidRPr="005B6017" w:rsidRDefault="0070193A" w:rsidP="005B6017">
            <w:pPr>
              <w:pStyle w:val="a8"/>
              <w:spacing w:line="300" w:lineRule="auto"/>
              <w:ind w:firstLineChars="0" w:firstLine="0"/>
              <w:rPr>
                <w:rFonts w:ascii="楷体" w:eastAsia="楷体" w:hAnsi="楷体"/>
                <w:spacing w:val="0"/>
                <w:sz w:val="24"/>
              </w:rPr>
            </w:pPr>
            <w:r w:rsidRPr="005B6017">
              <w:rPr>
                <w:rFonts w:ascii="楷体" w:eastAsia="楷体" w:hAnsi="楷体" w:hint="eastAsia"/>
                <w:sz w:val="24"/>
              </w:rPr>
              <w:t>顾客满意度﹥</w:t>
            </w:r>
            <w:r w:rsidRPr="005B6017">
              <w:rPr>
                <w:rFonts w:ascii="楷体" w:eastAsia="楷体" w:hAnsi="楷体"/>
                <w:sz w:val="24"/>
              </w:rPr>
              <w:t>95%</w:t>
            </w:r>
            <w:r w:rsidRPr="005B6017">
              <w:rPr>
                <w:rFonts w:ascii="楷体" w:eastAsia="楷体" w:hAnsi="楷体" w:hint="eastAsia"/>
                <w:sz w:val="24"/>
              </w:rPr>
              <w:t>；货款回收率</w:t>
            </w:r>
            <w:r w:rsidRPr="005B6017">
              <w:rPr>
                <w:rFonts w:ascii="楷体" w:eastAsia="楷体" w:hAnsi="楷体"/>
                <w:sz w:val="24"/>
              </w:rPr>
              <w:t>90%</w:t>
            </w:r>
            <w:r w:rsidRPr="005B6017">
              <w:rPr>
                <w:rFonts w:ascii="楷体" w:eastAsia="楷体" w:hAnsi="楷体" w:hint="eastAsia"/>
                <w:sz w:val="24"/>
              </w:rPr>
              <w:t>；</w:t>
            </w:r>
          </w:p>
          <w:p w:rsidR="0070193A" w:rsidRPr="005B6017" w:rsidRDefault="0070193A" w:rsidP="003B23DB">
            <w:pPr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 w:hint="eastAsia"/>
                <w:sz w:val="24"/>
                <w:szCs w:val="24"/>
              </w:rPr>
              <w:t>办公场所垃圾分类存放率达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70193A" w:rsidRPr="005B6017" w:rsidRDefault="0070193A" w:rsidP="003B23DB">
            <w:pPr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 w:hint="eastAsia"/>
                <w:sz w:val="24"/>
                <w:szCs w:val="24"/>
              </w:rPr>
              <w:t>人员出差在外不发生交通事故；</w:t>
            </w:r>
          </w:p>
          <w:p w:rsidR="0070193A" w:rsidRPr="005B6017" w:rsidRDefault="0070193A" w:rsidP="003B23D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 w:hint="eastAsia"/>
                <w:sz w:val="24"/>
                <w:szCs w:val="24"/>
              </w:rPr>
              <w:t>对供方施加环境、职业健康安全影响</w:t>
            </w:r>
            <w:r w:rsidRPr="005B6017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5B6017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70193A" w:rsidRPr="00DA1F95" w:rsidRDefault="0070193A" w:rsidP="003B23D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A1F9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部门目标完成情况：</w:t>
            </w:r>
            <w:r w:rsidRPr="00DA1F95">
              <w:rPr>
                <w:rFonts w:ascii="楷体" w:eastAsia="楷体" w:hAnsi="楷体"/>
                <w:sz w:val="24"/>
                <w:szCs w:val="24"/>
              </w:rPr>
              <w:t xml:space="preserve">                 </w:t>
            </w:r>
          </w:p>
          <w:p w:rsidR="0070193A" w:rsidRPr="00A35671" w:rsidRDefault="0070193A" w:rsidP="00C27C3D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DA1F95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Pr="004721AA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4721AA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4721AA">
              <w:rPr>
                <w:rFonts w:ascii="楷体" w:eastAsia="楷体" w:hAnsi="楷体" w:hint="eastAsia"/>
                <w:sz w:val="24"/>
                <w:szCs w:val="24"/>
              </w:rPr>
              <w:t>日考核能完成。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3902ED">
        <w:trPr>
          <w:trHeight w:val="516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沟通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9B590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8.2.1</w:t>
              </w:r>
            </w:smartTag>
          </w:p>
        </w:tc>
        <w:tc>
          <w:tcPr>
            <w:tcW w:w="10004" w:type="dxa"/>
            <w:vAlign w:val="center"/>
          </w:tcPr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经常对顾客进行走访，了解顾客的意见。</w:t>
            </w:r>
          </w:p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售前：走访用户、了解相关信息等，与顾客签订合同或订单；</w:t>
            </w:r>
          </w:p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售中：安排生产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按期交付，解决用户对进度、质量等关切问题；</w:t>
            </w:r>
          </w:p>
          <w:p w:rsidR="0070193A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售后：与客户保持密切沟通，不定期回访用户，并对顾客反馈问题解答。</w:t>
            </w:r>
          </w:p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体系建立实施至今未发生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顾客投诉。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3902ED">
        <w:trPr>
          <w:trHeight w:val="516"/>
        </w:trPr>
        <w:tc>
          <w:tcPr>
            <w:tcW w:w="1809" w:type="dxa"/>
            <w:vAlign w:val="center"/>
          </w:tcPr>
          <w:p w:rsidR="0070193A" w:rsidRPr="00A35671" w:rsidRDefault="0070193A" w:rsidP="00C927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产品和服务的</w:t>
            </w:r>
          </w:p>
          <w:p w:rsidR="0070193A" w:rsidRPr="00A35671" w:rsidRDefault="0070193A" w:rsidP="00C927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9B590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8.2.2</w:t>
              </w:r>
            </w:smartTag>
          </w:p>
        </w:tc>
        <w:tc>
          <w:tcPr>
            <w:tcW w:w="10004" w:type="dxa"/>
            <w:vAlign w:val="center"/>
          </w:tcPr>
          <w:p w:rsidR="0070193A" w:rsidRPr="00A35671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主要是通过对市场进行调研，对顾客进行访问、电话等了解客户的需求，在顾客有合作意向时或发放招标文件时，介绍我公司产品，了解顾客对产品性能、功能、数量等要求，企业规定的附加要求，主要是满足企业制订的内控标准，确保产品质量特性高于顾客要求。顾客对公司产品的要求通常有：</w:t>
            </w:r>
          </w:p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1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）、产品名称、规格型号、交货期、价格等，还有产品的技术和质量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、服务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等，对产品的技术和质量要求通常按产品的标准和顾客要求进行确定。</w:t>
            </w:r>
          </w:p>
          <w:p w:rsidR="0070193A" w:rsidRPr="00A35671" w:rsidRDefault="0070193A" w:rsidP="009B590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2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）、法律法规方面的要求，如产品质量法、合同法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、环保法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70193A" w:rsidRPr="00A35671" w:rsidRDefault="0070193A" w:rsidP="00A7538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3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）、公司规定的附加条件或承诺：如价格及付款方式：时间期限和让步承诺，质量承诺等。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9D48E6">
        <w:trPr>
          <w:trHeight w:val="1255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与产品和服务</w:t>
            </w:r>
          </w:p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有关要求的评</w:t>
            </w:r>
          </w:p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审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9B590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8.2.3</w:t>
              </w:r>
            </w:smartTag>
          </w:p>
        </w:tc>
        <w:tc>
          <w:tcPr>
            <w:tcW w:w="10004" w:type="dxa"/>
            <w:vAlign w:val="center"/>
          </w:tcPr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为了明确与产品有关的要求，确保公司有能力满足顾客要求；在公司向顾客做出提供产品的承诺之前对产品有关要求进行了评审，评审后，报总经理审批。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2019.4.11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日客户赣南医学院第一附属医院订货骨科牵引床（</w:t>
            </w:r>
            <w:r>
              <w:rPr>
                <w:rFonts w:ascii="楷体" w:eastAsia="楷体" w:hAnsi="楷体"/>
                <w:sz w:val="24"/>
                <w:szCs w:val="24"/>
              </w:rPr>
              <w:t>TL-062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套，交货时间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</w:t>
            </w:r>
            <w:proofErr w:type="gramEnd"/>
            <w:r w:rsidRPr="00B30BA5">
              <w:rPr>
                <w:rFonts w:ascii="楷体" w:eastAsia="楷体" w:hAnsi="楷体" w:hint="eastAsia"/>
                <w:sz w:val="24"/>
                <w:szCs w:val="24"/>
              </w:rPr>
              <w:t>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胡湘、聂国华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="00C27C3D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C27C3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2019.6.11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日客户贵溪市中医院订货单摇病床</w:t>
            </w:r>
            <w:r>
              <w:rPr>
                <w:rFonts w:ascii="楷体" w:eastAsia="楷体" w:hAnsi="楷体"/>
                <w:sz w:val="24"/>
                <w:szCs w:val="24"/>
              </w:rPr>
              <w:t>72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张、双摇病床</w:t>
            </w:r>
            <w:r>
              <w:rPr>
                <w:rFonts w:ascii="楷体" w:eastAsia="楷体" w:hAnsi="楷体"/>
                <w:sz w:val="24"/>
                <w:szCs w:val="24"/>
              </w:rPr>
              <w:t>72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张、婴儿病床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张、内镜检查床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张、普通检查床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张、床头柜</w:t>
            </w:r>
            <w:r>
              <w:rPr>
                <w:rFonts w:ascii="楷体" w:eastAsia="楷体" w:hAnsi="楷体"/>
                <w:sz w:val="24"/>
                <w:szCs w:val="24"/>
              </w:rPr>
              <w:t>144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个、值班床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2019.8.20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日客户江西美或医疗器材有限公司订货手动双摇床（</w:t>
            </w:r>
            <w:r>
              <w:rPr>
                <w:rFonts w:ascii="楷体" w:eastAsia="楷体" w:hAnsi="楷体"/>
                <w:sz w:val="24"/>
                <w:szCs w:val="24"/>
              </w:rPr>
              <w:t>2070*900*500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400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16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2019.9.16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日客户柳州人民医院订货双摇病床（</w:t>
            </w:r>
            <w:r>
              <w:rPr>
                <w:rFonts w:ascii="楷体" w:eastAsia="楷体" w:hAnsi="楷体"/>
                <w:sz w:val="24"/>
                <w:szCs w:val="24"/>
              </w:rPr>
              <w:t>2130*900*500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张，床头柜（</w:t>
            </w:r>
            <w:r>
              <w:rPr>
                <w:rFonts w:ascii="楷体" w:eastAsia="楷体" w:hAnsi="楷体"/>
                <w:sz w:val="24"/>
                <w:szCs w:val="24"/>
              </w:rPr>
              <w:t>480*480*820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2019.6.26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日客户聂宇轩订货骨灰存放架（</w:t>
            </w:r>
            <w:r>
              <w:rPr>
                <w:rFonts w:ascii="楷体" w:eastAsia="楷体" w:hAnsi="楷体"/>
                <w:sz w:val="24"/>
                <w:szCs w:val="24"/>
              </w:rPr>
              <w:t>400*400*300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位，交货时间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21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2019.8.12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日客户聂宇轩订货骨灰存放架（</w:t>
            </w:r>
            <w:r>
              <w:rPr>
                <w:rFonts w:ascii="楷体" w:eastAsia="楷体" w:hAnsi="楷体"/>
                <w:sz w:val="24"/>
                <w:szCs w:val="24"/>
              </w:rPr>
              <w:t>400*300*300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位、骨灰存放架（</w:t>
            </w:r>
            <w:r>
              <w:rPr>
                <w:rFonts w:ascii="楷体" w:eastAsia="楷体" w:hAnsi="楷体"/>
                <w:sz w:val="24"/>
                <w:szCs w:val="24"/>
              </w:rPr>
              <w:t>700*300*300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位，交货时间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2019.6.26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日客户经楼镇政府订货二十斗文件柜（</w:t>
            </w:r>
            <w:r>
              <w:rPr>
                <w:rFonts w:ascii="楷体" w:eastAsia="楷体" w:hAnsi="楷体"/>
                <w:sz w:val="24"/>
                <w:szCs w:val="24"/>
              </w:rPr>
              <w:t>1800*860*360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套，交货时间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21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2019.9. 2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日客户吕国新订货档案密集架（</w:t>
            </w:r>
            <w:r>
              <w:rPr>
                <w:rFonts w:ascii="楷体" w:eastAsia="楷体" w:hAnsi="楷体"/>
                <w:sz w:val="24"/>
                <w:szCs w:val="24"/>
              </w:rPr>
              <w:t>5800*600*2400*15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125.28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立方米，交货时间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 w:rsidR="0070193A" w:rsidRPr="00B30BA5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28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2019.6.3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日客户樟树市农村商业银行股份有限公司订货智能枪柜（</w:t>
            </w:r>
            <w:r>
              <w:rPr>
                <w:rFonts w:ascii="楷体" w:eastAsia="楷体" w:hAnsi="楷体"/>
                <w:sz w:val="24"/>
                <w:szCs w:val="24"/>
              </w:rPr>
              <w:t>1600*700*500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日客户海南大学，订货学生公寓床（</w:t>
            </w:r>
            <w:r>
              <w:rPr>
                <w:rFonts w:ascii="楷体" w:eastAsia="楷体" w:hAnsi="楷体"/>
                <w:sz w:val="24"/>
                <w:szCs w:val="24"/>
              </w:rPr>
              <w:t>4000*900*2000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100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张，课桌椅（</w:t>
            </w:r>
            <w:r>
              <w:rPr>
                <w:rFonts w:ascii="楷体" w:eastAsia="楷体" w:hAnsi="楷体"/>
                <w:sz w:val="24"/>
                <w:szCs w:val="24"/>
              </w:rPr>
              <w:t>600*400*760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100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套，实验室储物柜（</w:t>
            </w:r>
            <w:r>
              <w:rPr>
                <w:rFonts w:ascii="楷体" w:eastAsia="楷体" w:hAnsi="楷体"/>
                <w:sz w:val="24"/>
                <w:szCs w:val="24"/>
              </w:rPr>
              <w:t>1500*1100*2000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26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2019.8.2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日客户樟树市农村商业银行股份有限公司，订货保密柜（</w:t>
            </w:r>
            <w:r>
              <w:rPr>
                <w:rFonts w:ascii="楷体" w:eastAsia="楷体" w:hAnsi="楷体"/>
                <w:sz w:val="24"/>
                <w:szCs w:val="24"/>
              </w:rPr>
              <w:t>500*500*1200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日，供货地点采购人指定，附有清单，清单内明确了产品名称、主要技术参数、数量、单价。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28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抽查产品订货合同，</w:t>
            </w:r>
            <w:r>
              <w:rPr>
                <w:rFonts w:ascii="楷体" w:eastAsia="楷体" w:hAnsi="楷体"/>
                <w:sz w:val="24"/>
                <w:szCs w:val="24"/>
              </w:rPr>
              <w:t>2019.9.15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日客户曾银华，订货保密柜输液轮椅</w:t>
            </w:r>
            <w:r>
              <w:rPr>
                <w:rFonts w:ascii="楷体" w:eastAsia="楷体" w:hAnsi="楷体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张、小儿穿刺台（</w:t>
            </w:r>
            <w:r>
              <w:rPr>
                <w:rFonts w:ascii="楷体" w:eastAsia="楷体" w:hAnsi="楷体"/>
                <w:sz w:val="24"/>
                <w:szCs w:val="24"/>
              </w:rPr>
              <w:t>1850*600*750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张、小儿输液床（</w:t>
            </w:r>
            <w:r>
              <w:rPr>
                <w:rFonts w:ascii="楷体" w:eastAsia="楷体" w:hAnsi="楷体"/>
                <w:sz w:val="24"/>
                <w:szCs w:val="24"/>
              </w:rPr>
              <w:t>1200*700*500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张、无菌柜（</w:t>
            </w:r>
            <w:r>
              <w:rPr>
                <w:rFonts w:ascii="楷体" w:eastAsia="楷体" w:hAnsi="楷体"/>
                <w:sz w:val="24"/>
                <w:szCs w:val="24"/>
              </w:rPr>
              <w:t>1000*600/300*1800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台、不锈钢手术冲洗车（</w:t>
            </w:r>
            <w:r>
              <w:rPr>
                <w:rFonts w:ascii="楷体" w:eastAsia="楷体" w:hAnsi="楷体"/>
                <w:sz w:val="24"/>
                <w:szCs w:val="24"/>
              </w:rPr>
              <w:t>800*650*1000-900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外购）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台，交货时间</w:t>
            </w:r>
            <w:r>
              <w:rPr>
                <w:rFonts w:ascii="楷体" w:eastAsia="楷体" w:hAnsi="楷体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日，供货地点采购人指定，附有清单，清单内明确了产品名称、主要技术参数、数量、单价。</w:t>
            </w:r>
          </w:p>
          <w:p w:rsidR="0070193A" w:rsidRPr="00AE5075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30BA5">
              <w:rPr>
                <w:rFonts w:ascii="楷体" w:eastAsia="楷体" w:hAnsi="楷体" w:hint="eastAsia"/>
                <w:sz w:val="24"/>
                <w:szCs w:val="24"/>
              </w:rPr>
              <w:t>查合同评审记录，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徐焱、聂国华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等评审，总经理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丁卫民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批准，评审日期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B30BA5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12</w:t>
            </w:r>
            <w:r w:rsidRPr="00B30BA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0193A" w:rsidRPr="00AE5075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E5075">
              <w:rPr>
                <w:rFonts w:ascii="楷体" w:eastAsia="楷体" w:hAnsi="楷体" w:hint="eastAsia"/>
                <w:sz w:val="24"/>
                <w:szCs w:val="24"/>
              </w:rPr>
              <w:t>以上合同评审在签订之前进行，均保存完好，符合要求。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9D48E6">
        <w:trPr>
          <w:trHeight w:val="1255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与产品有关要</w:t>
            </w:r>
          </w:p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求的更改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9B590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8.2.4</w:t>
              </w:r>
            </w:smartTag>
          </w:p>
        </w:tc>
        <w:tc>
          <w:tcPr>
            <w:tcW w:w="10004" w:type="dxa"/>
            <w:vAlign w:val="center"/>
          </w:tcPr>
          <w:p w:rsidR="0070193A" w:rsidRPr="00A35671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企业建立了产品和服务要求更改的流程，一般包括订单的更改、产品要求的更改。订单更改和产品要求的更改由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市场部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负责管理，当产品要求发生变更时，填写“合同变更通知单”通知相关职能部门，并及时更新相关文件并下发至相关部门。目前未发生变更情况。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1C74CE">
        <w:trPr>
          <w:trHeight w:val="1255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01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销售过程控制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E03CB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B6017">
                <w:rPr>
                  <w:rFonts w:ascii="楷体" w:eastAsia="楷体" w:hAnsi="楷体" w:cs="Arial"/>
                  <w:sz w:val="24"/>
                  <w:szCs w:val="24"/>
                </w:rPr>
                <w:t>8.5.1</w:t>
              </w:r>
            </w:smartTag>
          </w:p>
        </w:tc>
        <w:tc>
          <w:tcPr>
            <w:tcW w:w="10004" w:type="dxa"/>
            <w:vAlign w:val="center"/>
          </w:tcPr>
          <w:p w:rsidR="0070193A" w:rsidRPr="00655A34" w:rsidRDefault="0070193A" w:rsidP="00C27C3D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楷体"/>
                <w:sz w:val="24"/>
                <w:szCs w:val="24"/>
              </w:rPr>
              <w:t>2018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编制并执行《销售服务规范》等。</w:t>
            </w:r>
          </w:p>
          <w:p w:rsidR="0070193A" w:rsidRPr="00655A34" w:rsidRDefault="0070193A" w:rsidP="00C27C3D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资源配置齐备，设施设备可以满足要求。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3.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现场查看销售合同都进行了评审、加盖了公司公章，参见</w:t>
            </w:r>
            <w:r w:rsidRPr="00655A34">
              <w:rPr>
                <w:rFonts w:ascii="楷体" w:eastAsia="楷体" w:hAnsi="楷体" w:cs="楷体"/>
                <w:sz w:val="24"/>
                <w:szCs w:val="24"/>
              </w:rPr>
              <w:t>Q8.2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4.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现场提供有产品检验记录表、发货单、产品合格证，参见</w:t>
            </w:r>
            <w:r w:rsidRPr="00655A34">
              <w:rPr>
                <w:rFonts w:ascii="楷体" w:eastAsia="楷体" w:hAnsi="楷体" w:cs="楷体"/>
                <w:sz w:val="24"/>
                <w:szCs w:val="24"/>
              </w:rPr>
              <w:t>Q8.6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70193A" w:rsidRPr="00655A34" w:rsidRDefault="0070193A" w:rsidP="00655A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/>
                <w:sz w:val="24"/>
                <w:szCs w:val="24"/>
              </w:rPr>
              <w:t>5.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管理人员以及业务员、质检员、库管员都经过了培训，能力满足要求，无特种作业人员。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6.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公司将销售过程定为需要确认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的过程。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7.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制定了销售服务提供规范、仓库管理制度等，规定了操作的步骤、方法、注意事项等，操作人员直接按要求进行控制，防止人为错误。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8.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smartTag w:uri="urn:schemas-microsoft-com:office:smarttags" w:element="chsdate">
              <w:smartTagPr>
                <w:attr w:name="Year" w:val="2019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655A34">
                <w:rPr>
                  <w:rFonts w:ascii="楷体" w:eastAsia="楷体" w:hAnsi="楷体"/>
                  <w:sz w:val="24"/>
                  <w:szCs w:val="24"/>
                </w:rPr>
                <w:t>2019</w:t>
              </w:r>
              <w:r w:rsidRPr="00655A34">
                <w:rPr>
                  <w:rFonts w:ascii="楷体" w:eastAsia="楷体" w:hAnsi="楷体" w:hint="eastAsia"/>
                  <w:sz w:val="24"/>
                  <w:szCs w:val="24"/>
                </w:rPr>
                <w:t>年</w:t>
              </w:r>
              <w:r>
                <w:rPr>
                  <w:rFonts w:ascii="楷体" w:eastAsia="楷体" w:hAnsi="楷体"/>
                  <w:sz w:val="24"/>
                  <w:szCs w:val="24"/>
                </w:rPr>
                <w:t>6</w:t>
              </w:r>
              <w:r w:rsidRPr="00655A34">
                <w:rPr>
                  <w:rFonts w:ascii="楷体" w:eastAsia="楷体" w:hAnsi="楷体" w:hint="eastAsia"/>
                  <w:sz w:val="24"/>
                  <w:szCs w:val="24"/>
                </w:rPr>
                <w:t>月</w:t>
              </w:r>
              <w:r>
                <w:rPr>
                  <w:rFonts w:ascii="楷体" w:eastAsia="楷体" w:hAnsi="楷体"/>
                  <w:sz w:val="24"/>
                  <w:szCs w:val="24"/>
                </w:rPr>
                <w:t>30</w:t>
              </w:r>
              <w:r w:rsidRPr="00655A34">
                <w:rPr>
                  <w:rFonts w:ascii="楷体" w:eastAsia="楷体" w:hAnsi="楷体" w:hint="eastAsia"/>
                  <w:sz w:val="24"/>
                  <w:szCs w:val="24"/>
                </w:rPr>
                <w:t>日</w:t>
              </w:r>
            </w:smartTag>
            <w:r w:rsidRPr="00655A34">
              <w:rPr>
                <w:rFonts w:ascii="楷体" w:eastAsia="楷体" w:hAnsi="楷体" w:hint="eastAsia"/>
                <w:sz w:val="24"/>
                <w:szCs w:val="24"/>
              </w:rPr>
              <w:t>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智能枪柜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产品销售服务质量检查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报告》，检查考评涉及内容：包装、产品、数量、销售流程、服务人员态度、售后服务过程的要求，检查结果符合，检查人：聂金云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实验储物柜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产品销售服务质量检查报告》，检查考评涉及内容：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包装、产品、数量、销售流程、服务人员态度、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售后服务过程等，检查结果符合，检查人：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保密柜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产品销售服务质量检查报告》，检查考评涉及内容：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包装、产品、数量、销售流程、服务人员态度、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售后服务过程的要求，检查结果符合，检查人：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27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输液轮椅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产品销售服务质量检查报告》，检查考评涉及内容：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包装、产品、数量、销售流程、服务人员态度、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售后服务过程的要求，检查结果符合，检查人：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智能枪柜产品销售服过程检查记录表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接单、采购、检验、交付、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售后服务过程的要求，检查结果符合，检查人：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16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输液轮椅产品销售服过程检查记录表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接单、采购、检验、交付、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售后服务过程的要求，检查结果符合，检查人：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实验室储物柜、保密柜产品销售服过程检查记录表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》，检查考评涉及内容：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接单、采购、检验、交付、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售后服务过程的要求，检查结果符合，检查人：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聂金云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．产品都附有生产厂家、合格证、使用说明书、售后服务卡等，外包装完好。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10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．每包产品都附有售后服务卡，一年内有质量问题免费调换，三年内免费维修。</w:t>
            </w:r>
          </w:p>
          <w:p w:rsidR="0070193A" w:rsidRPr="00655A34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 w:cs="楷体"/>
                <w:sz w:val="24"/>
                <w:szCs w:val="24"/>
              </w:rPr>
              <w:t>11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．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技术部负责产品的检验和放行，产品经过检验合格后方可放行和交付，市场</w:t>
            </w:r>
            <w:r w:rsidRPr="00655A34">
              <w:rPr>
                <w:rFonts w:ascii="楷体" w:eastAsia="楷体" w:hAnsi="楷体" w:cs="Arial" w:hint="eastAsia"/>
                <w:sz w:val="24"/>
                <w:szCs w:val="24"/>
              </w:rPr>
              <w:t>部负责产品交付和交付后活动的实施，并负责联系售后服务。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发货前由</w:t>
            </w:r>
            <w:r w:rsidR="00C527EA">
              <w:rPr>
                <w:rFonts w:ascii="楷体" w:eastAsia="楷体" w:hAnsi="楷体" w:hint="eastAsia"/>
                <w:sz w:val="24"/>
                <w:szCs w:val="24"/>
              </w:rPr>
              <w:t>市场部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开具发货单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(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一式三份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,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留存</w:t>
            </w:r>
            <w:proofErr w:type="gramStart"/>
            <w:r w:rsidRPr="00655A34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655A34">
              <w:rPr>
                <w:rFonts w:ascii="楷体" w:eastAsia="楷体" w:hAnsi="楷体" w:hint="eastAsia"/>
                <w:sz w:val="24"/>
                <w:szCs w:val="24"/>
              </w:rPr>
              <w:t>联、财务</w:t>
            </w:r>
            <w:proofErr w:type="gramStart"/>
            <w:r w:rsidRPr="00655A34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655A34">
              <w:rPr>
                <w:rFonts w:ascii="楷体" w:eastAsia="楷体" w:hAnsi="楷体" w:hint="eastAsia"/>
                <w:sz w:val="24"/>
                <w:szCs w:val="24"/>
              </w:rPr>
              <w:t>联、客户</w:t>
            </w:r>
            <w:proofErr w:type="gramStart"/>
            <w:r w:rsidRPr="00655A34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655A34">
              <w:rPr>
                <w:rFonts w:ascii="楷体" w:eastAsia="楷体" w:hAnsi="楷体" w:hint="eastAsia"/>
                <w:sz w:val="24"/>
                <w:szCs w:val="24"/>
              </w:rPr>
              <w:t>联</w:t>
            </w:r>
            <w:r w:rsidRPr="00655A34">
              <w:rPr>
                <w:rFonts w:ascii="楷体" w:eastAsia="楷体" w:hAnsi="楷体"/>
                <w:sz w:val="24"/>
                <w:szCs w:val="24"/>
              </w:rPr>
              <w:t>)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，库管</w:t>
            </w:r>
            <w:proofErr w:type="gramStart"/>
            <w:r w:rsidRPr="00655A34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Pr="00655A34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货单发货，随货同行有产品合格证，公司负责联系货运交付到指定地点，经查出库、交付手续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齐全。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售后服务由市场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部业务员按照售后服务规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范执行，去客户现场安装和讲解产品的使用方法和注意事项。</w:t>
            </w:r>
          </w:p>
          <w:p w:rsidR="0070193A" w:rsidRPr="00A35671" w:rsidRDefault="0070193A" w:rsidP="00C27C3D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655A34">
              <w:rPr>
                <w:rFonts w:ascii="楷体" w:eastAsia="楷体" w:hAnsi="楷体"/>
                <w:sz w:val="24"/>
                <w:szCs w:val="24"/>
              </w:rPr>
              <w:t xml:space="preserve">12. </w:t>
            </w:r>
            <w:r w:rsidRPr="00655A34">
              <w:rPr>
                <w:rFonts w:ascii="楷体" w:eastAsia="楷体" w:hAnsi="楷体" w:hint="eastAsia"/>
                <w:sz w:val="24"/>
                <w:szCs w:val="24"/>
              </w:rPr>
              <w:t>现场业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务员聂引星正在准备江西移动、</w:t>
            </w:r>
            <w:r>
              <w:rPr>
                <w:rFonts w:ascii="楷体" w:eastAsia="楷体" w:hAnsi="楷体" w:cs="楷体"/>
                <w:sz w:val="24"/>
                <w:szCs w:val="24"/>
              </w:rPr>
              <w:t>91892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部队、九江市彭泽县中医院、黄冈市中心医院</w:t>
            </w:r>
            <w:r w:rsidR="00C527EA">
              <w:rPr>
                <w:rFonts w:ascii="楷体" w:eastAsia="楷体" w:hAnsi="楷体" w:cs="楷体" w:hint="eastAsia"/>
                <w:sz w:val="24"/>
                <w:szCs w:val="24"/>
              </w:rPr>
              <w:t>等客户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货架、病床、手术床、手动双摇床</w:t>
            </w:r>
            <w:r w:rsidRPr="00655A34">
              <w:rPr>
                <w:rFonts w:ascii="楷体" w:eastAsia="楷体" w:hAnsi="楷体" w:cs="楷体" w:hint="eastAsia"/>
                <w:sz w:val="24"/>
                <w:szCs w:val="24"/>
              </w:rPr>
              <w:t>等产品的投标资料。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1C74CE">
        <w:trPr>
          <w:trHeight w:val="1255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顾客满意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9.1.2</w:t>
              </w:r>
            </w:smartTag>
          </w:p>
        </w:tc>
        <w:tc>
          <w:tcPr>
            <w:tcW w:w="10004" w:type="dxa"/>
            <w:vAlign w:val="center"/>
          </w:tcPr>
          <w:p w:rsidR="0070193A" w:rsidRPr="00A35671" w:rsidRDefault="0070193A" w:rsidP="00C27C3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企业主要通过开展顾客满意度调查来收集并了解顾客满意的信息。顾客满意度调查原则上每年组织实施一次，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A043DF">
              <w:rPr>
                <w:rFonts w:ascii="楷体" w:eastAsia="楷体" w:hAnsi="楷体" w:cs="宋体" w:hint="eastAsia"/>
                <w:sz w:val="24"/>
                <w:szCs w:val="24"/>
              </w:rPr>
              <w:t>赣南医学院第一附属医院</w:t>
            </w:r>
            <w:r w:rsidRPr="00A043DF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顾客满意程度调查表</w:t>
            </w:r>
            <w:r>
              <w:rPr>
                <w:rFonts w:ascii="楷体" w:eastAsia="楷体" w:hAnsi="楷体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份，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调查表从产品质量、价格</w:t>
            </w:r>
            <w:r w:rsidRPr="0057607C">
              <w:rPr>
                <w:rFonts w:ascii="楷体" w:eastAsia="楷体" w:hAnsi="楷体" w:hint="eastAsia"/>
                <w:sz w:val="24"/>
                <w:szCs w:val="24"/>
              </w:rPr>
              <w:t>比、交货期、售后服务等方面对顾客满意度进行了调查。查到</w:t>
            </w:r>
            <w:r w:rsidRPr="009A4A81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9A4A8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9A4A81">
              <w:rPr>
                <w:rFonts w:ascii="楷体" w:eastAsia="楷体" w:hAnsi="楷体"/>
                <w:sz w:val="24"/>
                <w:szCs w:val="24"/>
              </w:rPr>
              <w:t>4</w:t>
            </w:r>
            <w:r w:rsidRPr="009A4A8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26</w:t>
            </w:r>
            <w:r w:rsidRPr="009A4A81">
              <w:rPr>
                <w:rFonts w:ascii="楷体" w:eastAsia="楷体" w:hAnsi="楷体" w:hint="eastAsia"/>
                <w:sz w:val="24"/>
                <w:szCs w:val="24"/>
              </w:rPr>
              <w:t>日“</w:t>
            </w:r>
            <w:r w:rsidRPr="0057607C">
              <w:rPr>
                <w:rFonts w:ascii="楷体" w:eastAsia="楷体" w:hAnsi="楷体" w:hint="eastAsia"/>
                <w:sz w:val="24"/>
                <w:szCs w:val="24"/>
              </w:rPr>
              <w:t>顾客满意度调查分析</w:t>
            </w:r>
            <w:r w:rsidRPr="009A4A81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57607C">
              <w:rPr>
                <w:rFonts w:ascii="楷体" w:eastAsia="楷体" w:hAnsi="楷体" w:hint="eastAsia"/>
                <w:sz w:val="24"/>
                <w:szCs w:val="24"/>
              </w:rPr>
              <w:t>，经统计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分析</w:t>
            </w:r>
            <w:r w:rsidRPr="0057607C">
              <w:rPr>
                <w:rFonts w:ascii="楷体" w:eastAsia="楷体" w:hAnsi="楷体" w:hint="eastAsia"/>
                <w:sz w:val="24"/>
                <w:szCs w:val="24"/>
              </w:rPr>
              <w:t>表明顾客满意综合率为</w:t>
            </w:r>
            <w:r w:rsidRPr="0057607C"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/>
                <w:sz w:val="24"/>
                <w:szCs w:val="24"/>
              </w:rPr>
              <w:t>7.6</w:t>
            </w:r>
            <w:r w:rsidRPr="0057607C">
              <w:rPr>
                <w:rFonts w:ascii="楷体" w:eastAsia="楷体" w:hAnsi="楷体"/>
                <w:sz w:val="24"/>
                <w:szCs w:val="24"/>
              </w:rPr>
              <w:t>%</w:t>
            </w:r>
            <w:r w:rsidRPr="0057607C">
              <w:rPr>
                <w:rFonts w:ascii="楷体" w:eastAsia="楷体" w:hAnsi="楷体" w:hint="eastAsia"/>
                <w:sz w:val="24"/>
                <w:szCs w:val="24"/>
              </w:rPr>
              <w:t>，达到了公司质量目标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645FB8">
        <w:trPr>
          <w:trHeight w:val="2110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Arial" w:hint="eastAsia"/>
                <w:sz w:val="24"/>
                <w:szCs w:val="24"/>
              </w:rPr>
              <w:t>环境因素、危险源辨识与评价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E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  <w:r w:rsidRPr="00A35671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S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 w:cs="楷体"/>
                  <w:sz w:val="24"/>
                  <w:szCs w:val="24"/>
                </w:rPr>
                <w:t>4.3.1</w:t>
              </w:r>
            </w:smartTag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193A" w:rsidRPr="00084F11" w:rsidRDefault="0070193A" w:rsidP="00A35671">
            <w:pPr>
              <w:snapToGrid w:val="0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 w:rsidRPr="00084F11">
              <w:rPr>
                <w:rFonts w:ascii="楷体" w:eastAsia="楷体" w:hAnsi="楷体" w:cs="楷体" w:hint="eastAsia"/>
                <w:sz w:val="24"/>
                <w:szCs w:val="24"/>
              </w:rPr>
              <w:t>查有</w:t>
            </w:r>
            <w:r w:rsidRPr="00084F11">
              <w:rPr>
                <w:rFonts w:ascii="楷体" w:eastAsia="楷体" w:hAnsi="楷体" w:hint="eastAsia"/>
                <w:sz w:val="24"/>
                <w:szCs w:val="24"/>
              </w:rPr>
              <w:t>：《环境因素识别与评价程序》（</w:t>
            </w:r>
            <w:r w:rsidRPr="00084F11">
              <w:rPr>
                <w:rFonts w:ascii="楷体" w:eastAsia="楷体" w:hAnsi="楷体" w:cs="仿宋_GB2312"/>
                <w:color w:val="000000"/>
                <w:kern w:val="0"/>
                <w:sz w:val="24"/>
                <w:szCs w:val="24"/>
              </w:rPr>
              <w:t>TLKJ-QEO/EP-17</w:t>
            </w:r>
            <w:r w:rsidRPr="00084F11">
              <w:rPr>
                <w:rFonts w:ascii="楷体" w:eastAsia="楷体" w:hAnsi="楷体" w:hint="eastAsia"/>
                <w:sz w:val="24"/>
                <w:szCs w:val="24"/>
              </w:rPr>
              <w:t>）和《危险源辨识、风险评价和风险控制程序》（</w:t>
            </w:r>
            <w:r w:rsidRPr="00084F11">
              <w:rPr>
                <w:rFonts w:ascii="楷体" w:eastAsia="楷体" w:hAnsi="楷体" w:cs="仿宋_GB2312"/>
                <w:color w:val="000000"/>
                <w:kern w:val="0"/>
                <w:sz w:val="24"/>
                <w:szCs w:val="24"/>
              </w:rPr>
              <w:t>TLKJ-QEO/OP-18</w:t>
            </w:r>
            <w:r w:rsidRPr="00084F11">
              <w:rPr>
                <w:rFonts w:ascii="楷体" w:eastAsia="楷体" w:hAnsi="楷体" w:hint="eastAsia"/>
                <w:sz w:val="24"/>
                <w:szCs w:val="24"/>
              </w:rPr>
              <w:t>）。</w:t>
            </w:r>
            <w:r w:rsidRPr="00084F1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70193A" w:rsidRPr="00A35671" w:rsidRDefault="0070193A" w:rsidP="00C27C3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现场提供了《环境因素辨识和评价表》，从识别了办公过程中的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水电消耗、</w:t>
            </w:r>
            <w:r w:rsidRPr="00AA1147">
              <w:rPr>
                <w:rFonts w:ascii="楷体" w:eastAsia="楷体" w:hAnsi="楷体" w:hint="eastAsia"/>
                <w:sz w:val="24"/>
                <w:szCs w:val="24"/>
              </w:rPr>
              <w:t>生活垃圾的处置不当污染环境、复印机打印机废墨盒处置污染环境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等，识别不够充分，现场批评指正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A35671" w:rsidRDefault="0070193A" w:rsidP="00C27C3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采用评分标准以打分的方式评价重要环境因素，市场部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的重要环境因素为：</w:t>
            </w:r>
            <w:r w:rsidRPr="00171DF0">
              <w:rPr>
                <w:rFonts w:ascii="楷体" w:eastAsia="楷体" w:hAnsi="楷体" w:hint="eastAsia"/>
                <w:sz w:val="24"/>
                <w:szCs w:val="24"/>
              </w:rPr>
              <w:t>潜在火灾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A35671" w:rsidRDefault="0070193A" w:rsidP="00C27C3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包装物分类卖掉，培训教育，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有消防器材、应急预案等措施。</w:t>
            </w:r>
          </w:p>
          <w:p w:rsidR="0070193A" w:rsidRPr="00A35671" w:rsidRDefault="0070193A" w:rsidP="00A35671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color w:val="000000"/>
                <w:sz w:val="24"/>
                <w:szCs w:val="24"/>
              </w:rPr>
              <w:t xml:space="preserve">    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查《</w:t>
            </w:r>
            <w:r w:rsidRPr="00F14CEE">
              <w:rPr>
                <w:rFonts w:ascii="楷体" w:eastAsia="楷体" w:hAnsi="楷体" w:hint="eastAsia"/>
                <w:sz w:val="24"/>
                <w:szCs w:val="24"/>
              </w:rPr>
              <w:t>职业安全健康管理体系危害辨识、风险评价、风险控制工作表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》，识别了</w:t>
            </w:r>
            <w:r w:rsidRPr="00C9659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插座质量差漏电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造成的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触电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 w:rsidRPr="00C9659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烟头未及时熄灭或直接扔到纸篓中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造成的火灾、</w:t>
            </w:r>
            <w:r w:rsidRPr="00C9659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疲劳或情绪不稳情况下驾驶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造成的车辆事故、装卸过程</w:t>
            </w:r>
            <w:r w:rsidRPr="0002643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操作不规范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造成的人身伤害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等危险源。</w:t>
            </w:r>
          </w:p>
          <w:p w:rsidR="0070193A" w:rsidRPr="00A35671" w:rsidRDefault="0070193A" w:rsidP="00A35671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查《不可接受风险清单》，涉及本部门的不可接受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风险，包括：触电和火灾。</w:t>
            </w:r>
          </w:p>
          <w:p w:rsidR="0070193A" w:rsidRPr="00A35671" w:rsidRDefault="0070193A" w:rsidP="00A35671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:rsidR="0070193A" w:rsidRPr="00A35671" w:rsidRDefault="0070193A" w:rsidP="00C27C3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color w:val="000000"/>
                <w:sz w:val="24"/>
                <w:szCs w:val="24"/>
              </w:rPr>
              <w:t xml:space="preserve"> 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9D48E6">
        <w:trPr>
          <w:trHeight w:val="676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E</w:t>
            </w:r>
            <w:r w:rsidRPr="00A35671">
              <w:rPr>
                <w:rFonts w:ascii="楷体" w:eastAsia="楷体" w:hAnsi="楷体" w:cs="Arial"/>
                <w:sz w:val="24"/>
                <w:szCs w:val="24"/>
              </w:rPr>
              <w:t>8.1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 w:cs="楷体"/>
                  <w:sz w:val="24"/>
                  <w:szCs w:val="24"/>
                </w:rPr>
                <w:t>4.4.6</w:t>
              </w:r>
            </w:smartTag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编制并实施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010CC6">
              <w:rPr>
                <w:rFonts w:ascii="楷体" w:eastAsia="楷体" w:hAnsi="楷体" w:cs="楷体" w:hint="eastAsia"/>
                <w:sz w:val="24"/>
                <w:szCs w:val="24"/>
              </w:rPr>
              <w:t>管理运行控制程序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废弃物处理规定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环境保护管理规定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消防管理规定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职业卫生管理规定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环境作业指导书文件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职业安全健康管理体系作业指导书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》、《仓库安全管理制度》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等环境、职业健康安全控制程序和管理制度。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公司销售流程是业务洽谈→合同评审→生产→销售→售后。</w:t>
            </w:r>
          </w:p>
          <w:p w:rsidR="0070193A" w:rsidRPr="009D5E2D" w:rsidRDefault="0070193A" w:rsidP="009D5E2D">
            <w:pPr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3.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公司目前销售的产品主要是：</w:t>
            </w:r>
            <w:r w:rsidRPr="009D5E2D">
              <w:rPr>
                <w:rFonts w:ascii="楷体" w:eastAsia="楷体" w:hAnsi="楷体" w:hint="eastAsia"/>
                <w:sz w:val="24"/>
                <w:szCs w:val="24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Pr="009D5E2D">
              <w:rPr>
                <w:rFonts w:ascii="楷体" w:eastAsia="楷体" w:hAnsi="楷体"/>
                <w:sz w:val="24"/>
                <w:szCs w:val="24"/>
              </w:rPr>
              <w:t>(</w:t>
            </w:r>
            <w:r w:rsidRPr="009D5E2D">
              <w:rPr>
                <w:rFonts w:ascii="楷体" w:eastAsia="楷体" w:hAnsi="楷体" w:hint="eastAsia"/>
                <w:sz w:val="24"/>
                <w:szCs w:val="24"/>
              </w:rPr>
              <w:t>衣架、衣柜、床</w:t>
            </w:r>
            <w:r w:rsidRPr="009D5E2D">
              <w:rPr>
                <w:rFonts w:ascii="楷体" w:eastAsia="楷体" w:hAnsi="楷体"/>
                <w:sz w:val="24"/>
                <w:szCs w:val="24"/>
              </w:rPr>
              <w:t>)</w:t>
            </w:r>
            <w:r w:rsidRPr="009D5E2D">
              <w:rPr>
                <w:rFonts w:ascii="楷体" w:eastAsia="楷体" w:hAnsi="楷体" w:hint="eastAsia"/>
                <w:sz w:val="24"/>
                <w:szCs w:val="24"/>
              </w:rPr>
              <w:t>、环卫设备（垃圾桶）、骨灰盒存放架</w:t>
            </w:r>
            <w:r w:rsidR="007416A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5E2D">
              <w:rPr>
                <w:rFonts w:ascii="楷体" w:eastAsia="楷体" w:hAnsi="楷体" w:hint="eastAsia"/>
                <w:sz w:val="24"/>
                <w:szCs w:val="24"/>
              </w:rPr>
              <w:t>医疗器械护理设备、实验室设备、智能枪柜、保密柜</w:t>
            </w:r>
            <w:bookmarkStart w:id="0" w:name="_GoBack"/>
            <w:bookmarkEnd w:id="0"/>
            <w:r w:rsidRPr="009D5E2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0193A" w:rsidRPr="00A35671" w:rsidRDefault="0070193A" w:rsidP="0036326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/>
                <w:sz w:val="24"/>
                <w:szCs w:val="24"/>
              </w:rPr>
              <w:t>4.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统一回收再利用或由物资回收公司处理，不可回收的废弃物由公司行政部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70193A" w:rsidRPr="00A35671" w:rsidRDefault="0070193A" w:rsidP="00A35671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A35671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办公室和仓库内主要是电的使用，电器有漏电保护器，经常对电路、电源进行检查，没有露电现象发生。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6</w:t>
            </w:r>
            <w:r w:rsidRPr="00A35671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在装卸车时，要求装运人员必须穿戴劳动防护用品，合理使用搬运工具。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7</w:t>
            </w:r>
            <w:r w:rsidRPr="00A35671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运输选择车况较好的车辆，防止超高，超重，超宽；司机每</w:t>
            </w:r>
            <w:r w:rsidRPr="00A35671">
              <w:rPr>
                <w:rFonts w:ascii="楷体" w:eastAsia="楷体" w:hAnsi="楷体" w:cs="楷体"/>
                <w:sz w:val="24"/>
                <w:szCs w:val="24"/>
              </w:rPr>
              <w:t>4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小时倒班作业，货物装卸时要求戴手套，轻拿轻放。</w:t>
            </w:r>
          </w:p>
          <w:p w:rsidR="0070193A" w:rsidRPr="001327E9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lastRenderedPageBreak/>
              <w:t>8</w:t>
            </w:r>
            <w:r w:rsidRPr="00A356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A35671">
              <w:rPr>
                <w:rFonts w:ascii="楷体" w:eastAsia="楷体" w:hAnsi="楷体" w:cs="宋体" w:hint="eastAsia"/>
                <w:sz w:val="24"/>
                <w:szCs w:val="24"/>
              </w:rPr>
              <w:t>仓库现场巡视：分区存放整齐码放，消防通道畅通，现场有禁烟、禁火警示标识，有分类垃圾箱，配备了手提式干粉灭火器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，经现场查看均在有效期内。仓库</w:t>
            </w:r>
            <w:r w:rsidRPr="00A35671">
              <w:rPr>
                <w:rFonts w:ascii="楷体" w:eastAsia="楷体" w:hAnsi="楷体" w:cs="宋体" w:hint="eastAsia"/>
                <w:sz w:val="24"/>
                <w:szCs w:val="24"/>
              </w:rPr>
              <w:t>无临时用电，无私拉乱扯，无使用大功率电器等异常现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象。</w:t>
            </w:r>
          </w:p>
          <w:p w:rsidR="0070193A" w:rsidRPr="001327E9" w:rsidRDefault="0070193A" w:rsidP="001327E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27E9">
              <w:rPr>
                <w:rFonts w:ascii="楷体" w:eastAsia="楷体" w:hAnsi="楷体" w:cs="楷体"/>
                <w:sz w:val="24"/>
                <w:szCs w:val="24"/>
              </w:rPr>
              <w:t>9.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相关方施加影响：编制了《对顾客及相关方施加影响的管理规定》，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/>
                <w:sz w:val="24"/>
                <w:szCs w:val="24"/>
              </w:rPr>
              <w:t>2019.4.12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相关方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告知书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”，将公司的环境</w:t>
            </w:r>
            <w:r w:rsidRPr="001327E9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安全控制要求发放到了所有相关方</w:t>
            </w:r>
            <w:r w:rsidRPr="001327E9">
              <w:rPr>
                <w:rFonts w:ascii="楷体" w:eastAsia="楷体" w:hAnsi="楷体" w:cs="楷体"/>
                <w:sz w:val="24"/>
                <w:szCs w:val="24"/>
              </w:rPr>
              <w:t>: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运输公司</w:t>
            </w:r>
            <w:r w:rsidRPr="001327E9">
              <w:rPr>
                <w:rFonts w:ascii="楷体" w:eastAsia="楷体" w:hAnsi="楷体" w:cs="楷体"/>
                <w:sz w:val="24"/>
                <w:szCs w:val="24"/>
              </w:rPr>
              <w:t>\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供应商</w:t>
            </w:r>
            <w:r w:rsidRPr="001327E9">
              <w:rPr>
                <w:rFonts w:ascii="楷体" w:eastAsia="楷体" w:hAnsi="楷体" w:cs="楷体"/>
                <w:sz w:val="24"/>
                <w:szCs w:val="24"/>
              </w:rPr>
              <w:t>\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外来员工</w:t>
            </w:r>
            <w:r>
              <w:rPr>
                <w:rFonts w:ascii="楷体" w:eastAsia="楷体" w:hAnsi="楷体" w:cs="楷体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客户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0193A" w:rsidRPr="00A35671" w:rsidRDefault="0070193A" w:rsidP="00635D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327E9">
              <w:rPr>
                <w:rFonts w:ascii="楷体" w:eastAsia="楷体" w:hAnsi="楷体" w:cs="楷体"/>
                <w:sz w:val="24"/>
                <w:szCs w:val="24"/>
              </w:rPr>
              <w:t>10</w:t>
            </w:r>
            <w:r w:rsidRPr="001327E9">
              <w:rPr>
                <w:rFonts w:ascii="楷体" w:eastAsia="楷体" w:hAnsi="楷体" w:cs="楷体" w:hint="eastAsia"/>
                <w:sz w:val="24"/>
                <w:szCs w:val="24"/>
              </w:rPr>
              <w:t>、驾驶员要求遵守道路交通安全法规，不违章驾车，驾驶证和车辆定期年审，确保行车安全。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部门环境安全运行控制基本符合策划要求。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3902ED">
        <w:trPr>
          <w:trHeight w:val="2110"/>
        </w:trPr>
        <w:tc>
          <w:tcPr>
            <w:tcW w:w="1809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E8.2</w:t>
            </w:r>
          </w:p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35671">
                <w:rPr>
                  <w:rFonts w:ascii="楷体" w:eastAsia="楷体" w:hAnsi="楷体"/>
                  <w:sz w:val="24"/>
                  <w:szCs w:val="24"/>
                </w:rPr>
                <w:t>4.4.7</w:t>
              </w:r>
            </w:smartTag>
          </w:p>
        </w:tc>
        <w:tc>
          <w:tcPr>
            <w:tcW w:w="10004" w:type="dxa"/>
            <w:vAlign w:val="center"/>
          </w:tcPr>
          <w:p w:rsidR="0070193A" w:rsidRDefault="0070193A" w:rsidP="00C27C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编制了《应急准备和响应控制程序》，确定的紧急情况有：火灾、</w:t>
            </w:r>
            <w:r w:rsidRPr="00A35671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触电、人身伤害等。</w:t>
            </w:r>
          </w:p>
          <w:p w:rsidR="0070193A" w:rsidRPr="00A35671" w:rsidRDefault="0070193A" w:rsidP="00C27C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市场部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的人员参与了公司的应急演练，明确了应急处理流程及方案。</w:t>
            </w:r>
          </w:p>
          <w:p w:rsidR="0070193A" w:rsidRPr="00A35671" w:rsidRDefault="0070193A" w:rsidP="00C27C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和仓库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配备了灭火器等消防设施，均在有效期内，状态良好。</w:t>
            </w:r>
          </w:p>
          <w:p w:rsidR="0070193A" w:rsidRPr="00A35671" w:rsidRDefault="0070193A" w:rsidP="00C27C3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193A" w:rsidRPr="00A35671" w:rsidTr="00C74F8C">
        <w:trPr>
          <w:trHeight w:val="986"/>
        </w:trPr>
        <w:tc>
          <w:tcPr>
            <w:tcW w:w="1809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0193A" w:rsidRPr="00A35671" w:rsidRDefault="0070193A" w:rsidP="00A35671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0193A" w:rsidRPr="00A35671" w:rsidRDefault="0070193A" w:rsidP="00A356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0193A" w:rsidRPr="00B20E72" w:rsidRDefault="0070193A" w:rsidP="00432599">
      <w:pPr>
        <w:jc w:val="center"/>
        <w:rPr>
          <w:rFonts w:ascii="楷体" w:eastAsia="楷体" w:hAnsi="楷体"/>
        </w:rPr>
      </w:pPr>
    </w:p>
    <w:p w:rsidR="0070193A" w:rsidRPr="00B20E72" w:rsidRDefault="0070193A" w:rsidP="00432599">
      <w:pPr>
        <w:jc w:val="center"/>
        <w:rPr>
          <w:rFonts w:ascii="楷体" w:eastAsia="楷体" w:hAnsi="楷体"/>
        </w:rPr>
      </w:pPr>
    </w:p>
    <w:p w:rsidR="0070193A" w:rsidRPr="00B20E72" w:rsidRDefault="0070193A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</w:t>
      </w:r>
      <w:r w:rsidRPr="00B20E72">
        <w:rPr>
          <w:rFonts w:ascii="楷体" w:eastAsia="楷体" w:hAnsi="楷体"/>
        </w:rPr>
        <w:t>N</w:t>
      </w:r>
    </w:p>
    <w:sectPr w:rsidR="0070193A" w:rsidRPr="00B20E72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18" w:rsidRDefault="00225F18" w:rsidP="008973EE">
      <w:r>
        <w:separator/>
      </w:r>
    </w:p>
  </w:endnote>
  <w:endnote w:type="continuationSeparator" w:id="0">
    <w:p w:rsidR="00225F18" w:rsidRDefault="00225F1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3A" w:rsidRDefault="0070193A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416AA">
      <w:rPr>
        <w:b/>
        <w:noProof/>
      </w:rPr>
      <w:t>10</w:t>
    </w:r>
    <w:r>
      <w:rPr>
        <w:b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416AA">
      <w:rPr>
        <w:b/>
        <w:noProof/>
      </w:rPr>
      <w:t>10</w:t>
    </w:r>
    <w:r>
      <w:rPr>
        <w:b/>
      </w:rPr>
      <w:fldChar w:fldCharType="end"/>
    </w:r>
  </w:p>
  <w:p w:rsidR="0070193A" w:rsidRDefault="007019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18" w:rsidRDefault="00225F18" w:rsidP="008973EE">
      <w:r>
        <w:separator/>
      </w:r>
    </w:p>
  </w:footnote>
  <w:footnote w:type="continuationSeparator" w:id="0">
    <w:p w:rsidR="00225F18" w:rsidRDefault="00225F1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3A" w:rsidRPr="00390345" w:rsidRDefault="00225F18" w:rsidP="00C27C3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0193A" w:rsidRPr="00390345">
      <w:rPr>
        <w:rStyle w:val="CharChar1"/>
        <w:rFonts w:hint="eastAsia"/>
      </w:rPr>
      <w:t>北京国标联合认证有限公司</w:t>
    </w:r>
    <w:r w:rsidR="0070193A" w:rsidRPr="00390345">
      <w:rPr>
        <w:rStyle w:val="CharChar1"/>
      </w:rPr>
      <w:tab/>
    </w:r>
    <w:r w:rsidR="0070193A" w:rsidRPr="00390345">
      <w:rPr>
        <w:rStyle w:val="CharChar1"/>
      </w:rPr>
      <w:tab/>
    </w:r>
    <w:r w:rsidR="0070193A">
      <w:rPr>
        <w:rStyle w:val="CharChar1"/>
      </w:rPr>
      <w:tab/>
    </w:r>
  </w:p>
  <w:p w:rsidR="0070193A" w:rsidRDefault="00225F18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" stroked="f">
          <v:textbox style="mso-next-textbox:#文本框 1">
            <w:txbxContent>
              <w:p w:rsidR="0070193A" w:rsidRPr="000B51BD" w:rsidRDefault="0070193A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193A" w:rsidRPr="00390345">
      <w:rPr>
        <w:rStyle w:val="CharChar1"/>
        <w:w w:val="90"/>
      </w:rPr>
      <w:t xml:space="preserve">Beijing International Standard united Certification </w:t>
    </w:r>
    <w:proofErr w:type="spellStart"/>
    <w:r w:rsidR="0070193A" w:rsidRPr="00390345">
      <w:rPr>
        <w:rStyle w:val="CharChar1"/>
        <w:w w:val="90"/>
      </w:rPr>
      <w:t>Co.</w:t>
    </w:r>
    <w:proofErr w:type="gramStart"/>
    <w:r w:rsidR="0070193A" w:rsidRPr="00390345">
      <w:rPr>
        <w:rStyle w:val="CharChar1"/>
        <w:w w:val="90"/>
      </w:rPr>
      <w:t>,Ltd</w:t>
    </w:r>
    <w:proofErr w:type="spellEnd"/>
    <w:proofErr w:type="gramEnd"/>
    <w:r w:rsidR="0070193A" w:rsidRPr="00390345">
      <w:rPr>
        <w:rStyle w:val="CharChar1"/>
        <w:w w:val="90"/>
      </w:rPr>
      <w:t>.</w:t>
    </w:r>
  </w:p>
  <w:p w:rsidR="0070193A" w:rsidRDefault="007019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05AA6"/>
    <w:rsid w:val="00006AD6"/>
    <w:rsid w:val="00010CC6"/>
    <w:rsid w:val="000128F6"/>
    <w:rsid w:val="000214B6"/>
    <w:rsid w:val="0002531E"/>
    <w:rsid w:val="00026437"/>
    <w:rsid w:val="0003373A"/>
    <w:rsid w:val="000412F6"/>
    <w:rsid w:val="00045270"/>
    <w:rsid w:val="0004642B"/>
    <w:rsid w:val="00047E49"/>
    <w:rsid w:val="0005019D"/>
    <w:rsid w:val="0005199E"/>
    <w:rsid w:val="0005697E"/>
    <w:rsid w:val="000579CF"/>
    <w:rsid w:val="00070539"/>
    <w:rsid w:val="00072B81"/>
    <w:rsid w:val="00076CD3"/>
    <w:rsid w:val="00082216"/>
    <w:rsid w:val="00082398"/>
    <w:rsid w:val="00082D03"/>
    <w:rsid w:val="000849D2"/>
    <w:rsid w:val="00084F11"/>
    <w:rsid w:val="0008558F"/>
    <w:rsid w:val="00097D56"/>
    <w:rsid w:val="000A5E44"/>
    <w:rsid w:val="000A7044"/>
    <w:rsid w:val="000B0541"/>
    <w:rsid w:val="000B1394"/>
    <w:rsid w:val="000B2E9C"/>
    <w:rsid w:val="000B3A1B"/>
    <w:rsid w:val="000B40BD"/>
    <w:rsid w:val="000B51BD"/>
    <w:rsid w:val="000C0589"/>
    <w:rsid w:val="000C123B"/>
    <w:rsid w:val="000C7C22"/>
    <w:rsid w:val="000D5401"/>
    <w:rsid w:val="000D5976"/>
    <w:rsid w:val="000D697A"/>
    <w:rsid w:val="000D6DE9"/>
    <w:rsid w:val="000E2B69"/>
    <w:rsid w:val="000E2FCD"/>
    <w:rsid w:val="000E422E"/>
    <w:rsid w:val="000E7848"/>
    <w:rsid w:val="000E7EF7"/>
    <w:rsid w:val="000F30D0"/>
    <w:rsid w:val="000F35F1"/>
    <w:rsid w:val="000F4148"/>
    <w:rsid w:val="000F7D53"/>
    <w:rsid w:val="00101F08"/>
    <w:rsid w:val="001022F1"/>
    <w:rsid w:val="001037D5"/>
    <w:rsid w:val="00107942"/>
    <w:rsid w:val="00112EBF"/>
    <w:rsid w:val="00121EE4"/>
    <w:rsid w:val="001252DC"/>
    <w:rsid w:val="001327E9"/>
    <w:rsid w:val="00142C7F"/>
    <w:rsid w:val="00145688"/>
    <w:rsid w:val="00150852"/>
    <w:rsid w:val="00152F47"/>
    <w:rsid w:val="00161106"/>
    <w:rsid w:val="001677C1"/>
    <w:rsid w:val="001714F7"/>
    <w:rsid w:val="00171DF0"/>
    <w:rsid w:val="001737D0"/>
    <w:rsid w:val="00173DEB"/>
    <w:rsid w:val="00187A31"/>
    <w:rsid w:val="001904A8"/>
    <w:rsid w:val="001918ED"/>
    <w:rsid w:val="00192A7F"/>
    <w:rsid w:val="00193158"/>
    <w:rsid w:val="001A19C3"/>
    <w:rsid w:val="001A2536"/>
    <w:rsid w:val="001A2D7F"/>
    <w:rsid w:val="001A3DF8"/>
    <w:rsid w:val="001A572D"/>
    <w:rsid w:val="001B2BAB"/>
    <w:rsid w:val="001B4D59"/>
    <w:rsid w:val="001B4E6E"/>
    <w:rsid w:val="001C724A"/>
    <w:rsid w:val="001C74CE"/>
    <w:rsid w:val="001D318E"/>
    <w:rsid w:val="001D4AD8"/>
    <w:rsid w:val="001D54FF"/>
    <w:rsid w:val="001E1974"/>
    <w:rsid w:val="001F0DDB"/>
    <w:rsid w:val="00202BC2"/>
    <w:rsid w:val="002122D7"/>
    <w:rsid w:val="002133D4"/>
    <w:rsid w:val="00213FE5"/>
    <w:rsid w:val="00214113"/>
    <w:rsid w:val="00215081"/>
    <w:rsid w:val="00215B15"/>
    <w:rsid w:val="00220840"/>
    <w:rsid w:val="00222532"/>
    <w:rsid w:val="00222839"/>
    <w:rsid w:val="002250F7"/>
    <w:rsid w:val="00225F18"/>
    <w:rsid w:val="0023038C"/>
    <w:rsid w:val="00236EB6"/>
    <w:rsid w:val="00237249"/>
    <w:rsid w:val="00237445"/>
    <w:rsid w:val="00237625"/>
    <w:rsid w:val="00237B32"/>
    <w:rsid w:val="00240487"/>
    <w:rsid w:val="00247AD6"/>
    <w:rsid w:val="00250117"/>
    <w:rsid w:val="00250E2E"/>
    <w:rsid w:val="002513BC"/>
    <w:rsid w:val="002518FD"/>
    <w:rsid w:val="00252A48"/>
    <w:rsid w:val="00253FC5"/>
    <w:rsid w:val="00264A93"/>
    <w:rsid w:val="002651A6"/>
    <w:rsid w:val="002660F6"/>
    <w:rsid w:val="00267E42"/>
    <w:rsid w:val="0027274A"/>
    <w:rsid w:val="00281EB5"/>
    <w:rsid w:val="00290C8D"/>
    <w:rsid w:val="00290FC2"/>
    <w:rsid w:val="0029257E"/>
    <w:rsid w:val="00293973"/>
    <w:rsid w:val="002973F0"/>
    <w:rsid w:val="002975C1"/>
    <w:rsid w:val="002A0E6E"/>
    <w:rsid w:val="002A2529"/>
    <w:rsid w:val="002A33CC"/>
    <w:rsid w:val="002B01C2"/>
    <w:rsid w:val="002B14DB"/>
    <w:rsid w:val="002B1808"/>
    <w:rsid w:val="002C1ACE"/>
    <w:rsid w:val="002C1AF9"/>
    <w:rsid w:val="002C3E0D"/>
    <w:rsid w:val="002D3D70"/>
    <w:rsid w:val="002D41FB"/>
    <w:rsid w:val="002D70C3"/>
    <w:rsid w:val="002E0587"/>
    <w:rsid w:val="002E1E1D"/>
    <w:rsid w:val="002F05FA"/>
    <w:rsid w:val="002F307B"/>
    <w:rsid w:val="003075BF"/>
    <w:rsid w:val="0030775B"/>
    <w:rsid w:val="00317401"/>
    <w:rsid w:val="00323474"/>
    <w:rsid w:val="0032358B"/>
    <w:rsid w:val="00324EC5"/>
    <w:rsid w:val="00326FC1"/>
    <w:rsid w:val="00330405"/>
    <w:rsid w:val="0033189B"/>
    <w:rsid w:val="00331EC6"/>
    <w:rsid w:val="00337922"/>
    <w:rsid w:val="00340867"/>
    <w:rsid w:val="00340CC4"/>
    <w:rsid w:val="0034164D"/>
    <w:rsid w:val="00342857"/>
    <w:rsid w:val="00342E9F"/>
    <w:rsid w:val="003439A4"/>
    <w:rsid w:val="00346A18"/>
    <w:rsid w:val="00351CEE"/>
    <w:rsid w:val="003608CB"/>
    <w:rsid w:val="00362501"/>
    <w:rsid w:val="003627B6"/>
    <w:rsid w:val="003628B1"/>
    <w:rsid w:val="0036326F"/>
    <w:rsid w:val="0036714F"/>
    <w:rsid w:val="003708D5"/>
    <w:rsid w:val="003744AD"/>
    <w:rsid w:val="00374D02"/>
    <w:rsid w:val="0038061A"/>
    <w:rsid w:val="0038063B"/>
    <w:rsid w:val="00380837"/>
    <w:rsid w:val="003816B9"/>
    <w:rsid w:val="00382518"/>
    <w:rsid w:val="00382EDD"/>
    <w:rsid w:val="003836CA"/>
    <w:rsid w:val="00384306"/>
    <w:rsid w:val="00385291"/>
    <w:rsid w:val="00386A98"/>
    <w:rsid w:val="003902ED"/>
    <w:rsid w:val="00390345"/>
    <w:rsid w:val="003908B4"/>
    <w:rsid w:val="00396212"/>
    <w:rsid w:val="00396D97"/>
    <w:rsid w:val="003A1E9C"/>
    <w:rsid w:val="003A5223"/>
    <w:rsid w:val="003A7A5C"/>
    <w:rsid w:val="003B23DB"/>
    <w:rsid w:val="003B4CA7"/>
    <w:rsid w:val="003B64CE"/>
    <w:rsid w:val="003C23F7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5A0"/>
    <w:rsid w:val="00415AA3"/>
    <w:rsid w:val="00420C60"/>
    <w:rsid w:val="00423983"/>
    <w:rsid w:val="00424D15"/>
    <w:rsid w:val="00424E53"/>
    <w:rsid w:val="0042604D"/>
    <w:rsid w:val="004300E9"/>
    <w:rsid w:val="00430432"/>
    <w:rsid w:val="004316FF"/>
    <w:rsid w:val="004318F1"/>
    <w:rsid w:val="00432599"/>
    <w:rsid w:val="00433759"/>
    <w:rsid w:val="0043494E"/>
    <w:rsid w:val="004377C0"/>
    <w:rsid w:val="00440B76"/>
    <w:rsid w:val="00440E50"/>
    <w:rsid w:val="004414A5"/>
    <w:rsid w:val="004419AB"/>
    <w:rsid w:val="0045444B"/>
    <w:rsid w:val="00456697"/>
    <w:rsid w:val="00465FE1"/>
    <w:rsid w:val="004721AA"/>
    <w:rsid w:val="00475491"/>
    <w:rsid w:val="004869FB"/>
    <w:rsid w:val="00491735"/>
    <w:rsid w:val="00493D1F"/>
    <w:rsid w:val="00494A46"/>
    <w:rsid w:val="00497727"/>
    <w:rsid w:val="004B1EC1"/>
    <w:rsid w:val="004B217F"/>
    <w:rsid w:val="004B3600"/>
    <w:rsid w:val="004B3E7F"/>
    <w:rsid w:val="004B437C"/>
    <w:rsid w:val="004B768D"/>
    <w:rsid w:val="004C07FE"/>
    <w:rsid w:val="004C5421"/>
    <w:rsid w:val="004D3E4C"/>
    <w:rsid w:val="004D4610"/>
    <w:rsid w:val="004D618E"/>
    <w:rsid w:val="004E2863"/>
    <w:rsid w:val="004F0D37"/>
    <w:rsid w:val="004F185D"/>
    <w:rsid w:val="004F435A"/>
    <w:rsid w:val="005037D9"/>
    <w:rsid w:val="00504418"/>
    <w:rsid w:val="005056ED"/>
    <w:rsid w:val="005060C5"/>
    <w:rsid w:val="00506D58"/>
    <w:rsid w:val="00510A85"/>
    <w:rsid w:val="00511CFF"/>
    <w:rsid w:val="00513A36"/>
    <w:rsid w:val="005159E6"/>
    <w:rsid w:val="005162A7"/>
    <w:rsid w:val="00517E4C"/>
    <w:rsid w:val="00521CF0"/>
    <w:rsid w:val="005272FD"/>
    <w:rsid w:val="00530B0E"/>
    <w:rsid w:val="00530BBE"/>
    <w:rsid w:val="0053208B"/>
    <w:rsid w:val="00532214"/>
    <w:rsid w:val="00534814"/>
    <w:rsid w:val="00536930"/>
    <w:rsid w:val="0054045F"/>
    <w:rsid w:val="0054270E"/>
    <w:rsid w:val="00542A03"/>
    <w:rsid w:val="00544570"/>
    <w:rsid w:val="00547980"/>
    <w:rsid w:val="00551EFC"/>
    <w:rsid w:val="00552F32"/>
    <w:rsid w:val="00554EE2"/>
    <w:rsid w:val="00557372"/>
    <w:rsid w:val="00560A2A"/>
    <w:rsid w:val="00564E53"/>
    <w:rsid w:val="00566B84"/>
    <w:rsid w:val="00571975"/>
    <w:rsid w:val="00571DE8"/>
    <w:rsid w:val="005731E0"/>
    <w:rsid w:val="0057559A"/>
    <w:rsid w:val="0057607C"/>
    <w:rsid w:val="00576B00"/>
    <w:rsid w:val="00580224"/>
    <w:rsid w:val="00581B74"/>
    <w:rsid w:val="00583277"/>
    <w:rsid w:val="00583744"/>
    <w:rsid w:val="00584E4C"/>
    <w:rsid w:val="00592C3E"/>
    <w:rsid w:val="00595FA8"/>
    <w:rsid w:val="00597CB8"/>
    <w:rsid w:val="005A000F"/>
    <w:rsid w:val="005A1ED6"/>
    <w:rsid w:val="005A4E86"/>
    <w:rsid w:val="005B173D"/>
    <w:rsid w:val="005B6017"/>
    <w:rsid w:val="005B6888"/>
    <w:rsid w:val="005B78B3"/>
    <w:rsid w:val="005C3A50"/>
    <w:rsid w:val="005D115D"/>
    <w:rsid w:val="005D173A"/>
    <w:rsid w:val="005D2669"/>
    <w:rsid w:val="005D3185"/>
    <w:rsid w:val="005E419E"/>
    <w:rsid w:val="005F3F52"/>
    <w:rsid w:val="005F4B95"/>
    <w:rsid w:val="005F54BE"/>
    <w:rsid w:val="005F6C65"/>
    <w:rsid w:val="00600F02"/>
    <w:rsid w:val="00601ECD"/>
    <w:rsid w:val="0060444D"/>
    <w:rsid w:val="00607451"/>
    <w:rsid w:val="006122FC"/>
    <w:rsid w:val="00613D58"/>
    <w:rsid w:val="00624138"/>
    <w:rsid w:val="0062435E"/>
    <w:rsid w:val="0062550A"/>
    <w:rsid w:val="006334B3"/>
    <w:rsid w:val="006354BB"/>
    <w:rsid w:val="00635DF6"/>
    <w:rsid w:val="00642776"/>
    <w:rsid w:val="00643655"/>
    <w:rsid w:val="00644FE2"/>
    <w:rsid w:val="00645FB8"/>
    <w:rsid w:val="0065134F"/>
    <w:rsid w:val="00651986"/>
    <w:rsid w:val="006545E8"/>
    <w:rsid w:val="00655A34"/>
    <w:rsid w:val="00664736"/>
    <w:rsid w:val="006647C9"/>
    <w:rsid w:val="00665701"/>
    <w:rsid w:val="00665980"/>
    <w:rsid w:val="00672BD0"/>
    <w:rsid w:val="00672D29"/>
    <w:rsid w:val="0067640C"/>
    <w:rsid w:val="00683074"/>
    <w:rsid w:val="006836D9"/>
    <w:rsid w:val="00686699"/>
    <w:rsid w:val="00686D0C"/>
    <w:rsid w:val="0069072E"/>
    <w:rsid w:val="00692B2E"/>
    <w:rsid w:val="00695256"/>
    <w:rsid w:val="00695570"/>
    <w:rsid w:val="00696AF1"/>
    <w:rsid w:val="006A3B31"/>
    <w:rsid w:val="006A66C1"/>
    <w:rsid w:val="006A68F3"/>
    <w:rsid w:val="006A780B"/>
    <w:rsid w:val="006B06F4"/>
    <w:rsid w:val="006B2C6D"/>
    <w:rsid w:val="006B4127"/>
    <w:rsid w:val="006B5E6F"/>
    <w:rsid w:val="006C24BF"/>
    <w:rsid w:val="006C298F"/>
    <w:rsid w:val="006C40B9"/>
    <w:rsid w:val="006C6653"/>
    <w:rsid w:val="006E678B"/>
    <w:rsid w:val="006F20E2"/>
    <w:rsid w:val="006F50AA"/>
    <w:rsid w:val="006F5843"/>
    <w:rsid w:val="006F599A"/>
    <w:rsid w:val="006F5F4B"/>
    <w:rsid w:val="006F7580"/>
    <w:rsid w:val="0070193A"/>
    <w:rsid w:val="00703009"/>
    <w:rsid w:val="007032CF"/>
    <w:rsid w:val="007034EF"/>
    <w:rsid w:val="0070367F"/>
    <w:rsid w:val="00705E5B"/>
    <w:rsid w:val="00712F3C"/>
    <w:rsid w:val="00713183"/>
    <w:rsid w:val="00715C27"/>
    <w:rsid w:val="007170AA"/>
    <w:rsid w:val="00722A29"/>
    <w:rsid w:val="00724FA8"/>
    <w:rsid w:val="00732B66"/>
    <w:rsid w:val="007372B2"/>
    <w:rsid w:val="00737459"/>
    <w:rsid w:val="00737C8F"/>
    <w:rsid w:val="007406DE"/>
    <w:rsid w:val="00740DCC"/>
    <w:rsid w:val="00741285"/>
    <w:rsid w:val="007416AA"/>
    <w:rsid w:val="00743E79"/>
    <w:rsid w:val="00744BEA"/>
    <w:rsid w:val="00751532"/>
    <w:rsid w:val="00751C37"/>
    <w:rsid w:val="00752F16"/>
    <w:rsid w:val="0075411F"/>
    <w:rsid w:val="0075769B"/>
    <w:rsid w:val="0077198E"/>
    <w:rsid w:val="00773E78"/>
    <w:rsid w:val="007757F3"/>
    <w:rsid w:val="00777140"/>
    <w:rsid w:val="007815DC"/>
    <w:rsid w:val="00793469"/>
    <w:rsid w:val="00796E4A"/>
    <w:rsid w:val="007A47FB"/>
    <w:rsid w:val="007A49F4"/>
    <w:rsid w:val="007A7056"/>
    <w:rsid w:val="007B106B"/>
    <w:rsid w:val="007B275D"/>
    <w:rsid w:val="007C7DC8"/>
    <w:rsid w:val="007D058A"/>
    <w:rsid w:val="007D078F"/>
    <w:rsid w:val="007D4928"/>
    <w:rsid w:val="007E4877"/>
    <w:rsid w:val="007E5A71"/>
    <w:rsid w:val="007E6AEB"/>
    <w:rsid w:val="007F01EC"/>
    <w:rsid w:val="007F4197"/>
    <w:rsid w:val="007F53E6"/>
    <w:rsid w:val="007F62FD"/>
    <w:rsid w:val="007F7DF2"/>
    <w:rsid w:val="00800E39"/>
    <w:rsid w:val="00805E8A"/>
    <w:rsid w:val="00806CD1"/>
    <w:rsid w:val="008077E4"/>
    <w:rsid w:val="008079FA"/>
    <w:rsid w:val="00810D58"/>
    <w:rsid w:val="00815256"/>
    <w:rsid w:val="008154F4"/>
    <w:rsid w:val="00815A2F"/>
    <w:rsid w:val="00817AF9"/>
    <w:rsid w:val="00823D48"/>
    <w:rsid w:val="0082611C"/>
    <w:rsid w:val="008336D7"/>
    <w:rsid w:val="00835B31"/>
    <w:rsid w:val="008444C9"/>
    <w:rsid w:val="00844B5D"/>
    <w:rsid w:val="0084762C"/>
    <w:rsid w:val="0084793C"/>
    <w:rsid w:val="00850413"/>
    <w:rsid w:val="008518F9"/>
    <w:rsid w:val="00857B4A"/>
    <w:rsid w:val="008622D3"/>
    <w:rsid w:val="008627E5"/>
    <w:rsid w:val="008646DE"/>
    <w:rsid w:val="00864902"/>
    <w:rsid w:val="00864BE7"/>
    <w:rsid w:val="00865200"/>
    <w:rsid w:val="00871695"/>
    <w:rsid w:val="008762C5"/>
    <w:rsid w:val="00884879"/>
    <w:rsid w:val="00891C25"/>
    <w:rsid w:val="008945E1"/>
    <w:rsid w:val="008954D4"/>
    <w:rsid w:val="008957E5"/>
    <w:rsid w:val="008973EE"/>
    <w:rsid w:val="00897630"/>
    <w:rsid w:val="00897717"/>
    <w:rsid w:val="008B1414"/>
    <w:rsid w:val="008B1EC9"/>
    <w:rsid w:val="008B2609"/>
    <w:rsid w:val="008C51BA"/>
    <w:rsid w:val="008D089D"/>
    <w:rsid w:val="008D1B2C"/>
    <w:rsid w:val="008D315D"/>
    <w:rsid w:val="008D41C3"/>
    <w:rsid w:val="008D5BA5"/>
    <w:rsid w:val="008E31F5"/>
    <w:rsid w:val="008E6AA8"/>
    <w:rsid w:val="008F0B04"/>
    <w:rsid w:val="008F3FE0"/>
    <w:rsid w:val="008F41A1"/>
    <w:rsid w:val="008F7C55"/>
    <w:rsid w:val="00900C72"/>
    <w:rsid w:val="00907732"/>
    <w:rsid w:val="00922540"/>
    <w:rsid w:val="00930694"/>
    <w:rsid w:val="0093521F"/>
    <w:rsid w:val="00936368"/>
    <w:rsid w:val="00936493"/>
    <w:rsid w:val="00945677"/>
    <w:rsid w:val="00951FB6"/>
    <w:rsid w:val="00954F96"/>
    <w:rsid w:val="00955B84"/>
    <w:rsid w:val="009610F8"/>
    <w:rsid w:val="00962113"/>
    <w:rsid w:val="00962F78"/>
    <w:rsid w:val="0096609F"/>
    <w:rsid w:val="00966D8E"/>
    <w:rsid w:val="00971600"/>
    <w:rsid w:val="009751DB"/>
    <w:rsid w:val="009771CF"/>
    <w:rsid w:val="00980550"/>
    <w:rsid w:val="00983B0D"/>
    <w:rsid w:val="00984342"/>
    <w:rsid w:val="009869B3"/>
    <w:rsid w:val="00987356"/>
    <w:rsid w:val="00993998"/>
    <w:rsid w:val="00994B57"/>
    <w:rsid w:val="009973B4"/>
    <w:rsid w:val="009A3445"/>
    <w:rsid w:val="009A4A1F"/>
    <w:rsid w:val="009A4A81"/>
    <w:rsid w:val="009A76A1"/>
    <w:rsid w:val="009B4611"/>
    <w:rsid w:val="009B5905"/>
    <w:rsid w:val="009B6B02"/>
    <w:rsid w:val="009B7EB8"/>
    <w:rsid w:val="009D1FC3"/>
    <w:rsid w:val="009D48E6"/>
    <w:rsid w:val="009D5E2D"/>
    <w:rsid w:val="009D6049"/>
    <w:rsid w:val="009D6D70"/>
    <w:rsid w:val="009D7E11"/>
    <w:rsid w:val="009E13F5"/>
    <w:rsid w:val="009E30DA"/>
    <w:rsid w:val="009E6193"/>
    <w:rsid w:val="009E6BE6"/>
    <w:rsid w:val="009E7DD1"/>
    <w:rsid w:val="009F3134"/>
    <w:rsid w:val="009F3271"/>
    <w:rsid w:val="009F3E23"/>
    <w:rsid w:val="009F609F"/>
    <w:rsid w:val="009F6AAE"/>
    <w:rsid w:val="009F72BA"/>
    <w:rsid w:val="009F7923"/>
    <w:rsid w:val="009F7EED"/>
    <w:rsid w:val="00A01006"/>
    <w:rsid w:val="00A043DF"/>
    <w:rsid w:val="00A115EA"/>
    <w:rsid w:val="00A133A5"/>
    <w:rsid w:val="00A138EC"/>
    <w:rsid w:val="00A169D0"/>
    <w:rsid w:val="00A21DBC"/>
    <w:rsid w:val="00A22858"/>
    <w:rsid w:val="00A22DA6"/>
    <w:rsid w:val="00A26E44"/>
    <w:rsid w:val="00A34B9E"/>
    <w:rsid w:val="00A34EEE"/>
    <w:rsid w:val="00A35671"/>
    <w:rsid w:val="00A42071"/>
    <w:rsid w:val="00A43B08"/>
    <w:rsid w:val="00A458FE"/>
    <w:rsid w:val="00A53106"/>
    <w:rsid w:val="00A6128F"/>
    <w:rsid w:val="00A656F9"/>
    <w:rsid w:val="00A672B4"/>
    <w:rsid w:val="00A75381"/>
    <w:rsid w:val="00A7595A"/>
    <w:rsid w:val="00A801DE"/>
    <w:rsid w:val="00A90A22"/>
    <w:rsid w:val="00A95DF8"/>
    <w:rsid w:val="00A960E3"/>
    <w:rsid w:val="00A97734"/>
    <w:rsid w:val="00AA1147"/>
    <w:rsid w:val="00AA1A59"/>
    <w:rsid w:val="00AA6C7E"/>
    <w:rsid w:val="00AA7F40"/>
    <w:rsid w:val="00AB2990"/>
    <w:rsid w:val="00AB3547"/>
    <w:rsid w:val="00AB41FC"/>
    <w:rsid w:val="00AB7D2F"/>
    <w:rsid w:val="00AC3C8A"/>
    <w:rsid w:val="00AC63BB"/>
    <w:rsid w:val="00AC763E"/>
    <w:rsid w:val="00AD1C7F"/>
    <w:rsid w:val="00AD333E"/>
    <w:rsid w:val="00AD3D1A"/>
    <w:rsid w:val="00AD6F34"/>
    <w:rsid w:val="00AE5075"/>
    <w:rsid w:val="00AF0AAB"/>
    <w:rsid w:val="00AF156F"/>
    <w:rsid w:val="00AF616B"/>
    <w:rsid w:val="00B0685B"/>
    <w:rsid w:val="00B15408"/>
    <w:rsid w:val="00B17A56"/>
    <w:rsid w:val="00B20E72"/>
    <w:rsid w:val="00B22D22"/>
    <w:rsid w:val="00B23030"/>
    <w:rsid w:val="00B237B9"/>
    <w:rsid w:val="00B23A5E"/>
    <w:rsid w:val="00B23CAA"/>
    <w:rsid w:val="00B30B68"/>
    <w:rsid w:val="00B30BA5"/>
    <w:rsid w:val="00B40A19"/>
    <w:rsid w:val="00B410EE"/>
    <w:rsid w:val="00B42015"/>
    <w:rsid w:val="00B4369C"/>
    <w:rsid w:val="00B443E9"/>
    <w:rsid w:val="00B54DD6"/>
    <w:rsid w:val="00B54E94"/>
    <w:rsid w:val="00B55658"/>
    <w:rsid w:val="00B57EAB"/>
    <w:rsid w:val="00B64949"/>
    <w:rsid w:val="00B81284"/>
    <w:rsid w:val="00B8202D"/>
    <w:rsid w:val="00B83633"/>
    <w:rsid w:val="00B857F1"/>
    <w:rsid w:val="00B929FD"/>
    <w:rsid w:val="00B95B99"/>
    <w:rsid w:val="00B95F69"/>
    <w:rsid w:val="00BA5E98"/>
    <w:rsid w:val="00BB12B2"/>
    <w:rsid w:val="00BB36BA"/>
    <w:rsid w:val="00BB43B7"/>
    <w:rsid w:val="00BB761C"/>
    <w:rsid w:val="00BC2015"/>
    <w:rsid w:val="00BC3352"/>
    <w:rsid w:val="00BC4F4B"/>
    <w:rsid w:val="00BC6CDF"/>
    <w:rsid w:val="00BC71B0"/>
    <w:rsid w:val="00BE51F6"/>
    <w:rsid w:val="00BE6A10"/>
    <w:rsid w:val="00BF32A3"/>
    <w:rsid w:val="00BF597E"/>
    <w:rsid w:val="00C028B7"/>
    <w:rsid w:val="00C0299D"/>
    <w:rsid w:val="00C03098"/>
    <w:rsid w:val="00C0339F"/>
    <w:rsid w:val="00C14685"/>
    <w:rsid w:val="00C15ED8"/>
    <w:rsid w:val="00C173F0"/>
    <w:rsid w:val="00C26D8C"/>
    <w:rsid w:val="00C26F33"/>
    <w:rsid w:val="00C27C3D"/>
    <w:rsid w:val="00C316E0"/>
    <w:rsid w:val="00C31C73"/>
    <w:rsid w:val="00C467C0"/>
    <w:rsid w:val="00C46AC2"/>
    <w:rsid w:val="00C46B78"/>
    <w:rsid w:val="00C515AC"/>
    <w:rsid w:val="00C51A36"/>
    <w:rsid w:val="00C527EA"/>
    <w:rsid w:val="00C548BE"/>
    <w:rsid w:val="00C55228"/>
    <w:rsid w:val="00C627F1"/>
    <w:rsid w:val="00C643B0"/>
    <w:rsid w:val="00C64483"/>
    <w:rsid w:val="00C67E19"/>
    <w:rsid w:val="00C67E47"/>
    <w:rsid w:val="00C71E85"/>
    <w:rsid w:val="00C73543"/>
    <w:rsid w:val="00C74F8C"/>
    <w:rsid w:val="00C80F2D"/>
    <w:rsid w:val="00C81ACE"/>
    <w:rsid w:val="00C85583"/>
    <w:rsid w:val="00C86F9B"/>
    <w:rsid w:val="00C87FEE"/>
    <w:rsid w:val="00C911DA"/>
    <w:rsid w:val="00C920A9"/>
    <w:rsid w:val="00C927F0"/>
    <w:rsid w:val="00C9379A"/>
    <w:rsid w:val="00C9659A"/>
    <w:rsid w:val="00CA22B6"/>
    <w:rsid w:val="00CA2802"/>
    <w:rsid w:val="00CA5A02"/>
    <w:rsid w:val="00CA734B"/>
    <w:rsid w:val="00CB0B69"/>
    <w:rsid w:val="00CB11CC"/>
    <w:rsid w:val="00CB260B"/>
    <w:rsid w:val="00CD23CE"/>
    <w:rsid w:val="00CD520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6F59"/>
    <w:rsid w:val="00D1610A"/>
    <w:rsid w:val="00D2302E"/>
    <w:rsid w:val="00D25470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6BE8"/>
    <w:rsid w:val="00D624A3"/>
    <w:rsid w:val="00D67C7C"/>
    <w:rsid w:val="00D70FE9"/>
    <w:rsid w:val="00D8274D"/>
    <w:rsid w:val="00D8388C"/>
    <w:rsid w:val="00D856CB"/>
    <w:rsid w:val="00D868F8"/>
    <w:rsid w:val="00D87E15"/>
    <w:rsid w:val="00D925E5"/>
    <w:rsid w:val="00D95656"/>
    <w:rsid w:val="00D96342"/>
    <w:rsid w:val="00D96755"/>
    <w:rsid w:val="00DA0DF0"/>
    <w:rsid w:val="00DA1F95"/>
    <w:rsid w:val="00DA53CD"/>
    <w:rsid w:val="00DA644D"/>
    <w:rsid w:val="00DA7616"/>
    <w:rsid w:val="00DB2EDC"/>
    <w:rsid w:val="00DC4F7D"/>
    <w:rsid w:val="00DD1C8E"/>
    <w:rsid w:val="00DD55F5"/>
    <w:rsid w:val="00DE146D"/>
    <w:rsid w:val="00DE2D80"/>
    <w:rsid w:val="00DE6FCE"/>
    <w:rsid w:val="00DF3ECC"/>
    <w:rsid w:val="00DF76DB"/>
    <w:rsid w:val="00E02739"/>
    <w:rsid w:val="00E038E4"/>
    <w:rsid w:val="00E03CB2"/>
    <w:rsid w:val="00E1208A"/>
    <w:rsid w:val="00E13D9A"/>
    <w:rsid w:val="00E21843"/>
    <w:rsid w:val="00E32D13"/>
    <w:rsid w:val="00E3322B"/>
    <w:rsid w:val="00E43822"/>
    <w:rsid w:val="00E44012"/>
    <w:rsid w:val="00E4706E"/>
    <w:rsid w:val="00E54035"/>
    <w:rsid w:val="00E60F6C"/>
    <w:rsid w:val="00E62996"/>
    <w:rsid w:val="00E63714"/>
    <w:rsid w:val="00E64A51"/>
    <w:rsid w:val="00E676F9"/>
    <w:rsid w:val="00E7040E"/>
    <w:rsid w:val="00E70928"/>
    <w:rsid w:val="00E764D2"/>
    <w:rsid w:val="00E805CB"/>
    <w:rsid w:val="00E910C0"/>
    <w:rsid w:val="00E9449D"/>
    <w:rsid w:val="00E97424"/>
    <w:rsid w:val="00EA10B1"/>
    <w:rsid w:val="00EA2177"/>
    <w:rsid w:val="00EA3C65"/>
    <w:rsid w:val="00EA4159"/>
    <w:rsid w:val="00EA55F7"/>
    <w:rsid w:val="00EB0164"/>
    <w:rsid w:val="00EB0AAE"/>
    <w:rsid w:val="00EB2329"/>
    <w:rsid w:val="00EB42CF"/>
    <w:rsid w:val="00EB5DF5"/>
    <w:rsid w:val="00EB65F7"/>
    <w:rsid w:val="00EC1758"/>
    <w:rsid w:val="00EC42F5"/>
    <w:rsid w:val="00ED0F62"/>
    <w:rsid w:val="00ED5214"/>
    <w:rsid w:val="00EF36E7"/>
    <w:rsid w:val="00EF6B74"/>
    <w:rsid w:val="00F00BA1"/>
    <w:rsid w:val="00F01AE3"/>
    <w:rsid w:val="00F05133"/>
    <w:rsid w:val="00F06D09"/>
    <w:rsid w:val="00F10EC4"/>
    <w:rsid w:val="00F11201"/>
    <w:rsid w:val="00F14CEE"/>
    <w:rsid w:val="00F14D99"/>
    <w:rsid w:val="00F2305C"/>
    <w:rsid w:val="00F23B35"/>
    <w:rsid w:val="00F23FF4"/>
    <w:rsid w:val="00F32016"/>
    <w:rsid w:val="00F32CB9"/>
    <w:rsid w:val="00F33729"/>
    <w:rsid w:val="00F35CD7"/>
    <w:rsid w:val="00F365DA"/>
    <w:rsid w:val="00F3666E"/>
    <w:rsid w:val="00F40491"/>
    <w:rsid w:val="00F42A68"/>
    <w:rsid w:val="00F4721E"/>
    <w:rsid w:val="00F51005"/>
    <w:rsid w:val="00F515F7"/>
    <w:rsid w:val="00F51FDD"/>
    <w:rsid w:val="00F5492A"/>
    <w:rsid w:val="00F5731A"/>
    <w:rsid w:val="00F606E1"/>
    <w:rsid w:val="00F60815"/>
    <w:rsid w:val="00F657C4"/>
    <w:rsid w:val="00F6739D"/>
    <w:rsid w:val="00F70A75"/>
    <w:rsid w:val="00F7167A"/>
    <w:rsid w:val="00F741E6"/>
    <w:rsid w:val="00F80C36"/>
    <w:rsid w:val="00F83639"/>
    <w:rsid w:val="00F840C3"/>
    <w:rsid w:val="00F856F5"/>
    <w:rsid w:val="00F87F8F"/>
    <w:rsid w:val="00F956F5"/>
    <w:rsid w:val="00F96195"/>
    <w:rsid w:val="00FA0833"/>
    <w:rsid w:val="00FA350D"/>
    <w:rsid w:val="00FA3AA1"/>
    <w:rsid w:val="00FB03C3"/>
    <w:rsid w:val="00FB24E4"/>
    <w:rsid w:val="00FB5A65"/>
    <w:rsid w:val="00FB7834"/>
    <w:rsid w:val="00FB7EC7"/>
    <w:rsid w:val="00FC6FE0"/>
    <w:rsid w:val="00FD1448"/>
    <w:rsid w:val="00FD2869"/>
    <w:rsid w:val="00FD5EE5"/>
    <w:rsid w:val="00FD72A6"/>
    <w:rsid w:val="00FD7BA2"/>
    <w:rsid w:val="00FE065B"/>
    <w:rsid w:val="00FE0862"/>
    <w:rsid w:val="00FE09C9"/>
    <w:rsid w:val="108219C2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E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东方正文"/>
    <w:basedOn w:val="a"/>
    <w:uiPriority w:val="99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99"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ody Text Indent"/>
    <w:basedOn w:val="a"/>
    <w:link w:val="Char2"/>
    <w:uiPriority w:val="99"/>
    <w:rsid w:val="00F10EC4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link w:val="a8"/>
    <w:uiPriority w:val="99"/>
    <w:locked/>
    <w:rsid w:val="00F10EC4"/>
    <w:rPr>
      <w:rFonts w:ascii="Times New Roman" w:eastAsia="宋体" w:hAnsi="Times New Roman" w:cs="Times New Roman"/>
      <w:spacing w:val="20"/>
      <w:kern w:val="2"/>
      <w:sz w:val="24"/>
      <w:szCs w:val="24"/>
    </w:rPr>
  </w:style>
  <w:style w:type="paragraph" w:styleId="a9">
    <w:name w:val="Body Text"/>
    <w:basedOn w:val="a"/>
    <w:link w:val="Char3"/>
    <w:uiPriority w:val="99"/>
    <w:rsid w:val="005B6017"/>
    <w:pPr>
      <w:spacing w:after="120"/>
    </w:pPr>
  </w:style>
  <w:style w:type="character" w:customStyle="1" w:styleId="Char3">
    <w:name w:val="正文文本 Char"/>
    <w:link w:val="a9"/>
    <w:uiPriority w:val="99"/>
    <w:semiHidden/>
    <w:locked/>
    <w:rsid w:val="00A21DB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10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948</cp:revision>
  <dcterms:created xsi:type="dcterms:W3CDTF">2015-06-17T12:51:00Z</dcterms:created>
  <dcterms:modified xsi:type="dcterms:W3CDTF">2019-11-26T05:43:00Z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