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E9210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165"/>
        <w:gridCol w:w="961"/>
        <w:gridCol w:w="740"/>
        <w:gridCol w:w="678"/>
        <w:gridCol w:w="425"/>
        <w:gridCol w:w="425"/>
        <w:gridCol w:w="32"/>
        <w:gridCol w:w="1622"/>
      </w:tblGrid>
      <w:tr w:rsidR="00FC5843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921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9210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江西山姆特装饰工程有限公司</w:t>
            </w:r>
            <w:bookmarkEnd w:id="0"/>
          </w:p>
        </w:tc>
      </w:tr>
      <w:tr w:rsidR="00FC5843" w:rsidTr="00021F18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921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9210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0188-2021-Q</w:t>
            </w:r>
            <w:bookmarkEnd w:id="1"/>
          </w:p>
        </w:tc>
        <w:tc>
          <w:tcPr>
            <w:tcW w:w="1307" w:type="dxa"/>
            <w:gridSpan w:val="2"/>
            <w:vAlign w:val="center"/>
          </w:tcPr>
          <w:p w:rsidR="004A38E5" w:rsidRDefault="00E921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83" w:type="dxa"/>
            <w:gridSpan w:val="7"/>
            <w:vAlign w:val="center"/>
          </w:tcPr>
          <w:p w:rsidR="004A38E5" w:rsidRDefault="00E92108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C5843" w:rsidTr="00021F18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921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92108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栾晓冬</w:t>
            </w:r>
            <w:bookmarkEnd w:id="5"/>
          </w:p>
        </w:tc>
        <w:tc>
          <w:tcPr>
            <w:tcW w:w="1307" w:type="dxa"/>
            <w:gridSpan w:val="2"/>
            <w:vAlign w:val="center"/>
          </w:tcPr>
          <w:p w:rsidR="004A38E5" w:rsidRDefault="00E921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9210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18070098697</w:t>
            </w:r>
            <w:bookmarkEnd w:id="6"/>
          </w:p>
        </w:tc>
        <w:tc>
          <w:tcPr>
            <w:tcW w:w="1103" w:type="dxa"/>
            <w:gridSpan w:val="2"/>
            <w:vMerge w:val="restart"/>
            <w:vAlign w:val="center"/>
          </w:tcPr>
          <w:p w:rsidR="004A38E5" w:rsidRDefault="00E921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E92108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samurt@163.com</w:t>
            </w:r>
            <w:bookmarkEnd w:id="7"/>
          </w:p>
        </w:tc>
      </w:tr>
      <w:tr w:rsidR="00FC5843" w:rsidTr="00021F18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92108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21F18">
            <w:bookmarkStart w:id="8" w:name="最高管理者"/>
            <w:bookmarkEnd w:id="8"/>
            <w:r w:rsidRPr="00021F18">
              <w:rPr>
                <w:rFonts w:hint="eastAsia"/>
                <w:sz w:val="21"/>
                <w:szCs w:val="21"/>
              </w:rPr>
              <w:t>何文琨</w:t>
            </w:r>
          </w:p>
        </w:tc>
        <w:tc>
          <w:tcPr>
            <w:tcW w:w="1307" w:type="dxa"/>
            <w:gridSpan w:val="2"/>
            <w:vAlign w:val="center"/>
          </w:tcPr>
          <w:p w:rsidR="004A38E5" w:rsidRDefault="00E921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721F0">
            <w:bookmarkStart w:id="9" w:name="联系人传真"/>
            <w:bookmarkEnd w:id="9"/>
          </w:p>
        </w:tc>
        <w:tc>
          <w:tcPr>
            <w:tcW w:w="1103" w:type="dxa"/>
            <w:gridSpan w:val="2"/>
            <w:vMerge/>
            <w:vAlign w:val="center"/>
          </w:tcPr>
          <w:p w:rsidR="004A38E5" w:rsidRDefault="00A721F0"/>
        </w:tc>
        <w:tc>
          <w:tcPr>
            <w:tcW w:w="2079" w:type="dxa"/>
            <w:gridSpan w:val="3"/>
            <w:vMerge/>
            <w:vAlign w:val="center"/>
          </w:tcPr>
          <w:p w:rsidR="004A38E5" w:rsidRDefault="00A721F0"/>
        </w:tc>
      </w:tr>
      <w:tr w:rsidR="00FC5843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92108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92108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E92108" w:rsidP="00021F18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E92108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C584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92108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E92108">
            <w:bookmarkStart w:id="10" w:name="审核范围"/>
            <w:r>
              <w:t>资质范围内的室内装饰设计及服务；会议及展览服务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E92108">
            <w:r>
              <w:rPr>
                <w:rFonts w:hint="eastAsia"/>
              </w:rPr>
              <w:t>专业</w:t>
            </w:r>
          </w:p>
          <w:p w:rsidR="004A38E5" w:rsidRDefault="00E92108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E92108">
            <w:bookmarkStart w:id="11" w:name="专业代码"/>
            <w:r>
              <w:t>34.05.00;35.20.00</w:t>
            </w:r>
            <w:bookmarkEnd w:id="11"/>
          </w:p>
        </w:tc>
      </w:tr>
      <w:tr w:rsidR="00FC584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92108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E92108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FC584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92108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92108" w:rsidP="00021F1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C584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92108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21F1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E92108">
              <w:rPr>
                <w:rFonts w:hint="eastAsia"/>
                <w:b/>
                <w:sz w:val="21"/>
                <w:szCs w:val="21"/>
              </w:rPr>
              <w:t>普通话</w:t>
            </w:r>
            <w:r w:rsidR="00E9210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92108">
              <w:rPr>
                <w:rFonts w:hint="eastAsia"/>
                <w:b/>
                <w:sz w:val="21"/>
                <w:szCs w:val="21"/>
              </w:rPr>
              <w:t>英语</w:t>
            </w:r>
            <w:r w:rsidR="00E9210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9210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C5843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92108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FC5843" w:rsidTr="00021F1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92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92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E92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E92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92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08" w:type="dxa"/>
            <w:gridSpan w:val="4"/>
            <w:vAlign w:val="center"/>
          </w:tcPr>
          <w:p w:rsidR="004A38E5" w:rsidRDefault="00E92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4"/>
            <w:vAlign w:val="center"/>
          </w:tcPr>
          <w:p w:rsidR="004A38E5" w:rsidRDefault="00E92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22" w:type="dxa"/>
            <w:vAlign w:val="center"/>
          </w:tcPr>
          <w:p w:rsidR="004A38E5" w:rsidRDefault="00E92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C5843" w:rsidTr="00021F1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92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021F18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92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E92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92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08" w:type="dxa"/>
            <w:gridSpan w:val="4"/>
            <w:vAlign w:val="center"/>
          </w:tcPr>
          <w:p w:rsidR="004A38E5" w:rsidRDefault="00E92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34.05.00</w:t>
            </w:r>
          </w:p>
        </w:tc>
        <w:tc>
          <w:tcPr>
            <w:tcW w:w="1560" w:type="dxa"/>
            <w:gridSpan w:val="4"/>
            <w:vAlign w:val="center"/>
          </w:tcPr>
          <w:p w:rsidR="004A38E5" w:rsidRDefault="00E92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622" w:type="dxa"/>
            <w:vAlign w:val="center"/>
          </w:tcPr>
          <w:p w:rsidR="004A38E5" w:rsidRDefault="00E92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FC5843" w:rsidTr="00021F1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92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陈昌剑</w:t>
            </w:r>
            <w:r w:rsidR="00021F18">
              <w:rPr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92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E92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92108" w:rsidP="00021F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</w:tc>
        <w:tc>
          <w:tcPr>
            <w:tcW w:w="3008" w:type="dxa"/>
            <w:gridSpan w:val="4"/>
            <w:vAlign w:val="center"/>
          </w:tcPr>
          <w:p w:rsidR="004A38E5" w:rsidRDefault="00E92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34.05.00,35.20.00</w:t>
            </w:r>
          </w:p>
        </w:tc>
        <w:tc>
          <w:tcPr>
            <w:tcW w:w="1560" w:type="dxa"/>
            <w:gridSpan w:val="4"/>
            <w:vAlign w:val="center"/>
          </w:tcPr>
          <w:p w:rsidR="004A38E5" w:rsidRDefault="00E92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18679181185</w:t>
            </w:r>
          </w:p>
        </w:tc>
        <w:tc>
          <w:tcPr>
            <w:tcW w:w="1622" w:type="dxa"/>
            <w:vAlign w:val="center"/>
          </w:tcPr>
          <w:p w:rsidR="004A38E5" w:rsidRDefault="00E92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ISC-JSZJ-263</w:t>
            </w:r>
          </w:p>
        </w:tc>
      </w:tr>
      <w:tr w:rsidR="00FC5843" w:rsidTr="00021F18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721F0"/>
        </w:tc>
        <w:tc>
          <w:tcPr>
            <w:tcW w:w="780" w:type="dxa"/>
            <w:gridSpan w:val="2"/>
            <w:vAlign w:val="center"/>
          </w:tcPr>
          <w:p w:rsidR="004A38E5" w:rsidRDefault="00A721F0"/>
        </w:tc>
        <w:tc>
          <w:tcPr>
            <w:tcW w:w="720" w:type="dxa"/>
            <w:vAlign w:val="center"/>
          </w:tcPr>
          <w:p w:rsidR="004A38E5" w:rsidRDefault="00A721F0"/>
        </w:tc>
        <w:tc>
          <w:tcPr>
            <w:tcW w:w="1141" w:type="dxa"/>
            <w:gridSpan w:val="2"/>
            <w:vAlign w:val="center"/>
          </w:tcPr>
          <w:p w:rsidR="004A38E5" w:rsidRDefault="00A721F0"/>
        </w:tc>
        <w:tc>
          <w:tcPr>
            <w:tcW w:w="3008" w:type="dxa"/>
            <w:gridSpan w:val="4"/>
            <w:vAlign w:val="center"/>
          </w:tcPr>
          <w:p w:rsidR="004A38E5" w:rsidRDefault="00A721F0"/>
        </w:tc>
        <w:tc>
          <w:tcPr>
            <w:tcW w:w="1560" w:type="dxa"/>
            <w:gridSpan w:val="4"/>
            <w:vAlign w:val="center"/>
          </w:tcPr>
          <w:p w:rsidR="004A38E5" w:rsidRDefault="00A721F0"/>
        </w:tc>
        <w:tc>
          <w:tcPr>
            <w:tcW w:w="1622" w:type="dxa"/>
            <w:vAlign w:val="center"/>
          </w:tcPr>
          <w:p w:rsidR="004A38E5" w:rsidRDefault="00A721F0"/>
        </w:tc>
      </w:tr>
      <w:tr w:rsidR="00FC5843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92108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FC5843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E921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21F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E921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E921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021F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E921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E921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A721F0"/>
        </w:tc>
      </w:tr>
      <w:tr w:rsidR="00FC5843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E9210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21F1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A721F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A721F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A721F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A721F0">
            <w:pPr>
              <w:spacing w:line="360" w:lineRule="auto"/>
            </w:pPr>
          </w:p>
        </w:tc>
      </w:tr>
      <w:tr w:rsidR="00FC5843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E9210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21F1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2021-3-12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E9210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021F1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2021-3-12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E9210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A721F0">
            <w:pPr>
              <w:spacing w:line="360" w:lineRule="auto"/>
            </w:pPr>
          </w:p>
        </w:tc>
      </w:tr>
    </w:tbl>
    <w:p w:rsidR="004A38E5" w:rsidRDefault="00A721F0">
      <w:pPr>
        <w:widowControl/>
        <w:jc w:val="left"/>
      </w:pPr>
    </w:p>
    <w:p w:rsidR="004A38E5" w:rsidRDefault="00A721F0" w:rsidP="0097382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E92108" w:rsidP="0097382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021F18" w:rsidTr="006B759E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21F18" w:rsidRDefault="00021F18" w:rsidP="006B75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021F18" w:rsidRDefault="00021F18" w:rsidP="006B75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021F18" w:rsidRDefault="00021F18" w:rsidP="006B75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21F18" w:rsidRDefault="00021F18" w:rsidP="006B75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021F18" w:rsidTr="00021F18">
        <w:trPr>
          <w:cantSplit/>
          <w:trHeight w:val="24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021F18" w:rsidRDefault="00021F18" w:rsidP="006B759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月</w:t>
            </w:r>
          </w:p>
          <w:p w:rsidR="00021F18" w:rsidRDefault="00021F18" w:rsidP="006B759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Merge w:val="restart"/>
            <w:vAlign w:val="center"/>
          </w:tcPr>
          <w:p w:rsidR="00021F18" w:rsidRDefault="00973827" w:rsidP="00021F18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13:30-17:3</w:t>
            </w:r>
            <w:r w:rsidR="00021F18"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 w:rsidR="00021F18" w:rsidRDefault="00021F18" w:rsidP="006B759E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21F18" w:rsidRDefault="00021F18" w:rsidP="006B759E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021F18" w:rsidTr="006B759E">
        <w:trPr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021F18" w:rsidRDefault="00021F18" w:rsidP="006B75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021F18" w:rsidRDefault="00021F18" w:rsidP="006B759E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合同基本信息确认: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核对资质证书（营业执照、生产（安全）许可证、行业许可证、3C证书等）原件和复印件/扫描件的一致性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确定审核范围的合理性（地址、产品/服务）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确定有效的员工人数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生产、服务的班次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体系运行时间是否满足3个月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了解企业基本情况：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组织环境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主要的相关方和期望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风险的识别和评价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组织机构的设置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外部提供过程、产品和服务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被主管部门处罚和曝光情况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其他机构转入情况（适用时）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文件化体系策划情况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管理手册；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文件化的程序；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作业文件；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记录表格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各管理体系的运行情况：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管理方针制定与贯彻情况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管理目标及完成统计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员工对相关标准的认知和能力（贯标培训、应知应会、持证上岗等）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相关方/客户的反馈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内审的策划和实施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管理体系的评审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识别二阶段审核的资源配置情况和可行性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QMS运行情况：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确认不适用条款及合理的理由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了解质量关键控制点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了解关键过程和需要确认的过程及控制情况；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了解产品执行的标准或技术要求；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了解顾客投诉处理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了解顾客满意度的情况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QMS场所巡查: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巡视生产区域（车间、库房、会议室、展厅等）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确认生产/服务流程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观察基础设施（生产设备）运行完好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观察质量相关的监视和测量设备的种类并了解检定/校准情况</w:t>
            </w:r>
          </w:p>
          <w:p w:rsidR="00021F18" w:rsidRDefault="00021F18" w:rsidP="006B759E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观察使用特种设备的种类并了解定期检测和备案登记情况</w:t>
            </w:r>
          </w:p>
          <w:p w:rsidR="00021F18" w:rsidRDefault="00021F18" w:rsidP="00973827">
            <w:pPr>
              <w:spacing w:beforeLines="25" w:afterLines="25" w:line="220" w:lineRule="exact"/>
              <w:rPr>
                <w:b/>
                <w:sz w:val="20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观察工作环境；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21F18" w:rsidRDefault="00021F18" w:rsidP="006B759E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021F18" w:rsidTr="00021F18">
        <w:trPr>
          <w:cantSplit/>
          <w:trHeight w:val="355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021F18" w:rsidRDefault="00021F18" w:rsidP="006B75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021F18" w:rsidRDefault="00021F18" w:rsidP="006B759E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021F18" w:rsidRDefault="00021F18" w:rsidP="006B759E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21F18" w:rsidRDefault="00021F18" w:rsidP="006B759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</w:tbl>
    <w:p w:rsidR="004A38E5" w:rsidRDefault="00A721F0" w:rsidP="00021F18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E92108" w:rsidP="00021F18">
      <w:pPr>
        <w:tabs>
          <w:tab w:val="left" w:pos="432"/>
        </w:tabs>
        <w:spacing w:line="280" w:lineRule="exact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E92108" w:rsidP="00021F18">
      <w:pPr>
        <w:tabs>
          <w:tab w:val="left" w:pos="432"/>
        </w:tabs>
        <w:spacing w:line="280" w:lineRule="exact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E92108" w:rsidP="00021F18">
      <w:pPr>
        <w:tabs>
          <w:tab w:val="left" w:pos="432"/>
        </w:tabs>
        <w:spacing w:line="280" w:lineRule="exact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E92108" w:rsidP="00021F18">
      <w:pPr>
        <w:tabs>
          <w:tab w:val="left" w:pos="432"/>
        </w:tabs>
        <w:spacing w:line="280" w:lineRule="exact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E92108" w:rsidP="00021F18">
      <w:pPr>
        <w:tabs>
          <w:tab w:val="left" w:pos="432"/>
        </w:tabs>
        <w:spacing w:line="280" w:lineRule="exact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E92108" w:rsidP="00021F18">
      <w:pPr>
        <w:tabs>
          <w:tab w:val="left" w:pos="432"/>
        </w:tabs>
        <w:spacing w:line="280" w:lineRule="exact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E92108" w:rsidP="00021F18">
      <w:pPr>
        <w:tabs>
          <w:tab w:val="left" w:pos="432"/>
        </w:tabs>
        <w:spacing w:line="280" w:lineRule="exact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E92108" w:rsidP="00021F18">
      <w:pPr>
        <w:tabs>
          <w:tab w:val="left" w:pos="432"/>
        </w:tabs>
        <w:spacing w:line="280" w:lineRule="exact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E92108" w:rsidP="00021F18">
      <w:pPr>
        <w:tabs>
          <w:tab w:val="left" w:pos="432"/>
        </w:tabs>
        <w:spacing w:line="280" w:lineRule="exact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8）安全、卫生评价报告及批复、“三同时”验收报告；</w:t>
      </w:r>
    </w:p>
    <w:p w:rsidR="004A38E5" w:rsidRDefault="00E92108" w:rsidP="00021F18">
      <w:pPr>
        <w:tabs>
          <w:tab w:val="left" w:pos="432"/>
        </w:tabs>
        <w:spacing w:line="280" w:lineRule="exact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E92108" w:rsidP="00021F18">
      <w:pPr>
        <w:tabs>
          <w:tab w:val="left" w:pos="432"/>
        </w:tabs>
        <w:spacing w:line="280" w:lineRule="exact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E92108" w:rsidP="00021F18">
      <w:pPr>
        <w:tabs>
          <w:tab w:val="left" w:pos="432"/>
        </w:tabs>
        <w:spacing w:line="280" w:lineRule="exact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E92108" w:rsidP="00021F18">
      <w:pPr>
        <w:tabs>
          <w:tab w:val="left" w:pos="432"/>
        </w:tabs>
        <w:spacing w:line="280" w:lineRule="exact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E92108" w:rsidP="00021F18">
      <w:pPr>
        <w:tabs>
          <w:tab w:val="left" w:pos="432"/>
        </w:tabs>
        <w:spacing w:line="280" w:lineRule="exact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E92108" w:rsidP="00021F18">
      <w:pPr>
        <w:snapToGrid w:val="0"/>
        <w:spacing w:line="280" w:lineRule="exact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E92108" w:rsidP="00021F18">
      <w:pPr>
        <w:spacing w:line="280" w:lineRule="exact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E92108" w:rsidP="00021F18">
      <w:pPr>
        <w:spacing w:line="280" w:lineRule="exact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E92108" w:rsidP="00021F18">
      <w:pPr>
        <w:pStyle w:val="a6"/>
        <w:numPr>
          <w:ilvl w:val="0"/>
          <w:numId w:val="1"/>
        </w:numPr>
        <w:tabs>
          <w:tab w:val="left" w:pos="432"/>
        </w:tabs>
        <w:spacing w:line="280" w:lineRule="exact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E92108" w:rsidP="00021F18">
      <w:pPr>
        <w:pStyle w:val="a6"/>
        <w:numPr>
          <w:ilvl w:val="0"/>
          <w:numId w:val="1"/>
        </w:numPr>
        <w:tabs>
          <w:tab w:val="left" w:pos="432"/>
        </w:tabs>
        <w:spacing w:line="280" w:lineRule="exact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E92108" w:rsidP="00021F18">
      <w:pPr>
        <w:pStyle w:val="a6"/>
        <w:numPr>
          <w:ilvl w:val="0"/>
          <w:numId w:val="1"/>
        </w:numPr>
        <w:tabs>
          <w:tab w:val="left" w:pos="432"/>
        </w:tabs>
        <w:spacing w:line="280" w:lineRule="exact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E92108" w:rsidP="00021F18">
      <w:pPr>
        <w:pStyle w:val="a6"/>
        <w:numPr>
          <w:ilvl w:val="0"/>
          <w:numId w:val="1"/>
        </w:numPr>
        <w:tabs>
          <w:tab w:val="left" w:pos="432"/>
        </w:tabs>
        <w:spacing w:line="280" w:lineRule="exact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E92108" w:rsidP="00021F18">
      <w:pPr>
        <w:pStyle w:val="a6"/>
        <w:numPr>
          <w:ilvl w:val="0"/>
          <w:numId w:val="1"/>
        </w:numPr>
        <w:tabs>
          <w:tab w:val="left" w:pos="432"/>
        </w:tabs>
        <w:spacing w:line="280" w:lineRule="exact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E92108" w:rsidP="00021F18">
      <w:pPr>
        <w:pStyle w:val="a6"/>
        <w:numPr>
          <w:ilvl w:val="0"/>
          <w:numId w:val="1"/>
        </w:numPr>
        <w:tabs>
          <w:tab w:val="left" w:pos="432"/>
        </w:tabs>
        <w:spacing w:line="280" w:lineRule="exact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E92108" w:rsidP="00021F18">
      <w:pPr>
        <w:pStyle w:val="a6"/>
        <w:numPr>
          <w:ilvl w:val="0"/>
          <w:numId w:val="1"/>
        </w:numPr>
        <w:tabs>
          <w:tab w:val="left" w:pos="432"/>
        </w:tabs>
        <w:spacing w:line="280" w:lineRule="exact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E92108" w:rsidP="00021F18">
      <w:pPr>
        <w:pStyle w:val="a6"/>
        <w:numPr>
          <w:ilvl w:val="0"/>
          <w:numId w:val="1"/>
        </w:numPr>
        <w:tabs>
          <w:tab w:val="left" w:pos="432"/>
        </w:tabs>
        <w:spacing w:line="280" w:lineRule="exact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E92108" w:rsidP="00021F18">
      <w:pPr>
        <w:pStyle w:val="a6"/>
        <w:numPr>
          <w:ilvl w:val="0"/>
          <w:numId w:val="1"/>
        </w:numPr>
        <w:tabs>
          <w:tab w:val="left" w:pos="432"/>
        </w:tabs>
        <w:spacing w:line="280" w:lineRule="exact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E92108" w:rsidP="00021F18">
      <w:pPr>
        <w:pStyle w:val="a6"/>
        <w:numPr>
          <w:ilvl w:val="0"/>
          <w:numId w:val="1"/>
        </w:numPr>
        <w:tabs>
          <w:tab w:val="left" w:pos="432"/>
        </w:tabs>
        <w:spacing w:line="280" w:lineRule="exact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E92108" w:rsidP="00021F18">
      <w:pPr>
        <w:pStyle w:val="a6"/>
        <w:numPr>
          <w:ilvl w:val="0"/>
          <w:numId w:val="1"/>
        </w:numPr>
        <w:tabs>
          <w:tab w:val="left" w:pos="432"/>
        </w:tabs>
        <w:spacing w:line="280" w:lineRule="exact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E92108" w:rsidP="00021F18">
      <w:pPr>
        <w:spacing w:line="280" w:lineRule="exact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A721F0" w:rsidP="00021F18">
      <w:pPr>
        <w:spacing w:line="280" w:lineRule="exact"/>
      </w:pPr>
    </w:p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1F0" w:rsidRDefault="00A721F0" w:rsidP="00FC5843">
      <w:r>
        <w:separator/>
      </w:r>
    </w:p>
  </w:endnote>
  <w:endnote w:type="continuationSeparator" w:id="1">
    <w:p w:rsidR="00A721F0" w:rsidRDefault="00A721F0" w:rsidP="00FC5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1244B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9210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382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9210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9210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382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721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1F0" w:rsidRDefault="00A721F0" w:rsidP="00FC5843">
      <w:r>
        <w:separator/>
      </w:r>
    </w:p>
  </w:footnote>
  <w:footnote w:type="continuationSeparator" w:id="1">
    <w:p w:rsidR="00A721F0" w:rsidRDefault="00A721F0" w:rsidP="00FC5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E92108" w:rsidP="00021F1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1244BC" w:rsidP="00021F1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E9210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92108">
      <w:rPr>
        <w:rStyle w:val="CharChar1"/>
        <w:rFonts w:hint="default"/>
        <w:w w:val="90"/>
      </w:rPr>
      <w:t>Beijing International Standard united Certification Co.,Ltd.</w:t>
    </w:r>
  </w:p>
  <w:p w:rsidR="004A38E5" w:rsidRDefault="00E92108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843"/>
    <w:rsid w:val="00021F18"/>
    <w:rsid w:val="001244BC"/>
    <w:rsid w:val="00973827"/>
    <w:rsid w:val="00A721F0"/>
    <w:rsid w:val="00E92108"/>
    <w:rsid w:val="00FC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309</Words>
  <Characters>1762</Characters>
  <Application>Microsoft Office Word</Application>
  <DocSecurity>0</DocSecurity>
  <Lines>14</Lines>
  <Paragraphs>4</Paragraphs>
  <ScaleCrop>false</ScaleCrop>
  <Company>微软中国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cp:lastPrinted>2019-03-27T03:10:00Z</cp:lastPrinted>
  <dcterms:created xsi:type="dcterms:W3CDTF">2015-06-17T12:16:00Z</dcterms:created>
  <dcterms:modified xsi:type="dcterms:W3CDTF">2021-03-15T09:12:00Z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