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-529590</wp:posOffset>
            </wp:positionH>
            <wp:positionV relativeFrom="paragraph">
              <wp:posOffset>-946150</wp:posOffset>
            </wp:positionV>
            <wp:extent cx="7472045" cy="10581640"/>
            <wp:effectExtent l="0" t="0" r="8255" b="10160"/>
            <wp:wrapNone/>
            <wp:docPr id="1" name="图片 1" descr="扫描全能王 2021-03-19 20.3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3-19 20.33_8"/>
                    <pic:cNvPicPr>
                      <a:picLocks noChangeAspect="1"/>
                    </pic:cNvPicPr>
                  </pic:nvPicPr>
                  <pic:blipFill>
                    <a:blip r:embed="rId6"/>
                    <a:stretch>
                      <a:fillRect/>
                    </a:stretch>
                  </pic:blipFill>
                  <pic:spPr>
                    <a:xfrm>
                      <a:off x="0" y="0"/>
                      <a:ext cx="7472045" cy="10581640"/>
                    </a:xfrm>
                    <a:prstGeom prst="rect">
                      <a:avLst/>
                    </a:prstGeom>
                  </pic:spPr>
                </pic:pic>
              </a:graphicData>
            </a:graphic>
          </wp:anchor>
        </w:drawing>
      </w:r>
    </w:p>
    <w:p>
      <w:pPr>
        <w:snapToGrid w:val="0"/>
        <w:spacing w:line="360" w:lineRule="auto"/>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西安西自仪检测技术有限公司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0185-2021-QEO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李俐</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2018-N1QMS-1222792</w:t>
            </w:r>
          </w:p>
          <w:p>
            <w:pPr>
              <w:snapToGrid w:val="0"/>
              <w:spacing w:line="320" w:lineRule="exact"/>
              <w:ind w:left="1309"/>
              <w:rPr>
                <w:sz w:val="22"/>
                <w:szCs w:val="22"/>
                <w:highlight w:val="yellow"/>
              </w:rPr>
            </w:pPr>
            <w:r>
              <w:rPr>
                <w:sz w:val="22"/>
                <w:szCs w:val="22"/>
                <w:highlight w:val="yellow"/>
              </w:rPr>
              <w:t>2018-N1EMS-1222792</w:t>
            </w:r>
          </w:p>
          <w:p>
            <w:pPr>
              <w:snapToGrid w:val="0"/>
              <w:spacing w:line="320" w:lineRule="exact"/>
              <w:ind w:left="1309"/>
              <w:rPr>
                <w:sz w:val="22"/>
                <w:szCs w:val="22"/>
                <w:highlight w:val="yellow"/>
              </w:rPr>
            </w:pPr>
            <w:r>
              <w:rPr>
                <w:sz w:val="22"/>
                <w:szCs w:val="22"/>
                <w:highlight w:val="yellow"/>
              </w:rPr>
              <w:t>2018-N1OHSMS-1222792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p>
            <w:pPr>
              <w:snapToGrid w:val="0"/>
              <w:spacing w:line="320" w:lineRule="exact"/>
              <w:ind w:left="1309"/>
              <w:rPr>
                <w:sz w:val="22"/>
                <w:szCs w:val="22"/>
                <w:highlight w:val="yellow"/>
              </w:rPr>
            </w:pPr>
            <w:r>
              <w:rPr>
                <w:sz w:val="22"/>
                <w:szCs w:val="22"/>
                <w:highlight w:val="yellow"/>
              </w:rPr>
              <w:t>2020-N1EMS-1263290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3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2021.3.17</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2021.3.17</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2021.3.17</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C6E2AA5"/>
    <w:rsid w:val="3C291D57"/>
    <w:rsid w:val="415B2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2021-03-19T12:47:55Z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