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0" w:firstLineChars="1100"/>
        <w:jc w:val="both"/>
        <w:rPr>
          <w:rFonts w:hint="eastAsia" w:ascii="黑体" w:hAnsi="黑体" w:eastAsia="黑体"/>
          <w:sz w:val="32"/>
          <w:szCs w:val="32"/>
        </w:rPr>
      </w:pPr>
      <w:r>
        <w:rPr>
          <w:rFonts w:hint="eastAsia" w:ascii="黑体" w:hAnsi="黑体" w:eastAsia="黑体"/>
          <w:sz w:val="32"/>
          <w:szCs w:val="32"/>
        </w:rPr>
        <w:t>培  训  记  录</w:t>
      </w:r>
    </w:p>
    <w:p>
      <w:pPr>
        <w:ind w:firstLine="5700" w:firstLineChars="1900"/>
        <w:jc w:val="right"/>
        <w:rPr>
          <w:sz w:val="30"/>
        </w:rPr>
      </w:pPr>
      <w:r>
        <w:rPr>
          <w:sz w:val="30"/>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8"/>
        <w:gridCol w:w="214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时</w:t>
            </w:r>
            <w:r>
              <w:rPr>
                <w:sz w:val="24"/>
                <w:szCs w:val="24"/>
              </w:rPr>
              <w:t xml:space="preserve">  </w:t>
            </w:r>
            <w:r>
              <w:rPr>
                <w:rFonts w:hint="eastAsia"/>
                <w:sz w:val="24"/>
                <w:szCs w:val="24"/>
              </w:rPr>
              <w:t>间</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eastAsia="宋体"/>
                <w:sz w:val="24"/>
                <w:szCs w:val="24"/>
                <w:lang w:val="en-US" w:eastAsia="zh-CN"/>
              </w:rPr>
            </w:pPr>
            <w:r>
              <w:rPr>
                <w:rFonts w:hint="eastAsia"/>
                <w:sz w:val="24"/>
                <w:szCs w:val="24"/>
                <w:lang w:val="en-US" w:eastAsia="zh-CN"/>
              </w:rPr>
              <w:t>2021.3.22</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both"/>
              <w:rPr>
                <w:sz w:val="24"/>
                <w:szCs w:val="24"/>
              </w:rPr>
            </w:pPr>
            <w:r>
              <w:rPr>
                <w:rFonts w:hint="eastAsia"/>
                <w:sz w:val="24"/>
                <w:szCs w:val="24"/>
              </w:rPr>
              <w:t>地</w:t>
            </w:r>
            <w:r>
              <w:rPr>
                <w:sz w:val="24"/>
                <w:szCs w:val="24"/>
              </w:rPr>
              <w:t xml:space="preserve">  </w:t>
            </w:r>
            <w:r>
              <w:rPr>
                <w:rFonts w:hint="eastAsia"/>
                <w:sz w:val="24"/>
                <w:szCs w:val="24"/>
              </w:rPr>
              <w:t>点</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eastAsia="宋体"/>
                <w:sz w:val="24"/>
                <w:szCs w:val="24"/>
                <w:lang w:eastAsia="zh-CN"/>
              </w:rPr>
            </w:pPr>
            <w:r>
              <w:rPr>
                <w:rFonts w:hint="eastAsia"/>
                <w:sz w:val="24"/>
                <w:szCs w:val="24"/>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主</w:t>
            </w:r>
            <w:r>
              <w:rPr>
                <w:sz w:val="24"/>
                <w:szCs w:val="24"/>
              </w:rPr>
              <w:t xml:space="preserve">  </w:t>
            </w:r>
            <w:r>
              <w:rPr>
                <w:rFonts w:hint="eastAsia"/>
                <w:sz w:val="24"/>
                <w:szCs w:val="24"/>
              </w:rPr>
              <w:t>讲</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default" w:eastAsia="宋体"/>
                <w:sz w:val="24"/>
                <w:szCs w:val="24"/>
                <w:lang w:val="en-US" w:eastAsia="zh-CN"/>
              </w:rPr>
            </w:pPr>
            <w:r>
              <w:rPr>
                <w:rFonts w:hint="eastAsia"/>
                <w:sz w:val="24"/>
                <w:szCs w:val="24"/>
                <w:lang w:val="en-US" w:eastAsia="zh-CN"/>
              </w:rPr>
              <w:t>张伟光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参加人员</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color w:val="FF0000"/>
                <w:sz w:val="24"/>
                <w:szCs w:val="24"/>
              </w:rPr>
            </w:pPr>
            <w:r>
              <w:rPr>
                <w:rFonts w:hint="eastAsia"/>
                <w:sz w:val="24"/>
                <w:szCs w:val="24"/>
                <w:lang w:val="en-US" w:eastAsia="zh-CN"/>
              </w:rPr>
              <w:t>办公室和供销部</w:t>
            </w:r>
            <w:r>
              <w:rPr>
                <w:rFonts w:hint="eastAsia"/>
                <w:sz w:val="24"/>
                <w:szCs w:val="24"/>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1"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培</w:t>
            </w:r>
          </w:p>
          <w:p>
            <w:pPr>
              <w:jc w:val="center"/>
              <w:rPr>
                <w:sz w:val="24"/>
                <w:szCs w:val="24"/>
              </w:rPr>
            </w:pPr>
            <w:r>
              <w:rPr>
                <w:rFonts w:hint="eastAsia"/>
                <w:sz w:val="24"/>
                <w:szCs w:val="24"/>
              </w:rPr>
              <w:t>训</w:t>
            </w:r>
          </w:p>
          <w:p>
            <w:pPr>
              <w:jc w:val="center"/>
              <w:rPr>
                <w:sz w:val="24"/>
                <w:szCs w:val="24"/>
              </w:rPr>
            </w:pPr>
            <w:r>
              <w:rPr>
                <w:rFonts w:hint="eastAsia"/>
                <w:sz w:val="24"/>
                <w:szCs w:val="24"/>
              </w:rPr>
              <w:t>主</w:t>
            </w:r>
          </w:p>
          <w:p>
            <w:pPr>
              <w:jc w:val="center"/>
              <w:rPr>
                <w:sz w:val="24"/>
                <w:szCs w:val="24"/>
              </w:rPr>
            </w:pPr>
            <w:r>
              <w:rPr>
                <w:rFonts w:hint="eastAsia"/>
                <w:sz w:val="24"/>
                <w:szCs w:val="24"/>
              </w:rPr>
              <w:t>要</w:t>
            </w:r>
          </w:p>
          <w:p>
            <w:pPr>
              <w:jc w:val="center"/>
              <w:rPr>
                <w:sz w:val="24"/>
                <w:szCs w:val="24"/>
              </w:rPr>
            </w:pPr>
            <w:r>
              <w:rPr>
                <w:rFonts w:hint="eastAsia"/>
                <w:sz w:val="24"/>
                <w:szCs w:val="24"/>
              </w:rPr>
              <w:t>内</w:t>
            </w:r>
          </w:p>
          <w:p>
            <w:pPr>
              <w:jc w:val="center"/>
              <w:rPr>
                <w:sz w:val="24"/>
                <w:szCs w:val="24"/>
              </w:rPr>
            </w:pPr>
            <w:r>
              <w:rPr>
                <w:rFonts w:hint="eastAsia"/>
                <w:sz w:val="24"/>
                <w:szCs w:val="24"/>
              </w:rPr>
              <w:t>容</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ascii="Times New Roman" w:hAnsi="Times New Roman"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rPr>
              <w:t>GB/T19001-2016标准的</w:t>
            </w:r>
            <w:r>
              <w:rPr>
                <w:rFonts w:hint="eastAsia" w:ascii="Times New Roman" w:hAnsi="Times New Roman" w:eastAsia="宋体"/>
                <w:sz w:val="24"/>
                <w:szCs w:val="24"/>
                <w:lang w:val="en-US" w:eastAsia="zh-CN"/>
              </w:rPr>
              <w:t>8.4.1</w:t>
            </w:r>
            <w:r>
              <w:rPr>
                <w:rFonts w:hint="eastAsia" w:ascii="Times New Roman" w:hAnsi="Times New Roman" w:eastAsia="宋体"/>
                <w:sz w:val="24"/>
                <w:szCs w:val="24"/>
              </w:rPr>
              <w:t>条款，GB/T24001-2016标准的</w:t>
            </w:r>
            <w:r>
              <w:rPr>
                <w:rFonts w:hint="eastAsia" w:ascii="Times New Roman" w:hAnsi="Times New Roman" w:eastAsia="宋体"/>
                <w:sz w:val="24"/>
                <w:szCs w:val="24"/>
                <w:lang w:val="en-US" w:eastAsia="zh-CN"/>
              </w:rPr>
              <w:t>8.1</w:t>
            </w:r>
            <w:r>
              <w:rPr>
                <w:rFonts w:hint="eastAsia" w:ascii="Times New Roman" w:hAnsi="Times New Roman" w:eastAsia="宋体"/>
                <w:sz w:val="24"/>
                <w:szCs w:val="24"/>
              </w:rPr>
              <w:t>条款，</w:t>
            </w:r>
            <w:r>
              <w:rPr>
                <w:rFonts w:hint="eastAsia" w:ascii="Times New Roman" w:hAnsi="Times New Roman"/>
                <w:sz w:val="24"/>
                <w:szCs w:val="24"/>
                <w:lang w:val="en-US" w:eastAsia="zh-CN"/>
              </w:rPr>
              <w:t>GB/T</w:t>
            </w:r>
            <w:r>
              <w:rPr>
                <w:rFonts w:hint="eastAsia" w:ascii="Times New Roman" w:hAnsi="Times New Roman" w:eastAsia="宋体"/>
                <w:sz w:val="24"/>
                <w:szCs w:val="24"/>
                <w:lang w:val="en-US" w:eastAsia="zh-CN"/>
              </w:rPr>
              <w:t>45001</w:t>
            </w:r>
            <w:r>
              <w:rPr>
                <w:rFonts w:hint="eastAsia" w:ascii="Times New Roman" w:hAnsi="Times New Roman"/>
                <w:sz w:val="24"/>
                <w:szCs w:val="24"/>
                <w:lang w:val="en-US" w:eastAsia="zh-CN"/>
              </w:rPr>
              <w:t>-2020</w:t>
            </w:r>
            <w:r>
              <w:rPr>
                <w:rFonts w:hint="eastAsia" w:ascii="Times New Roman" w:hAnsi="Times New Roman" w:eastAsia="宋体"/>
                <w:sz w:val="24"/>
                <w:szCs w:val="24"/>
              </w:rPr>
              <w:t>标准的</w:t>
            </w:r>
            <w:r>
              <w:rPr>
                <w:rFonts w:hint="eastAsia" w:ascii="Times New Roman" w:hAnsi="Times New Roman" w:eastAsia="宋体"/>
                <w:sz w:val="24"/>
                <w:szCs w:val="24"/>
                <w:lang w:val="en-US" w:eastAsia="zh-CN"/>
              </w:rPr>
              <w:t>8.1.4</w:t>
            </w:r>
            <w:r>
              <w:rPr>
                <w:rFonts w:hint="eastAsia" w:ascii="Times New Roman" w:hAnsi="Times New Roman" w:eastAsia="宋体"/>
                <w:sz w:val="24"/>
                <w:szCs w:val="24"/>
              </w:rPr>
              <w:t>条款</w:t>
            </w:r>
            <w:r>
              <w:rPr>
                <w:rFonts w:ascii="Times New Roman" w:hAnsi="Times New Roman" w:eastAsia="宋体"/>
                <w:sz w:val="24"/>
                <w:szCs w:val="24"/>
              </w:rPr>
              <w:t>内容及其理解；</w:t>
            </w:r>
          </w:p>
          <w:p>
            <w:pPr>
              <w:spacing w:line="480" w:lineRule="auto"/>
              <w:jc w:val="both"/>
              <w:rPr>
                <w:rFonts w:ascii="Times New Roman" w:hAnsi="Times New Roman" w:eastAsia="宋体"/>
                <w:sz w:val="24"/>
                <w:szCs w:val="24"/>
              </w:rPr>
            </w:pPr>
            <w:r>
              <w:rPr>
                <w:rFonts w:ascii="Times New Roman" w:hAnsi="Times New Roman" w:eastAsia="宋体"/>
                <w:sz w:val="24"/>
                <w:szCs w:val="24"/>
              </w:rPr>
              <w:t>2、本公司管理体系文件相关内容；</w:t>
            </w:r>
          </w:p>
          <w:p>
            <w:pPr>
              <w:numPr>
                <w:ilvl w:val="0"/>
                <w:numId w:val="0"/>
              </w:numPr>
              <w:spacing w:line="480" w:lineRule="auto"/>
              <w:jc w:val="both"/>
              <w:rPr>
                <w:rFonts w:hint="eastAsia" w:ascii="Times New Roman" w:hAnsi="Times New Roman" w:eastAsia="宋体" w:cs="Times New Roman"/>
                <w:sz w:val="24"/>
                <w:szCs w:val="24"/>
                <w:lang w:eastAsia="zh-CN"/>
              </w:rPr>
            </w:pPr>
            <w:r>
              <w:rPr>
                <w:rFonts w:hint="eastAsia" w:ascii="Times New Roman" w:hAnsi="Times New Roman" w:eastAsia="宋体"/>
                <w:sz w:val="24"/>
                <w:szCs w:val="24"/>
                <w:lang w:val="en-US" w:eastAsia="zh-CN"/>
              </w:rPr>
              <w:t>3、</w:t>
            </w:r>
            <w:r>
              <w:rPr>
                <w:rFonts w:ascii="Times New Roman" w:hAnsi="Times New Roman" w:eastAsia="宋体"/>
                <w:sz w:val="24"/>
                <w:szCs w:val="24"/>
              </w:rPr>
              <w:t>纠正措施实施控制要求</w:t>
            </w:r>
            <w:r>
              <w:rPr>
                <w:rFonts w:hint="eastAsia" w:ascii="Times New Roman" w:hAnsi="Times New Roman" w:eastAsia="宋体"/>
                <w:sz w:val="24"/>
                <w:szCs w:val="24"/>
                <w:lang w:eastAsia="zh-CN"/>
              </w:rPr>
              <w:t>。</w:t>
            </w:r>
          </w:p>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4"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考</w:t>
            </w:r>
          </w:p>
          <w:p>
            <w:pPr>
              <w:jc w:val="center"/>
              <w:rPr>
                <w:sz w:val="24"/>
                <w:szCs w:val="24"/>
              </w:rPr>
            </w:pPr>
            <w:r>
              <w:rPr>
                <w:rFonts w:hint="eastAsia"/>
                <w:sz w:val="24"/>
                <w:szCs w:val="24"/>
              </w:rPr>
              <w:t>核</w:t>
            </w:r>
          </w:p>
          <w:p>
            <w:pPr>
              <w:jc w:val="center"/>
              <w:rPr>
                <w:sz w:val="24"/>
                <w:szCs w:val="24"/>
              </w:rPr>
            </w:pPr>
            <w:r>
              <w:rPr>
                <w:rFonts w:hint="eastAsia"/>
                <w:sz w:val="24"/>
                <w:szCs w:val="24"/>
              </w:rPr>
              <w:t>评</w:t>
            </w:r>
          </w:p>
          <w:p>
            <w:pPr>
              <w:jc w:val="center"/>
              <w:rPr>
                <w:sz w:val="24"/>
                <w:szCs w:val="24"/>
              </w:rPr>
            </w:pPr>
            <w:r>
              <w:rPr>
                <w:rFonts w:hint="eastAsia"/>
                <w:sz w:val="24"/>
                <w:szCs w:val="24"/>
              </w:rPr>
              <w:t>价</w:t>
            </w:r>
          </w:p>
          <w:p>
            <w:pPr>
              <w:jc w:val="center"/>
              <w:rPr>
                <w:sz w:val="24"/>
                <w:szCs w:val="24"/>
              </w:rPr>
            </w:pPr>
            <w:r>
              <w:rPr>
                <w:rFonts w:hint="eastAsia"/>
                <w:sz w:val="24"/>
                <w:szCs w:val="24"/>
              </w:rPr>
              <w:t>情</w:t>
            </w:r>
          </w:p>
          <w:p>
            <w:pPr>
              <w:jc w:val="center"/>
              <w:rPr>
                <w:sz w:val="24"/>
                <w:szCs w:val="24"/>
              </w:rPr>
            </w:pPr>
            <w:r>
              <w:rPr>
                <w:rFonts w:hint="eastAsia"/>
                <w:sz w:val="24"/>
                <w:szCs w:val="24"/>
              </w:rPr>
              <w:t>况</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sz w:val="24"/>
                <w:szCs w:val="24"/>
              </w:rPr>
            </w:pPr>
          </w:p>
          <w:p>
            <w:pPr>
              <w:spacing w:line="480" w:lineRule="auto"/>
              <w:jc w:val="both"/>
              <w:rPr>
                <w:sz w:val="24"/>
                <w:szCs w:val="24"/>
              </w:rPr>
            </w:pPr>
            <w:r>
              <w:rPr>
                <w:rFonts w:hint="eastAsia"/>
                <w:sz w:val="24"/>
                <w:szCs w:val="24"/>
              </w:rPr>
              <w:t>经过培训讲解，提问、交流等形式进行评价，培训效果良好，达到了预期目的。</w:t>
            </w:r>
          </w:p>
          <w:p>
            <w:pPr>
              <w:spacing w:line="480" w:lineRule="auto"/>
              <w:jc w:val="both"/>
              <w:rPr>
                <w:sz w:val="24"/>
                <w:szCs w:val="24"/>
              </w:rPr>
            </w:pPr>
          </w:p>
          <w:p>
            <w:pPr>
              <w:jc w:val="both"/>
              <w:rPr>
                <w:rFonts w:hint="eastAsia"/>
                <w:sz w:val="24"/>
                <w:szCs w:val="24"/>
                <w:lang w:val="en-US" w:eastAsia="zh-CN"/>
              </w:rPr>
            </w:pPr>
            <w:r>
              <w:rPr>
                <w:sz w:val="24"/>
                <w:szCs w:val="24"/>
              </w:rPr>
              <w:t xml:space="preserve">         </w:t>
            </w:r>
            <w:r>
              <w:rPr>
                <w:rFonts w:hint="eastAsia"/>
                <w:sz w:val="24"/>
                <w:szCs w:val="24"/>
                <w:lang w:val="en-US" w:eastAsia="zh-CN"/>
              </w:rPr>
              <w:t xml:space="preserve">             </w:t>
            </w:r>
          </w:p>
          <w:p>
            <w:pPr>
              <w:jc w:val="both"/>
              <w:rPr>
                <w:rFonts w:hint="eastAsia"/>
                <w:sz w:val="24"/>
                <w:szCs w:val="24"/>
                <w:lang w:val="en-US" w:eastAsia="zh-CN"/>
              </w:rPr>
            </w:pPr>
          </w:p>
          <w:p>
            <w:pPr>
              <w:jc w:val="both"/>
              <w:rPr>
                <w:rFonts w:hint="eastAsia"/>
                <w:sz w:val="24"/>
                <w:szCs w:val="24"/>
                <w:lang w:val="en-US" w:eastAsia="zh-CN"/>
              </w:rPr>
            </w:pPr>
          </w:p>
          <w:p>
            <w:pPr>
              <w:spacing w:line="480" w:lineRule="auto"/>
              <w:ind w:firstLine="2880" w:firstLineChars="1200"/>
              <w:jc w:val="both"/>
              <w:rPr>
                <w:rFonts w:hint="default" w:eastAsia="宋体"/>
                <w:sz w:val="24"/>
                <w:szCs w:val="24"/>
                <w:lang w:val="en-US" w:eastAsia="zh-CN"/>
              </w:rPr>
            </w:pPr>
            <w:r>
              <w:rPr>
                <w:rFonts w:hint="eastAsia"/>
                <w:sz w:val="24"/>
                <w:szCs w:val="24"/>
              </w:rPr>
              <w:t>评价人</w:t>
            </w:r>
            <w:r>
              <w:rPr>
                <w:sz w:val="24"/>
                <w:szCs w:val="24"/>
              </w:rPr>
              <w:t>:</w:t>
            </w:r>
            <w:r>
              <w:rPr>
                <w:rFonts w:hint="eastAsia"/>
                <w:sz w:val="24"/>
                <w:szCs w:val="24"/>
                <w:lang w:val="en-US" w:eastAsia="zh-CN"/>
              </w:rPr>
              <w:t>张伟光</w:t>
            </w:r>
          </w:p>
          <w:p>
            <w:pPr>
              <w:spacing w:line="480" w:lineRule="auto"/>
              <w:jc w:val="both"/>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20</w:t>
            </w:r>
            <w:r>
              <w:rPr>
                <w:rFonts w:hint="eastAsia"/>
                <w:sz w:val="24"/>
                <w:szCs w:val="24"/>
                <w:lang w:val="en-US" w:eastAsia="zh-CN"/>
              </w:rPr>
              <w:t>21</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22</w:t>
            </w:r>
            <w:r>
              <w:rPr>
                <w:rFonts w:hint="eastAsia"/>
                <w:sz w:val="24"/>
                <w:szCs w:val="24"/>
              </w:rPr>
              <w:t>日</w:t>
            </w:r>
          </w:p>
          <w:p>
            <w:pPr>
              <w:jc w:val="both"/>
              <w:rPr>
                <w:rFonts w:hint="eastAsia"/>
                <w:sz w:val="24"/>
                <w:szCs w:val="24"/>
              </w:rPr>
            </w:pPr>
          </w:p>
        </w:tc>
      </w:tr>
    </w:tbl>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jc w:val="center"/>
        <w:rPr>
          <w:rFonts w:eastAsia="楷体"/>
          <w:sz w:val="32"/>
          <w:szCs w:val="32"/>
        </w:rPr>
      </w:pPr>
      <w:r>
        <w:rPr>
          <w:rFonts w:hint="eastAsia" w:hAnsi="楷体" w:eastAsia="楷体"/>
          <w:sz w:val="32"/>
          <w:szCs w:val="32"/>
        </w:rPr>
        <w:t xml:space="preserve">   </w:t>
      </w:r>
      <w:r>
        <w:rPr>
          <w:rFonts w:hint="eastAsia" w:hAnsi="楷体" w:eastAsia="楷体"/>
          <w:sz w:val="32"/>
          <w:szCs w:val="32"/>
          <w:lang w:val="en-US" w:eastAsia="zh-CN"/>
        </w:rPr>
        <w:t xml:space="preserve">   </w:t>
      </w:r>
      <w:r>
        <w:rPr>
          <w:rFonts w:hAnsi="楷体" w:eastAsia="楷体"/>
          <w:sz w:val="32"/>
          <w:szCs w:val="32"/>
        </w:rPr>
        <w:t>供方评价表</w:t>
      </w:r>
      <w:r>
        <w:rPr>
          <w:rFonts w:hint="eastAsia" w:eastAsia="楷体"/>
          <w:sz w:val="32"/>
          <w:szCs w:val="32"/>
        </w:rPr>
        <w:t xml:space="preserve">            </w:t>
      </w:r>
      <w:r>
        <w:rPr>
          <w:rFonts w:eastAsia="楷体"/>
        </w:rPr>
        <w:t xml:space="preserve"> </w:t>
      </w:r>
      <w:r>
        <w:rPr>
          <w:rFonts w:eastAsia="楷体"/>
          <w:sz w:val="24"/>
        </w:rPr>
        <w:t>JL/GF-02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1653"/>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368" w:type="dxa"/>
            <w:noWrap w:val="0"/>
            <w:vAlign w:val="center"/>
          </w:tcPr>
          <w:p>
            <w:pPr>
              <w:adjustRightInd w:val="0"/>
              <w:snapToGrid w:val="0"/>
              <w:jc w:val="center"/>
              <w:rPr>
                <w:rFonts w:eastAsia="楷体"/>
                <w:szCs w:val="21"/>
              </w:rPr>
            </w:pPr>
            <w:r>
              <w:rPr>
                <w:rFonts w:hAnsi="楷体" w:eastAsia="楷体"/>
                <w:szCs w:val="21"/>
              </w:rPr>
              <w:t>供方名称</w:t>
            </w:r>
          </w:p>
        </w:tc>
        <w:tc>
          <w:tcPr>
            <w:tcW w:w="4200" w:type="dxa"/>
            <w:noWrap w:val="0"/>
            <w:vAlign w:val="center"/>
          </w:tcPr>
          <w:p>
            <w:pPr>
              <w:adjustRightInd w:val="0"/>
              <w:snapToGrid w:val="0"/>
              <w:jc w:val="center"/>
              <w:rPr>
                <w:rFonts w:hint="default" w:eastAsia="楷体"/>
                <w:szCs w:val="21"/>
                <w:lang w:val="en-US"/>
              </w:rPr>
            </w:pPr>
            <w:r>
              <w:rPr>
                <w:rFonts w:hint="eastAsia" w:ascii="楷体" w:hAnsi="楷体" w:eastAsia="楷体"/>
                <w:sz w:val="24"/>
                <w:szCs w:val="24"/>
              </w:rPr>
              <w:t>高阳县宏大电力金具厂</w:t>
            </w:r>
          </w:p>
        </w:tc>
        <w:tc>
          <w:tcPr>
            <w:tcW w:w="1653" w:type="dxa"/>
            <w:noWrap w:val="0"/>
            <w:vAlign w:val="center"/>
          </w:tcPr>
          <w:p>
            <w:pPr>
              <w:adjustRightInd w:val="0"/>
              <w:snapToGrid w:val="0"/>
              <w:jc w:val="center"/>
              <w:rPr>
                <w:rFonts w:eastAsia="楷体"/>
                <w:szCs w:val="21"/>
              </w:rPr>
            </w:pPr>
            <w:r>
              <w:rPr>
                <w:rFonts w:hAnsi="楷体" w:eastAsia="楷体"/>
                <w:szCs w:val="21"/>
              </w:rPr>
              <w:t>联</w:t>
            </w:r>
            <w:r>
              <w:rPr>
                <w:rFonts w:eastAsia="楷体"/>
                <w:szCs w:val="21"/>
              </w:rPr>
              <w:t xml:space="preserve"> </w:t>
            </w:r>
            <w:r>
              <w:rPr>
                <w:rFonts w:hAnsi="楷体" w:eastAsia="楷体"/>
                <w:szCs w:val="21"/>
              </w:rPr>
              <w:t>系</w:t>
            </w:r>
            <w:r>
              <w:rPr>
                <w:rFonts w:eastAsia="楷体"/>
                <w:szCs w:val="21"/>
              </w:rPr>
              <w:t xml:space="preserve"> </w:t>
            </w:r>
            <w:r>
              <w:rPr>
                <w:rFonts w:hAnsi="楷体" w:eastAsia="楷体"/>
                <w:szCs w:val="21"/>
              </w:rPr>
              <w:t>人</w:t>
            </w:r>
          </w:p>
        </w:tc>
        <w:tc>
          <w:tcPr>
            <w:tcW w:w="2407" w:type="dxa"/>
            <w:noWrap w:val="0"/>
            <w:vAlign w:val="center"/>
          </w:tcPr>
          <w:p>
            <w:pPr>
              <w:adjustRightInd w:val="0"/>
              <w:snapToGrid w:val="0"/>
              <w:jc w:val="center"/>
              <w:rPr>
                <w:rFonts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368" w:type="dxa"/>
            <w:noWrap w:val="0"/>
            <w:vAlign w:val="center"/>
          </w:tcPr>
          <w:p>
            <w:pPr>
              <w:adjustRightInd w:val="0"/>
              <w:snapToGrid w:val="0"/>
              <w:jc w:val="center"/>
              <w:rPr>
                <w:rFonts w:eastAsia="楷体"/>
                <w:szCs w:val="21"/>
              </w:rPr>
            </w:pPr>
            <w:r>
              <w:rPr>
                <w:rFonts w:hAnsi="楷体" w:eastAsia="楷体"/>
                <w:szCs w:val="21"/>
              </w:rPr>
              <w:t>地</w:t>
            </w:r>
            <w:r>
              <w:rPr>
                <w:rFonts w:eastAsia="楷体"/>
                <w:szCs w:val="21"/>
              </w:rPr>
              <w:t xml:space="preserve">   </w:t>
            </w:r>
            <w:r>
              <w:rPr>
                <w:rFonts w:hAnsi="楷体" w:eastAsia="楷体"/>
                <w:szCs w:val="21"/>
              </w:rPr>
              <w:t>址</w:t>
            </w:r>
          </w:p>
        </w:tc>
        <w:tc>
          <w:tcPr>
            <w:tcW w:w="4200" w:type="dxa"/>
            <w:noWrap w:val="0"/>
            <w:vAlign w:val="center"/>
          </w:tcPr>
          <w:p>
            <w:pPr>
              <w:adjustRightInd w:val="0"/>
              <w:snapToGrid w:val="0"/>
              <w:jc w:val="center"/>
              <w:rPr>
                <w:rFonts w:hint="eastAsia" w:eastAsia="楷体"/>
                <w:szCs w:val="21"/>
                <w:lang w:eastAsia="zh-CN"/>
              </w:rPr>
            </w:pPr>
            <w:r>
              <w:rPr>
                <w:rFonts w:hint="eastAsia" w:eastAsia="楷体"/>
                <w:szCs w:val="21"/>
                <w:lang w:val="en-US" w:eastAsia="zh-CN"/>
              </w:rPr>
              <w:t>高阳</w:t>
            </w:r>
          </w:p>
        </w:tc>
        <w:tc>
          <w:tcPr>
            <w:tcW w:w="1653" w:type="dxa"/>
            <w:noWrap w:val="0"/>
            <w:vAlign w:val="center"/>
          </w:tcPr>
          <w:p>
            <w:pPr>
              <w:adjustRightInd w:val="0"/>
              <w:snapToGrid w:val="0"/>
              <w:jc w:val="center"/>
              <w:rPr>
                <w:rFonts w:eastAsia="楷体"/>
                <w:szCs w:val="21"/>
              </w:rPr>
            </w:pPr>
            <w:r>
              <w:rPr>
                <w:rFonts w:hAnsi="楷体" w:eastAsia="楷体"/>
                <w:szCs w:val="21"/>
              </w:rPr>
              <w:t>电话</w:t>
            </w:r>
            <w:r>
              <w:rPr>
                <w:rFonts w:eastAsia="楷体"/>
                <w:szCs w:val="21"/>
              </w:rPr>
              <w:t>/</w:t>
            </w:r>
            <w:r>
              <w:rPr>
                <w:rFonts w:hAnsi="楷体" w:eastAsia="楷体"/>
                <w:szCs w:val="21"/>
              </w:rPr>
              <w:t>传真</w:t>
            </w:r>
          </w:p>
        </w:tc>
        <w:tc>
          <w:tcPr>
            <w:tcW w:w="2407" w:type="dxa"/>
            <w:noWrap w:val="0"/>
            <w:vAlign w:val="center"/>
          </w:tcPr>
          <w:p>
            <w:pPr>
              <w:adjustRightInd w:val="0"/>
              <w:snapToGrid w:val="0"/>
              <w:jc w:val="center"/>
              <w:rPr>
                <w:rFonts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4"/>
            <w:noWrap w:val="0"/>
            <w:vAlign w:val="top"/>
          </w:tcPr>
          <w:p>
            <w:pPr>
              <w:tabs>
                <w:tab w:val="left" w:pos="630"/>
              </w:tabs>
              <w:adjustRightInd w:val="0"/>
              <w:snapToGrid w:val="0"/>
              <w:rPr>
                <w:rFonts w:hint="eastAsia" w:eastAsia="楷体"/>
                <w:color w:val="FF0000"/>
                <w:szCs w:val="21"/>
                <w:lang w:eastAsia="zh-CN"/>
              </w:rPr>
            </w:pPr>
            <w:r>
              <w:rPr>
                <w:rFonts w:hAnsi="楷体" w:eastAsia="楷体"/>
                <w:szCs w:val="21"/>
              </w:rPr>
              <w:t>业务范围：</w:t>
            </w:r>
            <w:r>
              <w:rPr>
                <w:rFonts w:hint="eastAsia" w:hAnsi="楷体" w:eastAsia="楷体"/>
                <w:szCs w:val="21"/>
              </w:rPr>
              <w:t xml:space="preserve">  </w:t>
            </w:r>
            <w:r>
              <w:rPr>
                <w:rFonts w:hint="eastAsia" w:hAnsi="楷体" w:eastAsia="楷体"/>
                <w:szCs w:val="21"/>
                <w:lang w:val="en-US" w:eastAsia="zh-CN"/>
              </w:rPr>
              <w:t>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4"/>
            <w:noWrap w:val="0"/>
            <w:vAlign w:val="top"/>
          </w:tcPr>
          <w:p>
            <w:pPr>
              <w:adjustRightInd w:val="0"/>
              <w:snapToGrid w:val="0"/>
              <w:rPr>
                <w:rFonts w:eastAsia="楷体"/>
                <w:szCs w:val="21"/>
              </w:rPr>
            </w:pPr>
            <w:r>
              <w:rPr>
                <w:rFonts w:hAnsi="楷体" w:eastAsia="楷体"/>
                <w:szCs w:val="21"/>
              </w:rPr>
              <w:t>评价内容：</w:t>
            </w:r>
            <w:r>
              <w:rPr>
                <w:rFonts w:eastAsia="楷体"/>
                <w:szCs w:val="21"/>
              </w:rPr>
              <w:t>1</w:t>
            </w:r>
            <w:r>
              <w:rPr>
                <w:rFonts w:hAnsi="楷体" w:eastAsia="楷体"/>
                <w:szCs w:val="21"/>
              </w:rPr>
              <w:t>、营业执照、资质证书是否符合要求</w:t>
            </w:r>
            <w:r>
              <w:rPr>
                <w:rFonts w:hint="eastAsia" w:hAnsi="楷体" w:eastAsia="楷体"/>
                <w:szCs w:val="21"/>
              </w:rPr>
              <w:t xml:space="preserve">       </w:t>
            </w:r>
            <w:r>
              <w:rPr>
                <w:rFonts w:hint="eastAsia" w:eastAsia="楷体"/>
                <w:szCs w:val="21"/>
              </w:rPr>
              <w:t>√</w:t>
            </w:r>
            <w:r>
              <w:rPr>
                <w:rFonts w:hAnsi="楷体" w:eastAsia="楷体"/>
                <w:szCs w:val="21"/>
              </w:rPr>
              <w:t>是</w:t>
            </w:r>
            <w:r>
              <w:rPr>
                <w:rFonts w:eastAsia="楷体"/>
                <w:szCs w:val="21"/>
              </w:rPr>
              <w:t xml:space="preserve">  □</w:t>
            </w:r>
            <w:r>
              <w:rPr>
                <w:rFonts w:hAnsi="楷体" w:eastAsia="楷体"/>
                <w:szCs w:val="21"/>
              </w:rPr>
              <w:t>不是</w:t>
            </w:r>
          </w:p>
          <w:p>
            <w:pPr>
              <w:adjustRightInd w:val="0"/>
              <w:snapToGrid w:val="0"/>
              <w:ind w:firstLine="1050" w:firstLineChars="500"/>
              <w:rPr>
                <w:rFonts w:eastAsia="楷体"/>
                <w:szCs w:val="21"/>
              </w:rPr>
            </w:pPr>
            <w:r>
              <w:rPr>
                <w:rFonts w:eastAsia="楷体"/>
                <w:szCs w:val="21"/>
              </w:rPr>
              <w:t>2</w:t>
            </w:r>
            <w:r>
              <w:rPr>
                <w:rFonts w:hAnsi="楷体" w:eastAsia="楷体"/>
                <w:szCs w:val="21"/>
              </w:rPr>
              <w:t>、</w:t>
            </w:r>
            <w:r>
              <w:rPr>
                <w:rFonts w:hint="eastAsia" w:hAnsi="楷体" w:eastAsia="楷体"/>
                <w:szCs w:val="21"/>
                <w:lang w:val="en-US" w:eastAsia="zh-CN"/>
              </w:rPr>
              <w:t>资源</w:t>
            </w:r>
            <w:r>
              <w:rPr>
                <w:rFonts w:hint="eastAsia" w:hAnsi="楷体" w:eastAsia="楷体"/>
                <w:szCs w:val="21"/>
                <w:lang w:eastAsia="zh-CN"/>
              </w:rPr>
              <w:t>否齐全，是否被认可</w:t>
            </w:r>
            <w:r>
              <w:rPr>
                <w:rFonts w:hAnsi="楷体" w:eastAsia="楷体"/>
                <w:szCs w:val="21"/>
              </w:rPr>
              <w:t>。</w:t>
            </w:r>
            <w:r>
              <w:rPr>
                <w:rFonts w:eastAsia="楷体"/>
                <w:szCs w:val="21"/>
              </w:rPr>
              <w:t xml:space="preserve">  </w:t>
            </w:r>
            <w:r>
              <w:rPr>
                <w:rFonts w:hint="eastAsia" w:eastAsia="楷体"/>
                <w:szCs w:val="21"/>
              </w:rPr>
              <w:t xml:space="preserve">   </w:t>
            </w:r>
            <w:r>
              <w:rPr>
                <w:rFonts w:eastAsia="楷体"/>
                <w:szCs w:val="21"/>
              </w:rPr>
              <w:t xml:space="preserve"> </w:t>
            </w:r>
            <w:r>
              <w:rPr>
                <w:rFonts w:hint="eastAsia" w:eastAsia="楷体"/>
                <w:szCs w:val="21"/>
              </w:rPr>
              <w:t xml:space="preserve">  √</w:t>
            </w:r>
            <w:r>
              <w:rPr>
                <w:rFonts w:hAnsi="楷体" w:eastAsia="楷体"/>
                <w:szCs w:val="21"/>
              </w:rPr>
              <w:t>有</w:t>
            </w:r>
            <w:r>
              <w:rPr>
                <w:rFonts w:eastAsia="楷体"/>
                <w:szCs w:val="21"/>
              </w:rPr>
              <w:t xml:space="preserve">  □</w:t>
            </w:r>
            <w:r>
              <w:rPr>
                <w:rFonts w:hAnsi="楷体" w:eastAsia="楷体"/>
                <w:szCs w:val="21"/>
              </w:rPr>
              <w:t>无</w:t>
            </w:r>
          </w:p>
          <w:p>
            <w:pPr>
              <w:adjustRightInd w:val="0"/>
              <w:snapToGrid w:val="0"/>
              <w:ind w:firstLine="1050" w:firstLineChars="500"/>
              <w:rPr>
                <w:rFonts w:eastAsia="楷体"/>
                <w:szCs w:val="21"/>
              </w:rPr>
            </w:pPr>
            <w:r>
              <w:rPr>
                <w:rFonts w:eastAsia="楷体"/>
                <w:szCs w:val="21"/>
              </w:rPr>
              <w:t>3</w:t>
            </w:r>
            <w:r>
              <w:rPr>
                <w:rFonts w:hAnsi="楷体" w:eastAsia="楷体"/>
                <w:szCs w:val="21"/>
              </w:rPr>
              <w:t>、</w:t>
            </w:r>
            <w:r>
              <w:rPr>
                <w:rFonts w:hint="eastAsia" w:hAnsi="楷体" w:eastAsia="楷体"/>
                <w:szCs w:val="21"/>
                <w:lang w:val="en-US" w:eastAsia="zh-CN"/>
              </w:rPr>
              <w:t>试验能力</w:t>
            </w:r>
            <w:r>
              <w:rPr>
                <w:rFonts w:hint="eastAsia" w:hAnsi="楷体" w:eastAsia="楷体"/>
                <w:szCs w:val="21"/>
                <w:lang w:eastAsia="zh-CN"/>
              </w:rPr>
              <w:t>质量</w:t>
            </w:r>
            <w:r>
              <w:rPr>
                <w:rFonts w:hAnsi="楷体" w:eastAsia="楷体"/>
                <w:szCs w:val="21"/>
              </w:rPr>
              <w:t>评价情况。</w:t>
            </w:r>
            <w:r>
              <w:rPr>
                <w:rFonts w:eastAsia="楷体"/>
                <w:szCs w:val="21"/>
              </w:rPr>
              <w:t xml:space="preserve">             </w:t>
            </w:r>
            <w:r>
              <w:rPr>
                <w:rFonts w:hint="eastAsia" w:eastAsia="楷体"/>
                <w:szCs w:val="21"/>
              </w:rPr>
              <w:t xml:space="preserve">      √</w:t>
            </w:r>
            <w:r>
              <w:rPr>
                <w:rFonts w:hAnsi="楷体" w:eastAsia="楷体"/>
                <w:szCs w:val="21"/>
              </w:rPr>
              <w:t>好</w:t>
            </w:r>
            <w:r>
              <w:rPr>
                <w:rFonts w:eastAsia="楷体"/>
                <w:szCs w:val="21"/>
              </w:rPr>
              <w:t xml:space="preserve">  □</w:t>
            </w:r>
            <w:r>
              <w:rPr>
                <w:rFonts w:hAnsi="楷体" w:eastAsia="楷体"/>
                <w:szCs w:val="21"/>
              </w:rPr>
              <w:t>较好</w:t>
            </w:r>
            <w:r>
              <w:rPr>
                <w:rFonts w:eastAsia="楷体"/>
                <w:szCs w:val="21"/>
              </w:rPr>
              <w:t xml:space="preserve">   □</w:t>
            </w:r>
            <w:r>
              <w:rPr>
                <w:rFonts w:hAnsi="楷体" w:eastAsia="楷体"/>
                <w:szCs w:val="21"/>
              </w:rPr>
              <w:t>不好</w:t>
            </w:r>
          </w:p>
          <w:p>
            <w:pPr>
              <w:adjustRightInd w:val="0"/>
              <w:snapToGrid w:val="0"/>
              <w:ind w:firstLine="1050" w:firstLineChars="500"/>
              <w:rPr>
                <w:rFonts w:eastAsia="楷体"/>
                <w:szCs w:val="21"/>
              </w:rPr>
            </w:pPr>
            <w:r>
              <w:rPr>
                <w:rFonts w:eastAsia="楷体"/>
                <w:szCs w:val="21"/>
              </w:rPr>
              <w:t>4</w:t>
            </w:r>
            <w:r>
              <w:rPr>
                <w:rFonts w:hAnsi="楷体" w:eastAsia="楷体"/>
                <w:szCs w:val="21"/>
              </w:rPr>
              <w:t>、</w:t>
            </w:r>
            <w:r>
              <w:rPr>
                <w:rFonts w:hint="eastAsia" w:hAnsi="楷体" w:eastAsia="楷体"/>
                <w:szCs w:val="21"/>
                <w:lang w:val="en-US" w:eastAsia="zh-CN"/>
              </w:rPr>
              <w:t>生产人员</w:t>
            </w:r>
            <w:r>
              <w:rPr>
                <w:rFonts w:hAnsi="楷体" w:eastAsia="楷体"/>
                <w:szCs w:val="21"/>
              </w:rPr>
              <w:t>技术水平能否达到要求。</w:t>
            </w:r>
            <w:r>
              <w:rPr>
                <w:rFonts w:hint="eastAsia" w:hAnsi="楷体" w:eastAsia="楷体"/>
                <w:szCs w:val="21"/>
              </w:rPr>
              <w:t xml:space="preserve">     </w:t>
            </w:r>
            <w:r>
              <w:rPr>
                <w:rFonts w:hint="eastAsia" w:eastAsia="楷体"/>
                <w:szCs w:val="21"/>
              </w:rPr>
              <w:t>√</w:t>
            </w:r>
            <w:r>
              <w:rPr>
                <w:rFonts w:hAnsi="楷体" w:eastAsia="楷体"/>
                <w:szCs w:val="21"/>
              </w:rPr>
              <w:t>好</w:t>
            </w:r>
            <w:r>
              <w:rPr>
                <w:rFonts w:eastAsia="楷体"/>
                <w:szCs w:val="21"/>
              </w:rPr>
              <w:t xml:space="preserve">  □</w:t>
            </w:r>
            <w:r>
              <w:rPr>
                <w:rFonts w:hAnsi="楷体" w:eastAsia="楷体"/>
                <w:szCs w:val="21"/>
              </w:rPr>
              <w:t>较好</w:t>
            </w:r>
            <w:r>
              <w:rPr>
                <w:rFonts w:eastAsia="楷体"/>
                <w:szCs w:val="21"/>
              </w:rPr>
              <w:t xml:space="preserve">   □</w:t>
            </w:r>
            <w:r>
              <w:rPr>
                <w:rFonts w:hAnsi="楷体" w:eastAsia="楷体"/>
                <w:szCs w:val="21"/>
              </w:rPr>
              <w:t>不好</w:t>
            </w:r>
          </w:p>
          <w:p>
            <w:pPr>
              <w:adjustRightInd w:val="0"/>
              <w:snapToGrid w:val="0"/>
              <w:ind w:firstLine="1050" w:firstLineChars="500"/>
              <w:rPr>
                <w:rFonts w:eastAsia="楷体"/>
                <w:szCs w:val="21"/>
              </w:rPr>
            </w:pPr>
            <w:r>
              <w:rPr>
                <w:rFonts w:eastAsia="楷体"/>
                <w:szCs w:val="21"/>
              </w:rPr>
              <w:t>5</w:t>
            </w:r>
            <w:r>
              <w:rPr>
                <w:rFonts w:hAnsi="楷体" w:eastAsia="楷体"/>
                <w:szCs w:val="21"/>
              </w:rPr>
              <w:t>、通过其他用户了解产品（服务）信息</w:t>
            </w:r>
            <w:r>
              <w:rPr>
                <w:rFonts w:eastAsia="楷体"/>
                <w:szCs w:val="21"/>
              </w:rPr>
              <w:t xml:space="preserve">     </w:t>
            </w:r>
            <w:r>
              <w:rPr>
                <w:rFonts w:hint="eastAsia" w:eastAsia="楷体"/>
                <w:szCs w:val="21"/>
              </w:rPr>
              <w:t>√</w:t>
            </w:r>
            <w:r>
              <w:rPr>
                <w:rFonts w:hAnsi="楷体" w:eastAsia="楷体"/>
                <w:szCs w:val="21"/>
              </w:rPr>
              <w:t>好</w:t>
            </w:r>
            <w:r>
              <w:rPr>
                <w:rFonts w:eastAsia="楷体"/>
                <w:szCs w:val="21"/>
              </w:rPr>
              <w:t xml:space="preserve">  □</w:t>
            </w:r>
            <w:r>
              <w:rPr>
                <w:rFonts w:hAnsi="楷体" w:eastAsia="楷体"/>
                <w:szCs w:val="21"/>
              </w:rPr>
              <w:t>较好</w:t>
            </w:r>
            <w:r>
              <w:rPr>
                <w:rFonts w:eastAsia="楷体"/>
                <w:szCs w:val="21"/>
              </w:rPr>
              <w:t xml:space="preserve">   □</w:t>
            </w:r>
            <w:r>
              <w:rPr>
                <w:rFonts w:hAnsi="楷体" w:eastAsia="楷体"/>
                <w:szCs w:val="21"/>
              </w:rPr>
              <w:t>不好</w:t>
            </w:r>
          </w:p>
          <w:p>
            <w:pPr>
              <w:adjustRightInd w:val="0"/>
              <w:snapToGrid w:val="0"/>
              <w:ind w:firstLine="1050" w:firstLineChars="500"/>
              <w:rPr>
                <w:rFonts w:eastAsia="楷体"/>
                <w:szCs w:val="21"/>
              </w:rPr>
            </w:pPr>
            <w:r>
              <w:rPr>
                <w:rFonts w:eastAsia="楷体"/>
                <w:szCs w:val="21"/>
              </w:rPr>
              <w:t>6</w:t>
            </w:r>
            <w:r>
              <w:rPr>
                <w:rFonts w:hAnsi="楷体" w:eastAsia="楷体"/>
                <w:szCs w:val="21"/>
              </w:rPr>
              <w:t>、专业技术人员、特殊工种充足：</w:t>
            </w:r>
            <w:r>
              <w:rPr>
                <w:rFonts w:eastAsia="楷体"/>
                <w:szCs w:val="21"/>
              </w:rPr>
              <w:t xml:space="preserve">  </w:t>
            </w:r>
            <w:r>
              <w:rPr>
                <w:rFonts w:hint="eastAsia" w:eastAsia="楷体"/>
                <w:szCs w:val="21"/>
              </w:rPr>
              <w:t xml:space="preserve">       √</w:t>
            </w:r>
            <w:r>
              <w:rPr>
                <w:rFonts w:hAnsi="楷体" w:eastAsia="楷体"/>
                <w:szCs w:val="21"/>
              </w:rPr>
              <w:t>有</w:t>
            </w:r>
            <w:r>
              <w:rPr>
                <w:rFonts w:eastAsia="楷体"/>
                <w:szCs w:val="21"/>
              </w:rPr>
              <w:t xml:space="preserve">  □</w:t>
            </w:r>
            <w:r>
              <w:rPr>
                <w:rFonts w:hAnsi="楷体" w:eastAsia="楷体"/>
                <w:szCs w:val="21"/>
              </w:rPr>
              <w:t>无</w:t>
            </w:r>
          </w:p>
          <w:p>
            <w:pPr>
              <w:adjustRightInd w:val="0"/>
              <w:snapToGrid w:val="0"/>
              <w:jc w:val="left"/>
              <w:rPr>
                <w:rFonts w:eastAsia="楷体"/>
                <w:szCs w:val="21"/>
              </w:rPr>
            </w:pPr>
            <w:r>
              <w:rPr>
                <w:rFonts w:hAnsi="楷体" w:eastAsia="楷体"/>
                <w:szCs w:val="21"/>
              </w:rPr>
              <w:t>注：根据供方情况选择评价内容。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9628" w:type="dxa"/>
            <w:gridSpan w:val="4"/>
            <w:noWrap w:val="0"/>
            <w:vAlign w:val="top"/>
          </w:tcPr>
          <w:p>
            <w:pPr>
              <w:adjustRightInd w:val="0"/>
              <w:snapToGrid w:val="0"/>
              <w:rPr>
                <w:rFonts w:eastAsia="楷体"/>
                <w:szCs w:val="21"/>
              </w:rPr>
            </w:pPr>
            <w:r>
              <w:rPr>
                <w:rFonts w:hint="eastAsia" w:hAnsi="楷体" w:eastAsia="楷体"/>
                <w:szCs w:val="21"/>
                <w:lang w:val="en-US" w:eastAsia="zh-CN"/>
              </w:rPr>
              <w:t>供销部</w:t>
            </w:r>
            <w:r>
              <w:rPr>
                <w:rFonts w:hAnsi="楷体" w:eastAsia="楷体"/>
                <w:szCs w:val="21"/>
              </w:rPr>
              <w:t>意见：</w:t>
            </w:r>
          </w:p>
          <w:p>
            <w:pPr>
              <w:adjustRightInd w:val="0"/>
              <w:snapToGrid w:val="0"/>
              <w:rPr>
                <w:rFonts w:eastAsia="楷体"/>
                <w:szCs w:val="21"/>
              </w:rPr>
            </w:pPr>
            <w:r>
              <w:rPr>
                <w:rFonts w:hint="eastAsia" w:eastAsia="楷体"/>
                <w:szCs w:val="21"/>
              </w:rPr>
              <w:t>√</w:t>
            </w:r>
            <w:r>
              <w:rPr>
                <w:rFonts w:hAnsi="楷体" w:eastAsia="楷体"/>
                <w:szCs w:val="21"/>
              </w:rPr>
              <w:t>是</w:t>
            </w:r>
            <w:r>
              <w:rPr>
                <w:rFonts w:eastAsia="楷体"/>
                <w:szCs w:val="21"/>
              </w:rPr>
              <w:t xml:space="preserve">  □</w:t>
            </w:r>
            <w:r>
              <w:rPr>
                <w:rFonts w:hAnsi="楷体" w:eastAsia="楷体"/>
                <w:szCs w:val="21"/>
              </w:rPr>
              <w:t>否同意列入合格供方名录</w:t>
            </w:r>
          </w:p>
          <w:p>
            <w:pPr>
              <w:adjustRightInd w:val="0"/>
              <w:snapToGrid w:val="0"/>
              <w:ind w:firstLine="5846" w:firstLineChars="2784"/>
              <w:rPr>
                <w:rFonts w:hint="default" w:eastAsia="楷体"/>
                <w:szCs w:val="21"/>
                <w:lang w:val="en-US" w:eastAsia="zh-CN"/>
              </w:rPr>
            </w:pPr>
            <w:r>
              <w:rPr>
                <w:rFonts w:hAnsi="楷体" w:eastAsia="楷体"/>
                <w:szCs w:val="21"/>
              </w:rPr>
              <w:t>签字：</w:t>
            </w:r>
            <w:r>
              <w:rPr>
                <w:rFonts w:hint="eastAsia" w:eastAsia="楷体"/>
                <w:szCs w:val="21"/>
                <w:lang w:val="en-US" w:eastAsia="zh-CN"/>
              </w:rPr>
              <w:t>王云</w:t>
            </w:r>
            <w:r>
              <w:rPr>
                <w:rFonts w:eastAsia="楷体"/>
                <w:szCs w:val="21"/>
              </w:rPr>
              <w:t xml:space="preserve">    </w:t>
            </w:r>
            <w:r>
              <w:rPr>
                <w:rFonts w:hAnsi="楷体" w:eastAsia="楷体"/>
                <w:szCs w:val="21"/>
              </w:rPr>
              <w:t>日期：</w:t>
            </w:r>
            <w:r>
              <w:rPr>
                <w:rFonts w:hint="eastAsia" w:hAnsi="楷体" w:eastAsia="楷体"/>
                <w:szCs w:val="21"/>
                <w:lang w:eastAsia="zh-CN"/>
              </w:rPr>
              <w:t>202</w:t>
            </w:r>
            <w:r>
              <w:rPr>
                <w:rFonts w:hint="eastAsia" w:hAnsi="楷体" w:eastAsia="楷体"/>
                <w:szCs w:val="21"/>
                <w:lang w:val="en-US" w:eastAsia="zh-CN"/>
              </w:rPr>
              <w:t>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4"/>
            <w:noWrap w:val="0"/>
            <w:vAlign w:val="top"/>
          </w:tcPr>
          <w:p>
            <w:pPr>
              <w:adjustRightInd w:val="0"/>
              <w:snapToGrid w:val="0"/>
              <w:rPr>
                <w:rFonts w:eastAsia="楷体"/>
                <w:szCs w:val="21"/>
              </w:rPr>
            </w:pPr>
            <w:r>
              <w:rPr>
                <w:rFonts w:hint="eastAsia" w:hAnsi="楷体" w:eastAsia="楷体"/>
                <w:szCs w:val="21"/>
                <w:lang w:val="en-US" w:eastAsia="zh-CN"/>
              </w:rPr>
              <w:t>生产部</w:t>
            </w:r>
            <w:r>
              <w:rPr>
                <w:rFonts w:hAnsi="楷体" w:eastAsia="楷体"/>
                <w:szCs w:val="21"/>
              </w:rPr>
              <w:t>意见：</w:t>
            </w:r>
          </w:p>
          <w:p>
            <w:pPr>
              <w:adjustRightInd w:val="0"/>
              <w:snapToGrid w:val="0"/>
              <w:rPr>
                <w:rFonts w:eastAsia="楷体"/>
                <w:szCs w:val="21"/>
              </w:rPr>
            </w:pPr>
            <w:r>
              <w:rPr>
                <w:rFonts w:hint="eastAsia" w:eastAsia="楷体"/>
                <w:szCs w:val="21"/>
              </w:rPr>
              <w:t>√</w:t>
            </w:r>
            <w:r>
              <w:rPr>
                <w:rFonts w:hAnsi="楷体" w:eastAsia="楷体"/>
                <w:szCs w:val="21"/>
              </w:rPr>
              <w:t>是</w:t>
            </w:r>
            <w:r>
              <w:rPr>
                <w:rFonts w:eastAsia="楷体"/>
                <w:szCs w:val="21"/>
              </w:rPr>
              <w:t xml:space="preserve">  □</w:t>
            </w:r>
            <w:r>
              <w:rPr>
                <w:rFonts w:hAnsi="楷体" w:eastAsia="楷体"/>
                <w:szCs w:val="21"/>
              </w:rPr>
              <w:t>否同意列入合格供方名录</w:t>
            </w:r>
          </w:p>
          <w:p>
            <w:pPr>
              <w:adjustRightInd w:val="0"/>
              <w:snapToGrid w:val="0"/>
              <w:rPr>
                <w:rFonts w:hint="eastAsia" w:eastAsia="楷体"/>
                <w:szCs w:val="21"/>
                <w:lang w:eastAsia="zh-CN"/>
              </w:rPr>
            </w:pPr>
            <w:r>
              <w:rPr>
                <w:rFonts w:eastAsia="楷体"/>
                <w:szCs w:val="21"/>
              </w:rPr>
              <w:t xml:space="preserve">                                                        </w:t>
            </w:r>
            <w:r>
              <w:rPr>
                <w:rFonts w:hAnsi="楷体" w:eastAsia="楷体"/>
                <w:szCs w:val="21"/>
              </w:rPr>
              <w:t>签字：</w:t>
            </w:r>
            <w:r>
              <w:rPr>
                <w:rFonts w:hint="eastAsia" w:eastAsia="楷体"/>
                <w:szCs w:val="21"/>
                <w:lang w:val="en-US" w:eastAsia="zh-CN"/>
              </w:rPr>
              <w:t>李志孝</w:t>
            </w:r>
            <w:r>
              <w:rPr>
                <w:rFonts w:eastAsia="楷体"/>
                <w:szCs w:val="21"/>
              </w:rPr>
              <w:t xml:space="preserve">     </w:t>
            </w:r>
            <w:r>
              <w:rPr>
                <w:rFonts w:hAnsi="楷体" w:eastAsia="楷体"/>
                <w:szCs w:val="21"/>
              </w:rPr>
              <w:t>日期：</w:t>
            </w:r>
            <w:r>
              <w:rPr>
                <w:rFonts w:hint="eastAsia" w:hAnsi="楷体" w:eastAsia="楷体"/>
                <w:szCs w:val="21"/>
                <w:lang w:eastAsia="zh-CN"/>
              </w:rPr>
              <w:t>2021.3.22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9628" w:type="dxa"/>
            <w:gridSpan w:val="4"/>
            <w:noWrap w:val="0"/>
            <w:vAlign w:val="top"/>
          </w:tcPr>
          <w:p>
            <w:pPr>
              <w:adjustRightInd w:val="0"/>
              <w:snapToGrid w:val="0"/>
              <w:rPr>
                <w:rFonts w:eastAsia="楷体"/>
                <w:szCs w:val="21"/>
              </w:rPr>
            </w:pPr>
            <w:r>
              <w:rPr>
                <w:rFonts w:hint="eastAsia" w:hAnsi="楷体" w:eastAsia="楷体"/>
                <w:szCs w:val="21"/>
              </w:rPr>
              <w:t>总经理</w:t>
            </w:r>
            <w:r>
              <w:rPr>
                <w:rFonts w:hAnsi="楷体" w:eastAsia="楷体"/>
                <w:szCs w:val="21"/>
              </w:rPr>
              <w:t>意见：</w:t>
            </w:r>
            <w:r>
              <w:rPr>
                <w:rFonts w:eastAsia="楷体"/>
                <w:szCs w:val="21"/>
              </w:rPr>
              <w:t xml:space="preserve">        </w:t>
            </w:r>
          </w:p>
          <w:p>
            <w:pPr>
              <w:adjustRightInd w:val="0"/>
              <w:snapToGrid w:val="0"/>
              <w:rPr>
                <w:rFonts w:eastAsia="楷体"/>
                <w:szCs w:val="21"/>
              </w:rPr>
            </w:pPr>
            <w:r>
              <w:rPr>
                <w:rFonts w:hint="eastAsia" w:eastAsia="楷体"/>
                <w:szCs w:val="21"/>
              </w:rPr>
              <w:t>√</w:t>
            </w:r>
            <w:r>
              <w:rPr>
                <w:rFonts w:hAnsi="楷体" w:eastAsia="楷体"/>
                <w:szCs w:val="21"/>
              </w:rPr>
              <w:t>是</w:t>
            </w:r>
            <w:r>
              <w:rPr>
                <w:rFonts w:eastAsia="楷体"/>
                <w:szCs w:val="21"/>
              </w:rPr>
              <w:t xml:space="preserve">  □</w:t>
            </w:r>
            <w:r>
              <w:rPr>
                <w:rFonts w:hAnsi="楷体" w:eastAsia="楷体"/>
                <w:szCs w:val="21"/>
              </w:rPr>
              <w:t>否同意列入合格供方名录</w:t>
            </w:r>
          </w:p>
          <w:p>
            <w:pPr>
              <w:adjustRightInd w:val="0"/>
              <w:snapToGrid w:val="0"/>
              <w:rPr>
                <w:rFonts w:hint="eastAsia" w:eastAsia="楷体"/>
                <w:szCs w:val="21"/>
                <w:lang w:eastAsia="zh-CN"/>
              </w:rPr>
            </w:pPr>
            <w:r>
              <w:rPr>
                <w:rFonts w:eastAsia="楷体"/>
                <w:szCs w:val="21"/>
              </w:rPr>
              <w:t xml:space="preserve">                                                        </w:t>
            </w:r>
            <w:r>
              <w:rPr>
                <w:rFonts w:hAnsi="楷体" w:eastAsia="楷体"/>
                <w:szCs w:val="21"/>
              </w:rPr>
              <w:t>签字：</w:t>
            </w:r>
            <w:r>
              <w:rPr>
                <w:rFonts w:hint="eastAsia" w:eastAsia="楷体"/>
                <w:szCs w:val="21"/>
                <w:lang w:val="en-US" w:eastAsia="zh-CN"/>
              </w:rPr>
              <w:t>吕魏远</w:t>
            </w:r>
            <w:r>
              <w:rPr>
                <w:rFonts w:hint="eastAsia" w:eastAsia="楷体"/>
                <w:szCs w:val="21"/>
              </w:rPr>
              <w:t xml:space="preserve">  </w:t>
            </w:r>
            <w:r>
              <w:rPr>
                <w:rFonts w:eastAsia="楷体"/>
                <w:szCs w:val="21"/>
              </w:rPr>
              <w:t xml:space="preserve">   </w:t>
            </w:r>
            <w:r>
              <w:rPr>
                <w:rFonts w:hAnsi="楷体" w:eastAsia="楷体"/>
                <w:szCs w:val="21"/>
              </w:rPr>
              <w:t>日期：</w:t>
            </w:r>
            <w:r>
              <w:rPr>
                <w:rFonts w:hint="eastAsia" w:hAnsi="楷体" w:eastAsia="楷体"/>
                <w:szCs w:val="21"/>
                <w:lang w:eastAsia="zh-CN"/>
              </w:rPr>
              <w:t>2021.3.22</w:t>
            </w:r>
          </w:p>
        </w:tc>
      </w:tr>
    </w:tbl>
    <w:p>
      <w:pPr>
        <w:jc w:val="center"/>
      </w:pPr>
      <w:r>
        <w:rPr>
          <w:rFonts w:hint="eastAsia"/>
        </w:rPr>
        <w:t xml:space="preserve">                       </w:t>
      </w:r>
    </w:p>
    <w:p>
      <w:pPr>
        <w:jc w:val="center"/>
        <w:rPr>
          <w:rFonts w:eastAsia="楷体"/>
          <w:sz w:val="32"/>
          <w:szCs w:val="32"/>
        </w:rPr>
      </w:pPr>
      <w:r>
        <w:rPr>
          <w:rFonts w:hint="eastAsia" w:hAnsi="楷体" w:eastAsia="楷体"/>
          <w:sz w:val="32"/>
          <w:szCs w:val="32"/>
        </w:rPr>
        <w:t xml:space="preserve">       </w:t>
      </w:r>
      <w:r>
        <w:rPr>
          <w:rFonts w:hint="eastAsia" w:hAnsi="楷体" w:eastAsia="楷体"/>
          <w:sz w:val="32"/>
          <w:szCs w:val="32"/>
          <w:lang w:val="en-US" w:eastAsia="zh-CN"/>
        </w:rPr>
        <w:t xml:space="preserve">  </w:t>
      </w:r>
      <w:r>
        <w:rPr>
          <w:rFonts w:hint="eastAsia" w:hAnsi="楷体" w:eastAsia="楷体"/>
          <w:sz w:val="32"/>
          <w:szCs w:val="32"/>
        </w:rPr>
        <w:t xml:space="preserve"> </w:t>
      </w:r>
      <w:r>
        <w:rPr>
          <w:rFonts w:hAnsi="楷体" w:eastAsia="楷体"/>
          <w:sz w:val="32"/>
          <w:szCs w:val="32"/>
        </w:rPr>
        <w:t>供方评价表</w:t>
      </w:r>
      <w:r>
        <w:rPr>
          <w:rFonts w:hint="eastAsia" w:eastAsia="楷体"/>
          <w:sz w:val="32"/>
          <w:szCs w:val="32"/>
        </w:rPr>
        <w:t xml:space="preserve">            </w:t>
      </w:r>
      <w:r>
        <w:rPr>
          <w:rFonts w:eastAsia="楷体"/>
        </w:rPr>
        <w:t xml:space="preserve"> </w:t>
      </w:r>
      <w:r>
        <w:rPr>
          <w:rFonts w:eastAsia="楷体"/>
          <w:sz w:val="24"/>
        </w:rPr>
        <w:t>JL/GF-02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1653"/>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1368" w:type="dxa"/>
            <w:noWrap w:val="0"/>
            <w:vAlign w:val="center"/>
          </w:tcPr>
          <w:p>
            <w:pPr>
              <w:adjustRightInd w:val="0"/>
              <w:snapToGrid w:val="0"/>
              <w:jc w:val="center"/>
              <w:rPr>
                <w:rFonts w:eastAsia="楷体"/>
                <w:szCs w:val="21"/>
              </w:rPr>
            </w:pPr>
            <w:r>
              <w:rPr>
                <w:rFonts w:hAnsi="楷体" w:eastAsia="楷体"/>
                <w:szCs w:val="21"/>
              </w:rPr>
              <w:t>供方名称</w:t>
            </w:r>
          </w:p>
        </w:tc>
        <w:tc>
          <w:tcPr>
            <w:tcW w:w="4200" w:type="dxa"/>
            <w:noWrap w:val="0"/>
            <w:vAlign w:val="center"/>
          </w:tcPr>
          <w:p>
            <w:pPr>
              <w:adjustRightInd w:val="0"/>
              <w:snapToGrid w:val="0"/>
              <w:jc w:val="center"/>
              <w:rPr>
                <w:rFonts w:hint="default" w:eastAsia="楷体"/>
                <w:szCs w:val="21"/>
                <w:lang w:val="en-US" w:eastAsia="zh-CN"/>
              </w:rPr>
            </w:pPr>
            <w:r>
              <w:rPr>
                <w:rFonts w:hint="eastAsia" w:eastAsia="楷体"/>
                <w:szCs w:val="21"/>
                <w:lang w:val="en-US" w:eastAsia="zh-CN"/>
              </w:rPr>
              <w:t>安能物流</w:t>
            </w:r>
          </w:p>
        </w:tc>
        <w:tc>
          <w:tcPr>
            <w:tcW w:w="1653" w:type="dxa"/>
            <w:noWrap w:val="0"/>
            <w:vAlign w:val="center"/>
          </w:tcPr>
          <w:p>
            <w:pPr>
              <w:adjustRightInd w:val="0"/>
              <w:snapToGrid w:val="0"/>
              <w:jc w:val="center"/>
              <w:rPr>
                <w:rFonts w:eastAsia="楷体"/>
                <w:szCs w:val="21"/>
              </w:rPr>
            </w:pPr>
            <w:r>
              <w:rPr>
                <w:rFonts w:hAnsi="楷体" w:eastAsia="楷体"/>
                <w:szCs w:val="21"/>
              </w:rPr>
              <w:t>联</w:t>
            </w:r>
            <w:r>
              <w:rPr>
                <w:rFonts w:eastAsia="楷体"/>
                <w:szCs w:val="21"/>
              </w:rPr>
              <w:t xml:space="preserve"> </w:t>
            </w:r>
            <w:r>
              <w:rPr>
                <w:rFonts w:hAnsi="楷体" w:eastAsia="楷体"/>
                <w:szCs w:val="21"/>
              </w:rPr>
              <w:t>系</w:t>
            </w:r>
            <w:r>
              <w:rPr>
                <w:rFonts w:eastAsia="楷体"/>
                <w:szCs w:val="21"/>
              </w:rPr>
              <w:t xml:space="preserve"> </w:t>
            </w:r>
            <w:r>
              <w:rPr>
                <w:rFonts w:hAnsi="楷体" w:eastAsia="楷体"/>
                <w:szCs w:val="21"/>
              </w:rPr>
              <w:t>人</w:t>
            </w:r>
          </w:p>
        </w:tc>
        <w:tc>
          <w:tcPr>
            <w:tcW w:w="2407" w:type="dxa"/>
            <w:noWrap w:val="0"/>
            <w:vAlign w:val="center"/>
          </w:tcPr>
          <w:p>
            <w:pPr>
              <w:adjustRightInd w:val="0"/>
              <w:snapToGrid w:val="0"/>
              <w:jc w:val="center"/>
              <w:rPr>
                <w:rFonts w:hint="eastAsia" w:eastAsia="楷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1368" w:type="dxa"/>
            <w:noWrap w:val="0"/>
            <w:vAlign w:val="center"/>
          </w:tcPr>
          <w:p>
            <w:pPr>
              <w:adjustRightInd w:val="0"/>
              <w:snapToGrid w:val="0"/>
              <w:jc w:val="center"/>
              <w:rPr>
                <w:rFonts w:eastAsia="楷体"/>
                <w:szCs w:val="21"/>
              </w:rPr>
            </w:pPr>
            <w:r>
              <w:rPr>
                <w:rFonts w:hAnsi="楷体" w:eastAsia="楷体"/>
                <w:szCs w:val="21"/>
              </w:rPr>
              <w:t>地</w:t>
            </w:r>
            <w:r>
              <w:rPr>
                <w:rFonts w:eastAsia="楷体"/>
                <w:szCs w:val="21"/>
              </w:rPr>
              <w:t xml:space="preserve">   </w:t>
            </w:r>
            <w:r>
              <w:rPr>
                <w:rFonts w:hAnsi="楷体" w:eastAsia="楷体"/>
                <w:szCs w:val="21"/>
              </w:rPr>
              <w:t>址</w:t>
            </w:r>
          </w:p>
        </w:tc>
        <w:tc>
          <w:tcPr>
            <w:tcW w:w="4200" w:type="dxa"/>
            <w:noWrap w:val="0"/>
            <w:vAlign w:val="center"/>
          </w:tcPr>
          <w:p>
            <w:pPr>
              <w:adjustRightInd w:val="0"/>
              <w:snapToGrid w:val="0"/>
              <w:jc w:val="center"/>
              <w:rPr>
                <w:rFonts w:hint="default" w:eastAsia="楷体"/>
                <w:szCs w:val="21"/>
                <w:lang w:val="en-US" w:eastAsia="zh-CN"/>
              </w:rPr>
            </w:pPr>
            <w:r>
              <w:rPr>
                <w:rFonts w:hint="eastAsia" w:eastAsia="楷体"/>
                <w:szCs w:val="21"/>
                <w:lang w:val="en-US" w:eastAsia="zh-CN"/>
              </w:rPr>
              <w:t>肃宁</w:t>
            </w:r>
          </w:p>
        </w:tc>
        <w:tc>
          <w:tcPr>
            <w:tcW w:w="1653" w:type="dxa"/>
            <w:noWrap w:val="0"/>
            <w:vAlign w:val="center"/>
          </w:tcPr>
          <w:p>
            <w:pPr>
              <w:adjustRightInd w:val="0"/>
              <w:snapToGrid w:val="0"/>
              <w:jc w:val="center"/>
              <w:rPr>
                <w:rFonts w:eastAsia="楷体"/>
                <w:szCs w:val="21"/>
              </w:rPr>
            </w:pPr>
            <w:r>
              <w:rPr>
                <w:rFonts w:hAnsi="楷体" w:eastAsia="楷体"/>
                <w:szCs w:val="21"/>
              </w:rPr>
              <w:t>电话</w:t>
            </w:r>
            <w:r>
              <w:rPr>
                <w:rFonts w:eastAsia="楷体"/>
                <w:szCs w:val="21"/>
              </w:rPr>
              <w:t>/</w:t>
            </w:r>
            <w:r>
              <w:rPr>
                <w:rFonts w:hAnsi="楷体" w:eastAsia="楷体"/>
                <w:szCs w:val="21"/>
              </w:rPr>
              <w:t>传真</w:t>
            </w:r>
          </w:p>
        </w:tc>
        <w:tc>
          <w:tcPr>
            <w:tcW w:w="2407" w:type="dxa"/>
            <w:noWrap w:val="0"/>
            <w:vAlign w:val="center"/>
          </w:tcPr>
          <w:p>
            <w:pPr>
              <w:adjustRightInd w:val="0"/>
              <w:snapToGrid w:val="0"/>
              <w:jc w:val="center"/>
              <w:rPr>
                <w:rFonts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4"/>
            <w:noWrap w:val="0"/>
            <w:vAlign w:val="top"/>
          </w:tcPr>
          <w:p>
            <w:pPr>
              <w:tabs>
                <w:tab w:val="left" w:pos="630"/>
              </w:tabs>
              <w:adjustRightInd w:val="0"/>
              <w:snapToGrid w:val="0"/>
              <w:rPr>
                <w:rFonts w:hint="eastAsia" w:ascii="楷体" w:hAnsi="楷体" w:eastAsia="楷体" w:cs="宋体"/>
                <w:b/>
                <w:kern w:val="0"/>
                <w:sz w:val="24"/>
                <w:szCs w:val="24"/>
              </w:rPr>
            </w:pPr>
            <w:r>
              <w:rPr>
                <w:rFonts w:hAnsi="楷体" w:eastAsia="楷体"/>
                <w:szCs w:val="21"/>
              </w:rPr>
              <w:t>业务范围：</w:t>
            </w:r>
            <w:r>
              <w:rPr>
                <w:rFonts w:hint="eastAsia" w:hAnsi="楷体" w:eastAsia="楷体"/>
                <w:szCs w:val="21"/>
              </w:rPr>
              <w:t xml:space="preserve">  </w:t>
            </w:r>
            <w:r>
              <w:rPr>
                <w:rFonts w:hint="eastAsia" w:eastAsia="楷体"/>
                <w:szCs w:val="21"/>
                <w:lang w:val="en-US" w:eastAsia="zh-CN"/>
              </w:rPr>
              <w:t>运输</w:t>
            </w:r>
          </w:p>
          <w:p>
            <w:pPr>
              <w:tabs>
                <w:tab w:val="left" w:pos="630"/>
              </w:tabs>
              <w:adjustRightInd w:val="0"/>
              <w:snapToGrid w:val="0"/>
              <w:rPr>
                <w:rFonts w:eastAsia="楷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4"/>
            <w:noWrap w:val="0"/>
            <w:vAlign w:val="top"/>
          </w:tcPr>
          <w:p>
            <w:pPr>
              <w:adjustRightInd w:val="0"/>
              <w:snapToGrid w:val="0"/>
              <w:rPr>
                <w:rFonts w:eastAsia="楷体"/>
                <w:szCs w:val="21"/>
              </w:rPr>
            </w:pPr>
            <w:r>
              <w:rPr>
                <w:rFonts w:hAnsi="楷体" w:eastAsia="楷体"/>
                <w:szCs w:val="21"/>
              </w:rPr>
              <w:t>评价内容：</w:t>
            </w:r>
            <w:r>
              <w:rPr>
                <w:rFonts w:eastAsia="楷体"/>
                <w:szCs w:val="21"/>
              </w:rPr>
              <w:t>1</w:t>
            </w:r>
            <w:r>
              <w:rPr>
                <w:rFonts w:hAnsi="楷体" w:eastAsia="楷体"/>
                <w:szCs w:val="21"/>
              </w:rPr>
              <w:t>、营业执照、</w:t>
            </w:r>
            <w:r>
              <w:rPr>
                <w:rFonts w:hint="eastAsia" w:hAnsi="楷体" w:eastAsia="楷体"/>
                <w:szCs w:val="21"/>
                <w:lang w:eastAsia="zh-CN"/>
              </w:rPr>
              <w:t>运输资质</w:t>
            </w:r>
            <w:r>
              <w:rPr>
                <w:rFonts w:hAnsi="楷体" w:eastAsia="楷体"/>
                <w:szCs w:val="21"/>
              </w:rPr>
              <w:t>是否符合要求</w:t>
            </w:r>
            <w:r>
              <w:rPr>
                <w:rFonts w:hint="eastAsia" w:hAnsi="楷体" w:eastAsia="楷体"/>
                <w:szCs w:val="21"/>
              </w:rPr>
              <w:t xml:space="preserve">       </w:t>
            </w:r>
            <w:r>
              <w:rPr>
                <w:rFonts w:hint="eastAsia" w:eastAsia="楷体"/>
                <w:szCs w:val="21"/>
              </w:rPr>
              <w:t>√</w:t>
            </w:r>
            <w:r>
              <w:rPr>
                <w:rFonts w:hAnsi="楷体" w:eastAsia="楷体"/>
                <w:szCs w:val="21"/>
              </w:rPr>
              <w:t>是</w:t>
            </w:r>
            <w:r>
              <w:rPr>
                <w:rFonts w:eastAsia="楷体"/>
                <w:szCs w:val="21"/>
              </w:rPr>
              <w:t xml:space="preserve">  □</w:t>
            </w:r>
            <w:r>
              <w:rPr>
                <w:rFonts w:hAnsi="楷体" w:eastAsia="楷体"/>
                <w:szCs w:val="21"/>
              </w:rPr>
              <w:t>不是</w:t>
            </w:r>
          </w:p>
          <w:p>
            <w:pPr>
              <w:adjustRightInd w:val="0"/>
              <w:snapToGrid w:val="0"/>
              <w:ind w:firstLine="1050" w:firstLineChars="500"/>
              <w:rPr>
                <w:rFonts w:eastAsia="楷体"/>
                <w:szCs w:val="21"/>
              </w:rPr>
            </w:pPr>
            <w:r>
              <w:rPr>
                <w:rFonts w:eastAsia="楷体"/>
                <w:szCs w:val="21"/>
              </w:rPr>
              <w:t>2</w:t>
            </w:r>
            <w:r>
              <w:rPr>
                <w:rFonts w:hAnsi="楷体" w:eastAsia="楷体"/>
                <w:szCs w:val="21"/>
              </w:rPr>
              <w:t>、是否有</w:t>
            </w:r>
            <w:r>
              <w:rPr>
                <w:rFonts w:hint="eastAsia" w:hAnsi="楷体" w:eastAsia="楷体"/>
                <w:szCs w:val="21"/>
                <w:lang w:eastAsia="zh-CN"/>
              </w:rPr>
              <w:t>道路运输许可证</w:t>
            </w:r>
            <w:r>
              <w:rPr>
                <w:rFonts w:hAnsi="楷体" w:eastAsia="楷体"/>
                <w:szCs w:val="21"/>
              </w:rPr>
              <w:t>。</w:t>
            </w:r>
            <w:r>
              <w:rPr>
                <w:rFonts w:eastAsia="楷体"/>
                <w:szCs w:val="21"/>
              </w:rPr>
              <w:t xml:space="preserve">  </w:t>
            </w:r>
            <w:r>
              <w:rPr>
                <w:rFonts w:hint="eastAsia" w:eastAsia="楷体"/>
                <w:szCs w:val="21"/>
              </w:rPr>
              <w:t xml:space="preserve">   </w:t>
            </w:r>
            <w:r>
              <w:rPr>
                <w:rFonts w:eastAsia="楷体"/>
                <w:szCs w:val="21"/>
              </w:rPr>
              <w:t xml:space="preserve"> </w:t>
            </w:r>
            <w:r>
              <w:rPr>
                <w:rFonts w:hint="eastAsia" w:eastAsia="楷体"/>
                <w:szCs w:val="21"/>
              </w:rPr>
              <w:t xml:space="preserve"> </w:t>
            </w:r>
            <w:r>
              <w:rPr>
                <w:rFonts w:hint="eastAsia" w:eastAsia="楷体"/>
                <w:szCs w:val="21"/>
                <w:lang w:val="en-US" w:eastAsia="zh-CN"/>
              </w:rPr>
              <w:t xml:space="preserve">         </w:t>
            </w:r>
            <w:r>
              <w:rPr>
                <w:rFonts w:hint="eastAsia" w:eastAsia="楷体"/>
                <w:szCs w:val="21"/>
              </w:rPr>
              <w:t xml:space="preserve"> √</w:t>
            </w:r>
            <w:r>
              <w:rPr>
                <w:rFonts w:hAnsi="楷体" w:eastAsia="楷体"/>
                <w:szCs w:val="21"/>
              </w:rPr>
              <w:t>有</w:t>
            </w:r>
            <w:r>
              <w:rPr>
                <w:rFonts w:eastAsia="楷体"/>
                <w:szCs w:val="21"/>
              </w:rPr>
              <w:t xml:space="preserve">  □</w:t>
            </w:r>
            <w:r>
              <w:rPr>
                <w:rFonts w:hAnsi="楷体" w:eastAsia="楷体"/>
                <w:szCs w:val="21"/>
              </w:rPr>
              <w:t>无</w:t>
            </w:r>
          </w:p>
          <w:p>
            <w:pPr>
              <w:adjustRightInd w:val="0"/>
              <w:snapToGrid w:val="0"/>
              <w:ind w:firstLine="1050" w:firstLineChars="500"/>
              <w:rPr>
                <w:rFonts w:eastAsia="楷体"/>
                <w:szCs w:val="21"/>
              </w:rPr>
            </w:pPr>
            <w:r>
              <w:rPr>
                <w:rFonts w:eastAsia="楷体"/>
                <w:szCs w:val="21"/>
              </w:rPr>
              <w:t>3</w:t>
            </w:r>
            <w:r>
              <w:rPr>
                <w:rFonts w:hAnsi="楷体" w:eastAsia="楷体"/>
                <w:szCs w:val="21"/>
              </w:rPr>
              <w:t>、</w:t>
            </w:r>
            <w:r>
              <w:rPr>
                <w:rFonts w:hint="eastAsia" w:hAnsi="楷体" w:eastAsia="楷体"/>
                <w:szCs w:val="21"/>
                <w:lang w:eastAsia="zh-CN"/>
              </w:rPr>
              <w:t>运输人员资质是否符合</w:t>
            </w:r>
            <w:r>
              <w:rPr>
                <w:rFonts w:hAnsi="楷体" w:eastAsia="楷体"/>
                <w:szCs w:val="21"/>
              </w:rPr>
              <w:t>。</w:t>
            </w:r>
            <w:r>
              <w:rPr>
                <w:rFonts w:eastAsia="楷体"/>
                <w:szCs w:val="21"/>
              </w:rPr>
              <w:t xml:space="preserve">             </w:t>
            </w:r>
            <w:r>
              <w:rPr>
                <w:rFonts w:hint="eastAsia" w:eastAsia="楷体"/>
                <w:szCs w:val="21"/>
              </w:rPr>
              <w:t xml:space="preserve">      √</w:t>
            </w:r>
            <w:r>
              <w:rPr>
                <w:rFonts w:hAnsi="楷体" w:eastAsia="楷体"/>
                <w:szCs w:val="21"/>
              </w:rPr>
              <w:t>好</w:t>
            </w:r>
            <w:r>
              <w:rPr>
                <w:rFonts w:eastAsia="楷体"/>
                <w:szCs w:val="21"/>
              </w:rPr>
              <w:t xml:space="preserve">  □</w:t>
            </w:r>
            <w:r>
              <w:rPr>
                <w:rFonts w:hAnsi="楷体" w:eastAsia="楷体"/>
                <w:szCs w:val="21"/>
              </w:rPr>
              <w:t>较好</w:t>
            </w:r>
            <w:r>
              <w:rPr>
                <w:rFonts w:eastAsia="楷体"/>
                <w:szCs w:val="21"/>
              </w:rPr>
              <w:t xml:space="preserve">   □</w:t>
            </w:r>
            <w:r>
              <w:rPr>
                <w:rFonts w:hAnsi="楷体" w:eastAsia="楷体"/>
                <w:szCs w:val="21"/>
              </w:rPr>
              <w:t>不好</w:t>
            </w:r>
          </w:p>
          <w:p>
            <w:pPr>
              <w:adjustRightInd w:val="0"/>
              <w:snapToGrid w:val="0"/>
              <w:ind w:firstLine="1050" w:firstLineChars="500"/>
              <w:rPr>
                <w:rFonts w:eastAsia="楷体"/>
                <w:szCs w:val="21"/>
              </w:rPr>
            </w:pPr>
            <w:r>
              <w:rPr>
                <w:rFonts w:eastAsia="楷体"/>
                <w:szCs w:val="21"/>
              </w:rPr>
              <w:t>4</w:t>
            </w:r>
            <w:r>
              <w:rPr>
                <w:rFonts w:hAnsi="楷体" w:eastAsia="楷体"/>
                <w:szCs w:val="21"/>
              </w:rPr>
              <w:t>、</w:t>
            </w:r>
            <w:r>
              <w:rPr>
                <w:rFonts w:hint="eastAsia" w:hAnsi="楷体" w:eastAsia="楷体"/>
                <w:szCs w:val="21"/>
                <w:lang w:eastAsia="zh-CN"/>
              </w:rPr>
              <w:t>运输线路</w:t>
            </w:r>
            <w:r>
              <w:rPr>
                <w:rFonts w:hAnsi="楷体" w:eastAsia="楷体"/>
                <w:szCs w:val="21"/>
              </w:rPr>
              <w:t>能否达到要求。</w:t>
            </w:r>
            <w:r>
              <w:rPr>
                <w:rFonts w:hint="eastAsia" w:hAnsi="楷体" w:eastAsia="楷体"/>
                <w:szCs w:val="21"/>
              </w:rPr>
              <w:t xml:space="preserve">     </w:t>
            </w:r>
            <w:r>
              <w:rPr>
                <w:rFonts w:hint="eastAsia" w:hAnsi="楷体" w:eastAsia="楷体"/>
                <w:szCs w:val="21"/>
                <w:lang w:val="en-US" w:eastAsia="zh-CN"/>
              </w:rPr>
              <w:t xml:space="preserve">              </w:t>
            </w:r>
            <w:r>
              <w:rPr>
                <w:rFonts w:hint="eastAsia" w:eastAsia="楷体"/>
                <w:szCs w:val="21"/>
              </w:rPr>
              <w:t>√</w:t>
            </w:r>
            <w:r>
              <w:rPr>
                <w:rFonts w:hAnsi="楷体" w:eastAsia="楷体"/>
                <w:szCs w:val="21"/>
              </w:rPr>
              <w:t>好</w:t>
            </w:r>
            <w:r>
              <w:rPr>
                <w:rFonts w:eastAsia="楷体"/>
                <w:szCs w:val="21"/>
              </w:rPr>
              <w:t xml:space="preserve">  □</w:t>
            </w:r>
            <w:r>
              <w:rPr>
                <w:rFonts w:hAnsi="楷体" w:eastAsia="楷体"/>
                <w:szCs w:val="21"/>
              </w:rPr>
              <w:t>较好</w:t>
            </w:r>
            <w:r>
              <w:rPr>
                <w:rFonts w:eastAsia="楷体"/>
                <w:szCs w:val="21"/>
              </w:rPr>
              <w:t xml:space="preserve">   □</w:t>
            </w:r>
            <w:r>
              <w:rPr>
                <w:rFonts w:hAnsi="楷体" w:eastAsia="楷体"/>
                <w:szCs w:val="21"/>
              </w:rPr>
              <w:t>不好</w:t>
            </w:r>
          </w:p>
          <w:p>
            <w:pPr>
              <w:adjustRightInd w:val="0"/>
              <w:snapToGrid w:val="0"/>
              <w:ind w:firstLine="1050" w:firstLineChars="500"/>
              <w:rPr>
                <w:rFonts w:eastAsia="楷体"/>
                <w:szCs w:val="21"/>
              </w:rPr>
            </w:pPr>
            <w:r>
              <w:rPr>
                <w:rFonts w:eastAsia="楷体"/>
                <w:szCs w:val="21"/>
              </w:rPr>
              <w:t>5</w:t>
            </w:r>
            <w:r>
              <w:rPr>
                <w:rFonts w:hAnsi="楷体" w:eastAsia="楷体"/>
                <w:szCs w:val="21"/>
              </w:rPr>
              <w:t>、通过其他用户了解</w:t>
            </w:r>
            <w:r>
              <w:rPr>
                <w:rFonts w:hint="eastAsia" w:hAnsi="楷体" w:eastAsia="楷体"/>
                <w:szCs w:val="21"/>
                <w:lang w:eastAsia="zh-CN"/>
              </w:rPr>
              <w:t>运输服务过程</w:t>
            </w:r>
            <w:r>
              <w:rPr>
                <w:rFonts w:eastAsia="楷体"/>
                <w:szCs w:val="21"/>
              </w:rPr>
              <w:t xml:space="preserve">    </w:t>
            </w:r>
            <w:r>
              <w:rPr>
                <w:rFonts w:hint="eastAsia" w:eastAsia="楷体"/>
                <w:szCs w:val="21"/>
                <w:lang w:val="en-US" w:eastAsia="zh-CN"/>
              </w:rPr>
              <w:t xml:space="preserve">         </w:t>
            </w:r>
            <w:r>
              <w:rPr>
                <w:rFonts w:eastAsia="楷体"/>
                <w:szCs w:val="21"/>
              </w:rPr>
              <w:t xml:space="preserve"> </w:t>
            </w:r>
            <w:r>
              <w:rPr>
                <w:rFonts w:hint="eastAsia" w:eastAsia="楷体"/>
                <w:szCs w:val="21"/>
              </w:rPr>
              <w:t>√</w:t>
            </w:r>
            <w:r>
              <w:rPr>
                <w:rFonts w:hAnsi="楷体" w:eastAsia="楷体"/>
                <w:szCs w:val="21"/>
              </w:rPr>
              <w:t>好</w:t>
            </w:r>
            <w:r>
              <w:rPr>
                <w:rFonts w:eastAsia="楷体"/>
                <w:szCs w:val="21"/>
              </w:rPr>
              <w:t xml:space="preserve">  □</w:t>
            </w:r>
            <w:r>
              <w:rPr>
                <w:rFonts w:hAnsi="楷体" w:eastAsia="楷体"/>
                <w:szCs w:val="21"/>
              </w:rPr>
              <w:t>较好</w:t>
            </w:r>
            <w:r>
              <w:rPr>
                <w:rFonts w:eastAsia="楷体"/>
                <w:szCs w:val="21"/>
              </w:rPr>
              <w:t xml:space="preserve">   □</w:t>
            </w:r>
            <w:r>
              <w:rPr>
                <w:rFonts w:hAnsi="楷体" w:eastAsia="楷体"/>
                <w:szCs w:val="21"/>
              </w:rPr>
              <w:t>不好</w:t>
            </w:r>
          </w:p>
          <w:p>
            <w:pPr>
              <w:adjustRightInd w:val="0"/>
              <w:snapToGrid w:val="0"/>
              <w:jc w:val="left"/>
              <w:rPr>
                <w:rFonts w:hAnsi="楷体" w:eastAsia="楷体"/>
                <w:szCs w:val="21"/>
              </w:rPr>
            </w:pPr>
          </w:p>
          <w:p>
            <w:pPr>
              <w:adjustRightInd w:val="0"/>
              <w:snapToGrid w:val="0"/>
              <w:jc w:val="left"/>
              <w:rPr>
                <w:rFonts w:eastAsia="楷体"/>
                <w:szCs w:val="21"/>
              </w:rPr>
            </w:pPr>
            <w:r>
              <w:rPr>
                <w:rFonts w:hAnsi="楷体" w:eastAsia="楷体"/>
                <w:szCs w:val="21"/>
              </w:rPr>
              <w:t>注：根据供方情况选择评价内容。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9628" w:type="dxa"/>
            <w:gridSpan w:val="4"/>
            <w:noWrap w:val="0"/>
            <w:vAlign w:val="top"/>
          </w:tcPr>
          <w:p>
            <w:pPr>
              <w:adjustRightInd w:val="0"/>
              <w:snapToGrid w:val="0"/>
              <w:rPr>
                <w:rFonts w:eastAsia="楷体"/>
                <w:szCs w:val="21"/>
              </w:rPr>
            </w:pPr>
            <w:r>
              <w:rPr>
                <w:rFonts w:hint="eastAsia" w:hAnsi="楷体" w:eastAsia="楷体"/>
                <w:szCs w:val="21"/>
                <w:lang w:val="en-US" w:eastAsia="zh-CN"/>
              </w:rPr>
              <w:t>供销部</w:t>
            </w:r>
            <w:r>
              <w:rPr>
                <w:rFonts w:hAnsi="楷体" w:eastAsia="楷体"/>
                <w:szCs w:val="21"/>
              </w:rPr>
              <w:t>意见：</w:t>
            </w:r>
          </w:p>
          <w:p>
            <w:pPr>
              <w:adjustRightInd w:val="0"/>
              <w:snapToGrid w:val="0"/>
              <w:rPr>
                <w:rFonts w:eastAsia="楷体"/>
                <w:szCs w:val="21"/>
              </w:rPr>
            </w:pPr>
            <w:r>
              <w:rPr>
                <w:rFonts w:hint="eastAsia" w:eastAsia="楷体"/>
                <w:szCs w:val="21"/>
              </w:rPr>
              <w:t>√</w:t>
            </w:r>
            <w:r>
              <w:rPr>
                <w:rFonts w:hAnsi="楷体" w:eastAsia="楷体"/>
                <w:szCs w:val="21"/>
              </w:rPr>
              <w:t>是</w:t>
            </w:r>
            <w:r>
              <w:rPr>
                <w:rFonts w:eastAsia="楷体"/>
                <w:szCs w:val="21"/>
              </w:rPr>
              <w:t xml:space="preserve">  □</w:t>
            </w:r>
            <w:r>
              <w:rPr>
                <w:rFonts w:hAnsi="楷体" w:eastAsia="楷体"/>
                <w:szCs w:val="21"/>
              </w:rPr>
              <w:t>否同意列入合格供方名录</w:t>
            </w:r>
          </w:p>
          <w:p>
            <w:pPr>
              <w:adjustRightInd w:val="0"/>
              <w:snapToGrid w:val="0"/>
              <w:ind w:firstLine="5846" w:firstLineChars="2784"/>
              <w:rPr>
                <w:rFonts w:hint="eastAsia" w:eastAsia="楷体"/>
                <w:szCs w:val="21"/>
                <w:lang w:eastAsia="zh-CN"/>
              </w:rPr>
            </w:pPr>
            <w:r>
              <w:rPr>
                <w:rFonts w:hAnsi="楷体" w:eastAsia="楷体"/>
                <w:szCs w:val="21"/>
              </w:rPr>
              <w:t>签字：</w:t>
            </w:r>
            <w:r>
              <w:rPr>
                <w:rFonts w:hint="eastAsia" w:eastAsia="楷体"/>
                <w:szCs w:val="21"/>
                <w:lang w:val="en-US" w:eastAsia="zh-CN"/>
              </w:rPr>
              <w:t>王云</w:t>
            </w:r>
            <w:r>
              <w:rPr>
                <w:rFonts w:eastAsia="楷体"/>
                <w:szCs w:val="21"/>
              </w:rPr>
              <w:t xml:space="preserve">    </w:t>
            </w:r>
            <w:r>
              <w:rPr>
                <w:rFonts w:hAnsi="楷体" w:eastAsia="楷体"/>
                <w:szCs w:val="21"/>
              </w:rPr>
              <w:t>日期：</w:t>
            </w:r>
            <w:r>
              <w:rPr>
                <w:rFonts w:hint="eastAsia" w:hAnsi="楷体" w:eastAsia="楷体"/>
                <w:szCs w:val="21"/>
                <w:lang w:eastAsia="zh-CN"/>
              </w:rPr>
              <w:t>202</w:t>
            </w:r>
            <w:r>
              <w:rPr>
                <w:rFonts w:hint="eastAsia" w:hAnsi="楷体" w:eastAsia="楷体"/>
                <w:szCs w:val="21"/>
                <w:lang w:val="en-US" w:eastAsia="zh-CN"/>
              </w:rPr>
              <w:t>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4"/>
            <w:noWrap w:val="0"/>
            <w:vAlign w:val="top"/>
          </w:tcPr>
          <w:p>
            <w:pPr>
              <w:adjustRightInd w:val="0"/>
              <w:snapToGrid w:val="0"/>
              <w:rPr>
                <w:rFonts w:eastAsia="楷体"/>
                <w:szCs w:val="21"/>
              </w:rPr>
            </w:pPr>
            <w:r>
              <w:rPr>
                <w:rFonts w:hint="eastAsia" w:hAnsi="楷体" w:eastAsia="楷体"/>
                <w:szCs w:val="21"/>
                <w:lang w:val="en-US" w:eastAsia="zh-CN"/>
              </w:rPr>
              <w:t>生产部</w:t>
            </w:r>
            <w:r>
              <w:rPr>
                <w:rFonts w:hAnsi="楷体" w:eastAsia="楷体"/>
                <w:szCs w:val="21"/>
              </w:rPr>
              <w:t>意见：</w:t>
            </w:r>
          </w:p>
          <w:p>
            <w:pPr>
              <w:adjustRightInd w:val="0"/>
              <w:snapToGrid w:val="0"/>
              <w:rPr>
                <w:rFonts w:eastAsia="楷体"/>
                <w:szCs w:val="21"/>
              </w:rPr>
            </w:pPr>
            <w:r>
              <w:rPr>
                <w:rFonts w:hint="eastAsia" w:eastAsia="楷体"/>
                <w:szCs w:val="21"/>
              </w:rPr>
              <w:t>√</w:t>
            </w:r>
            <w:r>
              <w:rPr>
                <w:rFonts w:hAnsi="楷体" w:eastAsia="楷体"/>
                <w:szCs w:val="21"/>
              </w:rPr>
              <w:t>是</w:t>
            </w:r>
            <w:r>
              <w:rPr>
                <w:rFonts w:eastAsia="楷体"/>
                <w:szCs w:val="21"/>
              </w:rPr>
              <w:t xml:space="preserve">  □</w:t>
            </w:r>
            <w:r>
              <w:rPr>
                <w:rFonts w:hAnsi="楷体" w:eastAsia="楷体"/>
                <w:szCs w:val="21"/>
              </w:rPr>
              <w:t>否同意列入合格供方名录</w:t>
            </w:r>
          </w:p>
          <w:p>
            <w:pPr>
              <w:adjustRightInd w:val="0"/>
              <w:snapToGrid w:val="0"/>
              <w:rPr>
                <w:rFonts w:hint="eastAsia" w:eastAsia="楷体"/>
                <w:szCs w:val="21"/>
                <w:lang w:eastAsia="zh-CN"/>
              </w:rPr>
            </w:pPr>
            <w:r>
              <w:rPr>
                <w:rFonts w:eastAsia="楷体"/>
                <w:szCs w:val="21"/>
              </w:rPr>
              <w:t xml:space="preserve">                                                        </w:t>
            </w:r>
            <w:r>
              <w:rPr>
                <w:rFonts w:hAnsi="楷体" w:eastAsia="楷体"/>
                <w:szCs w:val="21"/>
              </w:rPr>
              <w:t>签字：</w:t>
            </w:r>
            <w:r>
              <w:rPr>
                <w:rFonts w:hint="eastAsia" w:eastAsia="楷体"/>
                <w:szCs w:val="21"/>
                <w:lang w:val="en-US" w:eastAsia="zh-CN"/>
              </w:rPr>
              <w:t>李志孝</w:t>
            </w:r>
            <w:r>
              <w:rPr>
                <w:rFonts w:eastAsia="楷体"/>
                <w:szCs w:val="21"/>
              </w:rPr>
              <w:t xml:space="preserve">     </w:t>
            </w:r>
            <w:r>
              <w:rPr>
                <w:rFonts w:hAnsi="楷体" w:eastAsia="楷体"/>
                <w:szCs w:val="21"/>
              </w:rPr>
              <w:t>日期：</w:t>
            </w:r>
            <w:r>
              <w:rPr>
                <w:rFonts w:hint="eastAsia" w:hAnsi="楷体" w:eastAsia="楷体"/>
                <w:szCs w:val="21"/>
                <w:lang w:eastAsia="zh-CN"/>
              </w:rPr>
              <w:t>2021.3.22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9628" w:type="dxa"/>
            <w:gridSpan w:val="4"/>
            <w:noWrap w:val="0"/>
            <w:vAlign w:val="top"/>
          </w:tcPr>
          <w:p>
            <w:pPr>
              <w:adjustRightInd w:val="0"/>
              <w:snapToGrid w:val="0"/>
              <w:rPr>
                <w:rFonts w:eastAsia="楷体"/>
                <w:szCs w:val="21"/>
              </w:rPr>
            </w:pPr>
            <w:r>
              <w:rPr>
                <w:rFonts w:hint="eastAsia" w:hAnsi="楷体" w:eastAsia="楷体"/>
                <w:szCs w:val="21"/>
              </w:rPr>
              <w:t>总经理</w:t>
            </w:r>
            <w:r>
              <w:rPr>
                <w:rFonts w:hAnsi="楷体" w:eastAsia="楷体"/>
                <w:szCs w:val="21"/>
              </w:rPr>
              <w:t>意见：</w:t>
            </w:r>
            <w:r>
              <w:rPr>
                <w:rFonts w:eastAsia="楷体"/>
                <w:szCs w:val="21"/>
              </w:rPr>
              <w:t xml:space="preserve">        </w:t>
            </w:r>
          </w:p>
          <w:p>
            <w:pPr>
              <w:adjustRightInd w:val="0"/>
              <w:snapToGrid w:val="0"/>
              <w:rPr>
                <w:rFonts w:eastAsia="楷体"/>
                <w:szCs w:val="21"/>
              </w:rPr>
            </w:pPr>
            <w:r>
              <w:rPr>
                <w:rFonts w:hint="eastAsia" w:eastAsia="楷体"/>
                <w:szCs w:val="21"/>
              </w:rPr>
              <w:t>√</w:t>
            </w:r>
            <w:r>
              <w:rPr>
                <w:rFonts w:hAnsi="楷体" w:eastAsia="楷体"/>
                <w:szCs w:val="21"/>
              </w:rPr>
              <w:t>是</w:t>
            </w:r>
            <w:r>
              <w:rPr>
                <w:rFonts w:eastAsia="楷体"/>
                <w:szCs w:val="21"/>
              </w:rPr>
              <w:t xml:space="preserve">  □</w:t>
            </w:r>
            <w:r>
              <w:rPr>
                <w:rFonts w:hAnsi="楷体" w:eastAsia="楷体"/>
                <w:szCs w:val="21"/>
              </w:rPr>
              <w:t>否同意列入合格供方名录</w:t>
            </w:r>
          </w:p>
          <w:p>
            <w:pPr>
              <w:adjustRightInd w:val="0"/>
              <w:snapToGrid w:val="0"/>
              <w:rPr>
                <w:rFonts w:hint="eastAsia" w:eastAsia="楷体"/>
                <w:szCs w:val="21"/>
                <w:lang w:eastAsia="zh-CN"/>
              </w:rPr>
            </w:pPr>
            <w:r>
              <w:rPr>
                <w:rFonts w:eastAsia="楷体"/>
                <w:szCs w:val="21"/>
              </w:rPr>
              <w:t xml:space="preserve">                                                        </w:t>
            </w:r>
            <w:r>
              <w:rPr>
                <w:rFonts w:hAnsi="楷体" w:eastAsia="楷体"/>
                <w:szCs w:val="21"/>
              </w:rPr>
              <w:t>签字：</w:t>
            </w:r>
            <w:r>
              <w:rPr>
                <w:rFonts w:hint="eastAsia" w:eastAsia="楷体"/>
                <w:szCs w:val="21"/>
                <w:lang w:val="en-US" w:eastAsia="zh-CN"/>
              </w:rPr>
              <w:t>吕魏远</w:t>
            </w:r>
            <w:r>
              <w:rPr>
                <w:rFonts w:hint="eastAsia" w:eastAsia="楷体"/>
                <w:szCs w:val="21"/>
              </w:rPr>
              <w:t xml:space="preserve">  </w:t>
            </w:r>
            <w:r>
              <w:rPr>
                <w:rFonts w:eastAsia="楷体"/>
                <w:szCs w:val="21"/>
              </w:rPr>
              <w:t xml:space="preserve">   </w:t>
            </w:r>
            <w:r>
              <w:rPr>
                <w:rFonts w:hAnsi="楷体" w:eastAsia="楷体"/>
                <w:szCs w:val="21"/>
              </w:rPr>
              <w:t>日期：</w:t>
            </w:r>
            <w:r>
              <w:rPr>
                <w:rFonts w:hint="eastAsia" w:hAnsi="楷体" w:eastAsia="楷体"/>
                <w:szCs w:val="21"/>
                <w:lang w:eastAsia="zh-CN"/>
              </w:rPr>
              <w:t>2021.3.22</w:t>
            </w:r>
          </w:p>
        </w:tc>
      </w:tr>
    </w:tbl>
    <w:p>
      <w:pPr>
        <w:rPr>
          <w:rFonts w:hint="eastAsia" w:eastAsia="楷体"/>
        </w:rPr>
      </w:pPr>
    </w:p>
    <w:p>
      <w:pPr>
        <w:spacing w:line="420" w:lineRule="exact"/>
        <w:jc w:val="center"/>
        <w:rPr>
          <w:rFonts w:hint="eastAsia" w:ascii="楷体" w:hAnsi="楷体" w:eastAsia="楷体" w:cs="楷体"/>
          <w:sz w:val="30"/>
        </w:rPr>
      </w:pPr>
      <w:r>
        <w:rPr>
          <w:rFonts w:hint="eastAsia" w:ascii="楷体" w:hAnsi="楷体" w:eastAsia="楷体" w:cs="楷体"/>
          <w:sz w:val="30"/>
        </w:rPr>
        <w:t>致质量体系、环境</w:t>
      </w:r>
      <w:r>
        <w:rPr>
          <w:rFonts w:hint="eastAsia" w:ascii="楷体" w:hAnsi="楷体" w:eastAsia="楷体" w:cs="楷体"/>
          <w:sz w:val="30"/>
          <w:lang w:eastAsia="zh-CN"/>
        </w:rPr>
        <w:t>、职业健康安全</w:t>
      </w:r>
      <w:r>
        <w:rPr>
          <w:rFonts w:hint="eastAsia" w:ascii="楷体" w:hAnsi="楷体" w:eastAsia="楷体" w:cs="楷体"/>
          <w:sz w:val="30"/>
        </w:rPr>
        <w:t>管理</w:t>
      </w:r>
      <w:r>
        <w:rPr>
          <w:rFonts w:hint="eastAsia" w:ascii="楷体" w:hAnsi="楷体" w:eastAsia="楷体" w:cs="楷体"/>
          <w:sz w:val="30"/>
          <w:lang w:eastAsia="zh-CN"/>
        </w:rPr>
        <w:t>体系</w:t>
      </w:r>
      <w:r>
        <w:rPr>
          <w:rFonts w:hint="eastAsia" w:ascii="楷体" w:hAnsi="楷体" w:eastAsia="楷体" w:cs="楷体"/>
          <w:sz w:val="30"/>
        </w:rPr>
        <w:t>相关方</w:t>
      </w:r>
    </w:p>
    <w:p>
      <w:pPr>
        <w:spacing w:line="420" w:lineRule="exact"/>
        <w:jc w:val="center"/>
        <w:rPr>
          <w:rFonts w:hint="eastAsia" w:ascii="楷体" w:hAnsi="楷体" w:eastAsia="楷体" w:cs="楷体"/>
          <w:sz w:val="30"/>
        </w:rPr>
      </w:pPr>
    </w:p>
    <w:p>
      <w:pPr>
        <w:spacing w:line="620" w:lineRule="exact"/>
        <w:jc w:val="center"/>
        <w:rPr>
          <w:rFonts w:hint="eastAsia" w:ascii="楷体" w:hAnsi="楷体" w:eastAsia="楷体" w:cs="楷体"/>
          <w:b/>
          <w:sz w:val="52"/>
        </w:rPr>
      </w:pPr>
      <w:r>
        <w:rPr>
          <w:rFonts w:hint="eastAsia" w:ascii="楷体" w:hAnsi="楷体" w:eastAsia="楷体" w:cs="楷体"/>
          <w:b/>
          <w:sz w:val="52"/>
          <w:lang w:eastAsia="zh-CN"/>
        </w:rPr>
        <w:t>告</w:t>
      </w:r>
      <w:r>
        <w:rPr>
          <w:rFonts w:hint="eastAsia" w:ascii="楷体" w:hAnsi="楷体" w:eastAsia="楷体" w:cs="楷体"/>
          <w:b/>
          <w:sz w:val="52"/>
          <w:lang w:val="en-US" w:eastAsia="zh-CN"/>
        </w:rPr>
        <w:t xml:space="preserve">  </w:t>
      </w:r>
      <w:r>
        <w:rPr>
          <w:rFonts w:hint="eastAsia" w:ascii="楷体" w:hAnsi="楷体" w:eastAsia="楷体" w:cs="楷体"/>
          <w:b/>
          <w:sz w:val="52"/>
          <w:lang w:eastAsia="zh-CN"/>
        </w:rPr>
        <w:t>知</w:t>
      </w:r>
      <w:r>
        <w:rPr>
          <w:rFonts w:hint="eastAsia" w:ascii="楷体" w:hAnsi="楷体" w:eastAsia="楷体" w:cs="楷体"/>
          <w:b/>
          <w:sz w:val="52"/>
        </w:rPr>
        <w:t xml:space="preserve">  书</w:t>
      </w:r>
    </w:p>
    <w:p>
      <w:pPr>
        <w:spacing w:line="420" w:lineRule="exact"/>
        <w:rPr>
          <w:rFonts w:hint="eastAsia" w:ascii="楷体" w:hAnsi="楷体" w:eastAsia="楷体" w:cs="楷体"/>
          <w:sz w:val="28"/>
          <w:szCs w:val="28"/>
          <w:u w:val="single"/>
        </w:rPr>
      </w:pPr>
      <w:r>
        <w:rPr>
          <w:rFonts w:hint="eastAsia" w:ascii="楷体" w:hAnsi="楷体" w:eastAsia="楷体" w:cs="楷体"/>
          <w:sz w:val="24"/>
          <w:u w:val="single"/>
        </w:rPr>
        <w:t xml:space="preserve"> </w:t>
      </w:r>
      <w:r>
        <w:rPr>
          <w:rFonts w:hint="eastAsia" w:ascii="楷体" w:hAnsi="楷体" w:eastAsia="楷体" w:cs="楷体"/>
          <w:sz w:val="24"/>
        </w:rPr>
        <w:t xml:space="preserve"> </w:t>
      </w:r>
      <w:r>
        <w:rPr>
          <w:rFonts w:hint="eastAsia" w:ascii="楷体" w:hAnsi="楷体" w:eastAsia="楷体" w:cs="楷体"/>
          <w:sz w:val="30"/>
          <w:szCs w:val="30"/>
        </w:rPr>
        <w:t xml:space="preserve"> </w:t>
      </w:r>
      <w:r>
        <w:rPr>
          <w:rFonts w:hint="eastAsia" w:ascii="楷体" w:hAnsi="楷体" w:eastAsia="楷体" w:cs="楷体"/>
          <w:sz w:val="28"/>
          <w:szCs w:val="28"/>
          <w:u w:val="single"/>
        </w:rPr>
        <w:t xml:space="preserve">    </w:t>
      </w:r>
      <w:r>
        <w:rPr>
          <w:rFonts w:hint="eastAsia" w:ascii="楷体" w:hAnsi="楷体" w:eastAsia="楷体" w:cs="楷体"/>
          <w:sz w:val="28"/>
          <w:u w:val="single"/>
        </w:rPr>
        <w:t xml:space="preserve"> 高阳县宏大电力金具厂   </w:t>
      </w:r>
      <w:r>
        <w:rPr>
          <w:rFonts w:hint="eastAsia" w:ascii="楷体" w:hAnsi="楷体" w:eastAsia="楷体" w:cs="楷体"/>
          <w:sz w:val="28"/>
          <w:szCs w:val="28"/>
          <w:u w:val="single"/>
        </w:rPr>
        <w:t xml:space="preserve">          </w:t>
      </w:r>
    </w:p>
    <w:p>
      <w:pPr>
        <w:spacing w:line="420" w:lineRule="exact"/>
        <w:ind w:firstLine="480"/>
        <w:rPr>
          <w:rFonts w:hint="eastAsia" w:ascii="楷体" w:hAnsi="楷体" w:eastAsia="楷体" w:cs="楷体"/>
          <w:sz w:val="28"/>
        </w:rPr>
      </w:pPr>
      <w:r>
        <w:rPr>
          <w:rFonts w:hint="eastAsia" w:ascii="楷体" w:hAnsi="楷体" w:eastAsia="楷体" w:cs="楷体"/>
          <w:sz w:val="28"/>
        </w:rPr>
        <w:t>我公司按照标准进行20</w:t>
      </w:r>
      <w:r>
        <w:rPr>
          <w:rFonts w:hint="eastAsia" w:ascii="楷体" w:hAnsi="楷体" w:eastAsia="楷体" w:cs="楷体"/>
          <w:sz w:val="28"/>
          <w:lang w:val="en-US" w:eastAsia="zh-CN"/>
        </w:rPr>
        <w:t>20</w:t>
      </w:r>
      <w:r>
        <w:rPr>
          <w:rFonts w:hint="eastAsia" w:ascii="楷体" w:hAnsi="楷体" w:eastAsia="楷体" w:cs="楷体"/>
          <w:sz w:val="28"/>
        </w:rPr>
        <w:t>年度调查，希望贵方在以下四个方面对我们的工作予以配合。</w:t>
      </w:r>
    </w:p>
    <w:p>
      <w:pPr>
        <w:pStyle w:val="2"/>
        <w:spacing w:line="420" w:lineRule="exact"/>
        <w:rPr>
          <w:rFonts w:hint="eastAsia" w:ascii="楷体" w:hAnsi="楷体" w:eastAsia="楷体" w:cs="楷体"/>
          <w:sz w:val="28"/>
        </w:rPr>
      </w:pPr>
      <w:r>
        <w:rPr>
          <w:rFonts w:hint="eastAsia" w:ascii="楷体" w:hAnsi="楷体" w:eastAsia="楷体" w:cs="楷体"/>
          <w:sz w:val="28"/>
        </w:rPr>
        <w:t>一、公司制定的管理方针：</w:t>
      </w:r>
    </w:p>
    <w:p>
      <w:pPr>
        <w:spacing w:line="360" w:lineRule="auto"/>
        <w:rPr>
          <w:rFonts w:hint="eastAsia" w:hAnsi="楷体" w:eastAsia="楷体"/>
          <w:sz w:val="28"/>
          <w:szCs w:val="28"/>
          <w:lang w:eastAsia="zh-CN"/>
        </w:rPr>
      </w:pPr>
      <w:r>
        <w:rPr>
          <w:rFonts w:hint="eastAsia" w:ascii="华文楷体" w:hAnsi="华文楷体" w:eastAsia="华文楷体"/>
          <w:color w:val="000000"/>
          <w:sz w:val="28"/>
          <w:szCs w:val="28"/>
        </w:rPr>
        <w:t xml:space="preserve">  </w:t>
      </w:r>
      <w:r>
        <w:rPr>
          <w:rFonts w:hAnsi="楷体" w:eastAsia="楷体"/>
          <w:sz w:val="28"/>
          <w:szCs w:val="28"/>
        </w:rPr>
        <w:t>以质量求生存、以效益求发展</w:t>
      </w:r>
      <w:r>
        <w:rPr>
          <w:rFonts w:hint="eastAsia" w:hAnsi="楷体" w:eastAsia="楷体"/>
          <w:sz w:val="28"/>
          <w:szCs w:val="28"/>
          <w:lang w:eastAsia="zh-CN"/>
        </w:rPr>
        <w:t>；</w:t>
      </w:r>
      <w:r>
        <w:rPr>
          <w:rFonts w:hAnsi="楷体" w:eastAsia="楷体"/>
          <w:sz w:val="28"/>
          <w:szCs w:val="28"/>
        </w:rPr>
        <w:t>环保、高效、节能、减排</w:t>
      </w:r>
      <w:r>
        <w:rPr>
          <w:rFonts w:hint="eastAsia" w:hAnsi="楷体" w:eastAsia="楷体"/>
          <w:sz w:val="28"/>
          <w:szCs w:val="28"/>
          <w:lang w:eastAsia="zh-CN"/>
        </w:rPr>
        <w:t>；</w:t>
      </w:r>
      <w:r>
        <w:rPr>
          <w:rFonts w:hAnsi="楷体" w:eastAsia="楷体"/>
          <w:sz w:val="28"/>
          <w:szCs w:val="28"/>
        </w:rPr>
        <w:t>预防为主、安全第一</w:t>
      </w:r>
    </w:p>
    <w:p>
      <w:pPr>
        <w:spacing w:line="420" w:lineRule="exact"/>
        <w:rPr>
          <w:rFonts w:hint="eastAsia" w:ascii="楷体" w:hAnsi="楷体" w:eastAsia="楷体" w:cs="楷体"/>
          <w:sz w:val="28"/>
        </w:rPr>
      </w:pPr>
      <w:r>
        <w:rPr>
          <w:rFonts w:hint="eastAsia" w:ascii="楷体" w:hAnsi="楷体" w:eastAsia="楷体" w:cs="楷体"/>
          <w:sz w:val="28"/>
          <w:lang w:eastAsia="zh-CN"/>
        </w:rPr>
        <w:t>二、</w:t>
      </w:r>
      <w:r>
        <w:rPr>
          <w:rFonts w:hint="eastAsia" w:ascii="楷体" w:hAnsi="楷体" w:eastAsia="楷体" w:cs="楷体"/>
          <w:sz w:val="28"/>
        </w:rPr>
        <w:t>在环境管理方面应予注意的事项：</w:t>
      </w:r>
    </w:p>
    <w:p>
      <w:pPr>
        <w:spacing w:line="420" w:lineRule="exact"/>
        <w:ind w:firstLine="480"/>
        <w:rPr>
          <w:rFonts w:hint="eastAsia" w:ascii="楷体" w:hAnsi="楷体" w:eastAsia="楷体" w:cs="楷体"/>
          <w:sz w:val="28"/>
        </w:rPr>
      </w:pPr>
      <w:r>
        <w:rPr>
          <w:rFonts w:hint="eastAsia" w:ascii="楷体" w:hAnsi="楷体" w:eastAsia="楷体" w:cs="楷体"/>
          <w:sz w:val="28"/>
        </w:rPr>
        <w:t>1、运送材料车辆在进行入生产现场前应将车轮所携带的泥土清理干净，防止对现场造成污染；卸料时应尽量减少噪声的污染。</w:t>
      </w:r>
    </w:p>
    <w:p>
      <w:pPr>
        <w:spacing w:line="420" w:lineRule="exact"/>
        <w:ind w:firstLine="480"/>
        <w:rPr>
          <w:rFonts w:hint="eastAsia" w:ascii="楷体" w:hAnsi="楷体" w:eastAsia="楷体" w:cs="楷体"/>
          <w:sz w:val="28"/>
        </w:rPr>
      </w:pPr>
      <w:r>
        <w:rPr>
          <w:rFonts w:hint="eastAsia" w:ascii="楷体" w:hAnsi="楷体" w:eastAsia="楷体" w:cs="楷体"/>
          <w:sz w:val="28"/>
        </w:rPr>
        <w:t>2、所供物资及在生产现场使用的各种材料应选购绿色环保型材料，尽量避免对人体和环境造成污染，带来伤害。</w:t>
      </w:r>
    </w:p>
    <w:p>
      <w:pPr>
        <w:spacing w:line="420" w:lineRule="exact"/>
        <w:ind w:firstLine="480"/>
        <w:rPr>
          <w:rFonts w:hint="eastAsia" w:ascii="楷体" w:hAnsi="楷体" w:eastAsia="楷体" w:cs="楷体"/>
          <w:sz w:val="28"/>
        </w:rPr>
      </w:pPr>
      <w:r>
        <w:rPr>
          <w:rFonts w:hint="eastAsia" w:ascii="楷体" w:hAnsi="楷体" w:eastAsia="楷体" w:cs="楷体"/>
          <w:sz w:val="28"/>
        </w:rPr>
        <w:t>3、早上八点点钟前和晚上四点半点钟后装运各种物资的车辆请不要在此时间内进入生产现场作业，以免所产生的噪声对周围居民的休息造成污染。</w:t>
      </w:r>
    </w:p>
    <w:p>
      <w:pPr>
        <w:spacing w:line="420" w:lineRule="exact"/>
        <w:rPr>
          <w:rFonts w:hint="eastAsia" w:ascii="楷体" w:hAnsi="楷体" w:eastAsia="楷体" w:cs="楷体"/>
          <w:sz w:val="28"/>
        </w:rPr>
      </w:pPr>
      <w:r>
        <w:rPr>
          <w:rFonts w:hint="eastAsia" w:ascii="楷体" w:hAnsi="楷体" w:eastAsia="楷体" w:cs="楷体"/>
          <w:sz w:val="28"/>
        </w:rPr>
        <w:t>三、在质量方面方面应予注意的事项：</w:t>
      </w:r>
    </w:p>
    <w:p>
      <w:pPr>
        <w:spacing w:line="420" w:lineRule="exact"/>
        <w:ind w:firstLine="480"/>
        <w:rPr>
          <w:rFonts w:hint="eastAsia" w:ascii="楷体" w:hAnsi="楷体" w:eastAsia="楷体" w:cs="楷体"/>
          <w:sz w:val="28"/>
        </w:rPr>
      </w:pPr>
      <w:r>
        <w:rPr>
          <w:rFonts w:hint="eastAsia" w:ascii="楷体" w:hAnsi="楷体" w:eastAsia="楷体" w:cs="楷体"/>
          <w:sz w:val="28"/>
        </w:rPr>
        <w:t>所供各种生产原材料及劳保物资应附带材质单、检验合格证并保证为正规厂家所生产，以确保生产质量和人身安全。</w:t>
      </w:r>
    </w:p>
    <w:p>
      <w:pPr>
        <w:spacing w:line="420" w:lineRule="exact"/>
        <w:rPr>
          <w:rFonts w:eastAsia="楷体"/>
          <w:sz w:val="28"/>
        </w:rPr>
      </w:pPr>
      <w:r>
        <w:rPr>
          <w:rFonts w:hint="eastAsia" w:eastAsia="楷体"/>
          <w:sz w:val="28"/>
        </w:rPr>
        <w:t>四</w:t>
      </w:r>
      <w:r>
        <w:rPr>
          <w:rFonts w:eastAsia="楷体"/>
          <w:sz w:val="28"/>
        </w:rPr>
        <w:t>、在职业健康安全管理方面应予注意的事项：</w:t>
      </w:r>
    </w:p>
    <w:p>
      <w:pPr>
        <w:spacing w:line="420" w:lineRule="exact"/>
        <w:ind w:firstLine="480"/>
        <w:rPr>
          <w:rFonts w:eastAsia="楷体"/>
          <w:sz w:val="28"/>
        </w:rPr>
      </w:pPr>
      <w:r>
        <w:rPr>
          <w:rFonts w:eastAsia="楷体"/>
          <w:sz w:val="28"/>
        </w:rPr>
        <w:t>1、所供各种生产物资及劳保物资应附带材质单、检验合格证并保证为正规厂家所生产，以确保施工质量和人身安全。</w:t>
      </w:r>
    </w:p>
    <w:p>
      <w:pPr>
        <w:spacing w:line="420" w:lineRule="exact"/>
        <w:ind w:firstLine="480"/>
        <w:rPr>
          <w:rFonts w:eastAsia="楷体"/>
          <w:sz w:val="28"/>
        </w:rPr>
      </w:pPr>
      <w:r>
        <w:rPr>
          <w:rFonts w:eastAsia="楷体"/>
          <w:sz w:val="28"/>
        </w:rPr>
        <w:t>2、送货车辆进入现场装卸时，应遵守作业规定，禁止野蛮装卸，以免造成人身伤害。</w:t>
      </w:r>
    </w:p>
    <w:p>
      <w:pPr>
        <w:spacing w:line="420" w:lineRule="exact"/>
        <w:ind w:firstLine="480"/>
        <w:rPr>
          <w:rFonts w:eastAsia="楷体"/>
          <w:sz w:val="28"/>
        </w:rPr>
      </w:pPr>
      <w:r>
        <w:rPr>
          <w:rFonts w:eastAsia="楷体"/>
          <w:sz w:val="28"/>
        </w:rPr>
        <w:t>3、外包方生产中，应严格执行《生产企业安全生产管理条例》的规定，做到安全第一，杜绝人身伤害事故的发生。</w:t>
      </w:r>
    </w:p>
    <w:p>
      <w:pPr>
        <w:spacing w:line="420" w:lineRule="exact"/>
        <w:ind w:firstLine="480"/>
        <w:rPr>
          <w:rFonts w:eastAsia="楷体"/>
          <w:sz w:val="28"/>
        </w:rPr>
      </w:pPr>
      <w:r>
        <w:rPr>
          <w:rFonts w:eastAsia="楷体"/>
          <w:sz w:val="28"/>
        </w:rPr>
        <w:t>希望我们双方携手，营造一个优美、健康、安全、文明的生产环境，促进彼此间的共同利益。</w:t>
      </w:r>
    </w:p>
    <w:p>
      <w:pPr>
        <w:spacing w:line="420" w:lineRule="exact"/>
        <w:ind w:firstLine="480"/>
        <w:rPr>
          <w:rFonts w:hint="eastAsia" w:ascii="楷体" w:hAnsi="楷体" w:eastAsia="楷体" w:cs="楷体"/>
          <w:sz w:val="28"/>
        </w:rPr>
      </w:pPr>
    </w:p>
    <w:p>
      <w:pPr>
        <w:spacing w:line="420" w:lineRule="exact"/>
        <w:ind w:firstLine="480"/>
        <w:rPr>
          <w:rFonts w:hint="eastAsia" w:ascii="楷体" w:hAnsi="楷体" w:eastAsia="楷体" w:cs="楷体"/>
          <w:sz w:val="28"/>
        </w:rPr>
      </w:pPr>
    </w:p>
    <w:p>
      <w:pPr>
        <w:spacing w:line="420" w:lineRule="exact"/>
        <w:ind w:firstLine="5180" w:firstLineChars="1850"/>
        <w:rPr>
          <w:rFonts w:hint="eastAsia" w:ascii="楷体" w:hAnsi="楷体" w:eastAsia="楷体" w:cs="楷体"/>
          <w:sz w:val="28"/>
        </w:rPr>
      </w:pPr>
      <w:r>
        <w:rPr>
          <w:rFonts w:hint="eastAsia" w:ascii="楷体" w:hAnsi="楷体" w:eastAsia="楷体" w:cs="楷体"/>
          <w:sz w:val="28"/>
          <w:lang w:val="en-US" w:eastAsia="zh-CN"/>
        </w:rPr>
        <w:t>保定源启</w:t>
      </w:r>
      <w:r>
        <w:rPr>
          <w:rFonts w:hint="eastAsia" w:ascii="楷体" w:hAnsi="楷体" w:eastAsia="楷体" w:cs="楷体"/>
          <w:sz w:val="28"/>
          <w:lang w:eastAsia="zh-CN"/>
        </w:rPr>
        <w:t>电力</w:t>
      </w:r>
      <w:r>
        <w:rPr>
          <w:rFonts w:hint="eastAsia" w:ascii="楷体" w:hAnsi="楷体" w:eastAsia="楷体" w:cs="楷体"/>
          <w:sz w:val="28"/>
          <w:lang w:val="en-US" w:eastAsia="zh-CN"/>
        </w:rPr>
        <w:t>科技</w:t>
      </w:r>
      <w:r>
        <w:rPr>
          <w:rFonts w:hint="eastAsia" w:ascii="楷体" w:hAnsi="楷体" w:eastAsia="楷体" w:cs="楷体"/>
          <w:sz w:val="28"/>
        </w:rPr>
        <w:t xml:space="preserve">有限公司                                                           </w:t>
      </w:r>
    </w:p>
    <w:p>
      <w:pPr>
        <w:spacing w:line="420" w:lineRule="exact"/>
        <w:ind w:firstLine="480"/>
        <w:rPr>
          <w:rFonts w:hint="eastAsia" w:ascii="楷体" w:hAnsi="楷体" w:eastAsia="楷体" w:cs="楷体"/>
          <w:sz w:val="28"/>
        </w:rPr>
      </w:pPr>
      <w:r>
        <w:rPr>
          <w:rFonts w:hint="eastAsia" w:ascii="楷体" w:hAnsi="楷体" w:eastAsia="楷体" w:cs="楷体"/>
          <w:sz w:val="28"/>
        </w:rPr>
        <w:t xml:space="preserve">                                         20</w:t>
      </w:r>
      <w:r>
        <w:rPr>
          <w:rFonts w:hint="eastAsia" w:ascii="楷体" w:hAnsi="楷体" w:eastAsia="楷体" w:cs="楷体"/>
          <w:sz w:val="28"/>
          <w:lang w:val="en-US" w:eastAsia="zh-CN"/>
        </w:rPr>
        <w:t>21</w:t>
      </w:r>
      <w:r>
        <w:rPr>
          <w:rFonts w:hint="eastAsia" w:ascii="楷体" w:hAnsi="楷体" w:eastAsia="楷体" w:cs="楷体"/>
          <w:sz w:val="28"/>
        </w:rPr>
        <w:t>年</w:t>
      </w:r>
      <w:r>
        <w:rPr>
          <w:rFonts w:hint="eastAsia" w:ascii="楷体" w:hAnsi="楷体" w:eastAsia="楷体" w:cs="楷体"/>
          <w:sz w:val="28"/>
          <w:lang w:val="en-US" w:eastAsia="zh-CN"/>
        </w:rPr>
        <w:t>3</w:t>
      </w:r>
      <w:r>
        <w:rPr>
          <w:rFonts w:hint="eastAsia" w:ascii="楷体" w:hAnsi="楷体" w:eastAsia="楷体" w:cs="楷体"/>
          <w:sz w:val="28"/>
        </w:rPr>
        <w:t>月</w:t>
      </w:r>
      <w:r>
        <w:rPr>
          <w:rFonts w:hint="eastAsia" w:ascii="楷体" w:hAnsi="楷体" w:eastAsia="楷体" w:cs="楷体"/>
          <w:sz w:val="28"/>
          <w:lang w:val="en-US" w:eastAsia="zh-CN"/>
        </w:rPr>
        <w:t>22</w:t>
      </w:r>
      <w:r>
        <w:rPr>
          <w:rFonts w:hint="eastAsia" w:ascii="楷体" w:hAnsi="楷体" w:eastAsia="楷体" w:cs="楷体"/>
          <w:sz w:val="28"/>
        </w:rPr>
        <w:t>日</w:t>
      </w:r>
    </w:p>
    <w:p>
      <w:pPr>
        <w:spacing w:line="420" w:lineRule="exact"/>
        <w:ind w:firstLine="480"/>
        <w:rPr>
          <w:rFonts w:hint="eastAsia" w:ascii="楷体" w:hAnsi="楷体" w:eastAsia="楷体" w:cs="楷体"/>
          <w:sz w:val="28"/>
        </w:rPr>
      </w:pPr>
    </w:p>
    <w:p>
      <w:pPr>
        <w:rPr>
          <w:rFonts w:eastAsia="方正仿宋简体"/>
          <w:b/>
        </w:rPr>
      </w:pPr>
    </w:p>
    <w:p>
      <w:pPr>
        <w:rPr>
          <w:rFonts w:eastAsia="方正仿宋简体"/>
          <w:b/>
        </w:rPr>
      </w:pPr>
    </w:p>
    <w:p>
      <w:pPr>
        <w:spacing w:line="420" w:lineRule="exact"/>
        <w:jc w:val="center"/>
        <w:rPr>
          <w:rFonts w:hint="eastAsia" w:ascii="楷体" w:hAnsi="楷体" w:eastAsia="楷体" w:cs="楷体"/>
          <w:sz w:val="30"/>
        </w:rPr>
      </w:pPr>
      <w:r>
        <w:rPr>
          <w:rFonts w:hint="eastAsia" w:ascii="楷体" w:hAnsi="楷体" w:eastAsia="楷体" w:cs="楷体"/>
          <w:sz w:val="30"/>
        </w:rPr>
        <w:t>致质量体系、环境</w:t>
      </w:r>
      <w:r>
        <w:rPr>
          <w:rFonts w:hint="eastAsia" w:ascii="楷体" w:hAnsi="楷体" w:eastAsia="楷体" w:cs="楷体"/>
          <w:sz w:val="30"/>
          <w:lang w:eastAsia="zh-CN"/>
        </w:rPr>
        <w:t>、职业健康安全</w:t>
      </w:r>
      <w:r>
        <w:rPr>
          <w:rFonts w:hint="eastAsia" w:ascii="楷体" w:hAnsi="楷体" w:eastAsia="楷体" w:cs="楷体"/>
          <w:sz w:val="30"/>
        </w:rPr>
        <w:t>管理</w:t>
      </w:r>
      <w:r>
        <w:rPr>
          <w:rFonts w:hint="eastAsia" w:ascii="楷体" w:hAnsi="楷体" w:eastAsia="楷体" w:cs="楷体"/>
          <w:sz w:val="30"/>
          <w:lang w:eastAsia="zh-CN"/>
        </w:rPr>
        <w:t>体系</w:t>
      </w:r>
      <w:r>
        <w:rPr>
          <w:rFonts w:hint="eastAsia" w:ascii="楷体" w:hAnsi="楷体" w:eastAsia="楷体" w:cs="楷体"/>
          <w:sz w:val="30"/>
        </w:rPr>
        <w:t>相关方</w:t>
      </w:r>
    </w:p>
    <w:p>
      <w:pPr>
        <w:spacing w:line="420" w:lineRule="exact"/>
        <w:jc w:val="center"/>
        <w:rPr>
          <w:rFonts w:hint="eastAsia" w:ascii="楷体" w:hAnsi="楷体" w:eastAsia="楷体" w:cs="楷体"/>
          <w:sz w:val="30"/>
        </w:rPr>
      </w:pPr>
    </w:p>
    <w:p>
      <w:pPr>
        <w:spacing w:line="620" w:lineRule="exact"/>
        <w:jc w:val="center"/>
        <w:rPr>
          <w:rFonts w:hint="eastAsia" w:ascii="楷体" w:hAnsi="楷体" w:eastAsia="楷体" w:cs="楷体"/>
          <w:b/>
          <w:sz w:val="52"/>
        </w:rPr>
      </w:pPr>
      <w:r>
        <w:rPr>
          <w:rFonts w:hint="eastAsia" w:ascii="楷体" w:hAnsi="楷体" w:eastAsia="楷体" w:cs="楷体"/>
          <w:b/>
          <w:sz w:val="52"/>
          <w:lang w:eastAsia="zh-CN"/>
        </w:rPr>
        <w:t>告</w:t>
      </w:r>
      <w:r>
        <w:rPr>
          <w:rFonts w:hint="eastAsia" w:ascii="楷体" w:hAnsi="楷体" w:eastAsia="楷体" w:cs="楷体"/>
          <w:b/>
          <w:sz w:val="52"/>
          <w:lang w:val="en-US" w:eastAsia="zh-CN"/>
        </w:rPr>
        <w:t xml:space="preserve">  </w:t>
      </w:r>
      <w:r>
        <w:rPr>
          <w:rFonts w:hint="eastAsia" w:ascii="楷体" w:hAnsi="楷体" w:eastAsia="楷体" w:cs="楷体"/>
          <w:b/>
          <w:sz w:val="52"/>
          <w:lang w:eastAsia="zh-CN"/>
        </w:rPr>
        <w:t>知</w:t>
      </w:r>
      <w:r>
        <w:rPr>
          <w:rFonts w:hint="eastAsia" w:ascii="楷体" w:hAnsi="楷体" w:eastAsia="楷体" w:cs="楷体"/>
          <w:b/>
          <w:sz w:val="52"/>
        </w:rPr>
        <w:t xml:space="preserve">  书</w:t>
      </w:r>
    </w:p>
    <w:p>
      <w:pPr>
        <w:spacing w:line="420" w:lineRule="exact"/>
        <w:rPr>
          <w:rFonts w:hint="eastAsia" w:ascii="楷体" w:hAnsi="楷体" w:eastAsia="楷体" w:cs="楷体"/>
          <w:sz w:val="28"/>
          <w:szCs w:val="28"/>
          <w:u w:val="single"/>
        </w:rPr>
      </w:pPr>
      <w:r>
        <w:rPr>
          <w:rFonts w:hint="eastAsia" w:ascii="楷体" w:hAnsi="楷体" w:eastAsia="楷体" w:cs="楷体"/>
          <w:sz w:val="24"/>
          <w:u w:val="single"/>
        </w:rPr>
        <w:t xml:space="preserve"> </w:t>
      </w:r>
      <w:r>
        <w:rPr>
          <w:rFonts w:hint="eastAsia" w:ascii="楷体" w:hAnsi="楷体" w:eastAsia="楷体" w:cs="楷体"/>
          <w:sz w:val="24"/>
        </w:rPr>
        <w:t xml:space="preserve"> </w:t>
      </w:r>
      <w:r>
        <w:rPr>
          <w:rFonts w:hint="eastAsia" w:ascii="楷体" w:hAnsi="楷体" w:eastAsia="楷体" w:cs="楷体"/>
          <w:sz w:val="30"/>
          <w:szCs w:val="30"/>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安能</w:t>
      </w:r>
      <w:r>
        <w:rPr>
          <w:rFonts w:hint="eastAsia" w:eastAsia="楷体"/>
          <w:sz w:val="32"/>
          <w:szCs w:val="32"/>
          <w:u w:val="single"/>
          <w:lang w:val="en-US" w:eastAsia="zh-CN"/>
        </w:rPr>
        <w:t>物流</w:t>
      </w:r>
      <w:r>
        <w:rPr>
          <w:rFonts w:hint="eastAsia" w:ascii="楷体" w:hAnsi="楷体" w:eastAsia="楷体" w:cs="楷体"/>
          <w:sz w:val="28"/>
          <w:szCs w:val="28"/>
          <w:u w:val="single"/>
        </w:rPr>
        <w:t xml:space="preserve">            </w:t>
      </w:r>
    </w:p>
    <w:p>
      <w:pPr>
        <w:spacing w:line="420" w:lineRule="exact"/>
        <w:ind w:firstLine="480"/>
        <w:rPr>
          <w:rFonts w:hint="eastAsia" w:ascii="楷体" w:hAnsi="楷体" w:eastAsia="楷体" w:cs="楷体"/>
          <w:sz w:val="28"/>
        </w:rPr>
      </w:pPr>
      <w:r>
        <w:rPr>
          <w:rFonts w:hint="eastAsia" w:ascii="楷体" w:hAnsi="楷体" w:eastAsia="楷体" w:cs="楷体"/>
          <w:sz w:val="28"/>
        </w:rPr>
        <w:t>我公司按照标准进行20</w:t>
      </w:r>
      <w:r>
        <w:rPr>
          <w:rFonts w:hint="eastAsia" w:ascii="楷体" w:hAnsi="楷体" w:eastAsia="楷体" w:cs="楷体"/>
          <w:sz w:val="28"/>
          <w:lang w:val="en-US" w:eastAsia="zh-CN"/>
        </w:rPr>
        <w:t>20</w:t>
      </w:r>
      <w:r>
        <w:rPr>
          <w:rFonts w:hint="eastAsia" w:ascii="楷体" w:hAnsi="楷体" w:eastAsia="楷体" w:cs="楷体"/>
          <w:sz w:val="28"/>
        </w:rPr>
        <w:t>年度调查，希望贵方在以下四个方面对我们的工作予以配合。</w:t>
      </w:r>
    </w:p>
    <w:p>
      <w:pPr>
        <w:pStyle w:val="2"/>
        <w:spacing w:line="420" w:lineRule="exact"/>
        <w:rPr>
          <w:rFonts w:hint="eastAsia" w:ascii="楷体" w:hAnsi="楷体" w:eastAsia="楷体" w:cs="楷体"/>
          <w:sz w:val="28"/>
        </w:rPr>
      </w:pPr>
      <w:r>
        <w:rPr>
          <w:rFonts w:hint="eastAsia" w:ascii="楷体" w:hAnsi="楷体" w:eastAsia="楷体" w:cs="楷体"/>
          <w:sz w:val="28"/>
        </w:rPr>
        <w:t>一、公司制定的管理方针：</w:t>
      </w:r>
    </w:p>
    <w:p>
      <w:pPr>
        <w:spacing w:line="360" w:lineRule="auto"/>
        <w:rPr>
          <w:rFonts w:hint="eastAsia" w:hAnsi="楷体" w:eastAsia="楷体"/>
          <w:sz w:val="28"/>
          <w:szCs w:val="28"/>
          <w:lang w:eastAsia="zh-CN"/>
        </w:rPr>
      </w:pPr>
      <w:r>
        <w:rPr>
          <w:rFonts w:hint="eastAsia" w:ascii="华文楷体" w:hAnsi="华文楷体" w:eastAsia="华文楷体"/>
          <w:color w:val="000000"/>
          <w:sz w:val="28"/>
          <w:szCs w:val="28"/>
        </w:rPr>
        <w:t xml:space="preserve">  </w:t>
      </w:r>
      <w:r>
        <w:rPr>
          <w:rFonts w:hAnsi="楷体" w:eastAsia="楷体"/>
          <w:sz w:val="28"/>
          <w:szCs w:val="28"/>
        </w:rPr>
        <w:t>以质量求生存、以效益求发展</w:t>
      </w:r>
      <w:r>
        <w:rPr>
          <w:rFonts w:hint="eastAsia" w:hAnsi="楷体" w:eastAsia="楷体"/>
          <w:sz w:val="28"/>
          <w:szCs w:val="28"/>
          <w:lang w:eastAsia="zh-CN"/>
        </w:rPr>
        <w:t>；</w:t>
      </w:r>
      <w:r>
        <w:rPr>
          <w:rFonts w:hAnsi="楷体" w:eastAsia="楷体"/>
          <w:sz w:val="28"/>
          <w:szCs w:val="28"/>
        </w:rPr>
        <w:t>环保、高效、节能、减排</w:t>
      </w:r>
      <w:r>
        <w:rPr>
          <w:rFonts w:hint="eastAsia" w:hAnsi="楷体" w:eastAsia="楷体"/>
          <w:sz w:val="28"/>
          <w:szCs w:val="28"/>
          <w:lang w:eastAsia="zh-CN"/>
        </w:rPr>
        <w:t>；</w:t>
      </w:r>
      <w:r>
        <w:rPr>
          <w:rFonts w:hAnsi="楷体" w:eastAsia="楷体"/>
          <w:sz w:val="28"/>
          <w:szCs w:val="28"/>
        </w:rPr>
        <w:t>预防为主、安全第一</w:t>
      </w:r>
    </w:p>
    <w:p>
      <w:pPr>
        <w:spacing w:line="420" w:lineRule="exact"/>
        <w:rPr>
          <w:rFonts w:hint="eastAsia" w:ascii="楷体" w:hAnsi="楷体" w:eastAsia="楷体" w:cs="楷体"/>
          <w:sz w:val="28"/>
        </w:rPr>
      </w:pPr>
      <w:r>
        <w:rPr>
          <w:rFonts w:hint="eastAsia" w:ascii="楷体" w:hAnsi="楷体" w:eastAsia="楷体" w:cs="楷体"/>
          <w:sz w:val="28"/>
          <w:lang w:eastAsia="zh-CN"/>
        </w:rPr>
        <w:t>二、</w:t>
      </w:r>
      <w:r>
        <w:rPr>
          <w:rFonts w:hint="eastAsia" w:ascii="楷体" w:hAnsi="楷体" w:eastAsia="楷体" w:cs="楷体"/>
          <w:sz w:val="28"/>
        </w:rPr>
        <w:t>在环境管理方面应予注意的事项：</w:t>
      </w:r>
    </w:p>
    <w:p>
      <w:pPr>
        <w:spacing w:line="420" w:lineRule="exact"/>
        <w:ind w:firstLine="480"/>
        <w:rPr>
          <w:rFonts w:hint="eastAsia" w:ascii="楷体" w:hAnsi="楷体" w:eastAsia="楷体" w:cs="楷体"/>
          <w:sz w:val="28"/>
        </w:rPr>
      </w:pPr>
      <w:r>
        <w:rPr>
          <w:rFonts w:hint="eastAsia" w:ascii="楷体" w:hAnsi="楷体" w:eastAsia="楷体" w:cs="楷体"/>
          <w:sz w:val="28"/>
        </w:rPr>
        <w:t>1、运送材料车辆在进行入生产现场前应将车轮所携带的泥土清理干净，防止对现场造成污染；卸料时应尽量减少噪声的污染。</w:t>
      </w:r>
    </w:p>
    <w:p>
      <w:pPr>
        <w:spacing w:line="420" w:lineRule="exact"/>
        <w:ind w:firstLine="480"/>
        <w:rPr>
          <w:rFonts w:hint="eastAsia" w:ascii="楷体" w:hAnsi="楷体" w:eastAsia="楷体" w:cs="楷体"/>
          <w:sz w:val="28"/>
        </w:rPr>
      </w:pPr>
      <w:r>
        <w:rPr>
          <w:rFonts w:hint="eastAsia" w:ascii="楷体" w:hAnsi="楷体" w:eastAsia="楷体" w:cs="楷体"/>
          <w:sz w:val="28"/>
        </w:rPr>
        <w:t>2、所供物资及在生产现场使用的各种材料应选购绿色环保型材料，尽量避免对人体和环境造成污染，带来伤害。</w:t>
      </w:r>
    </w:p>
    <w:p>
      <w:pPr>
        <w:spacing w:line="420" w:lineRule="exact"/>
        <w:ind w:firstLine="480"/>
        <w:rPr>
          <w:rFonts w:hint="eastAsia" w:ascii="楷体" w:hAnsi="楷体" w:eastAsia="楷体" w:cs="楷体"/>
          <w:sz w:val="28"/>
        </w:rPr>
      </w:pPr>
      <w:r>
        <w:rPr>
          <w:rFonts w:hint="eastAsia" w:ascii="楷体" w:hAnsi="楷体" w:eastAsia="楷体" w:cs="楷体"/>
          <w:sz w:val="28"/>
        </w:rPr>
        <w:t>3、早上八点点钟前和晚上四点半点钟后装运各种物资的车辆请不要在此时间内进入生产现场作业，以免所产生的噪声对周围居民的休息造成污染。</w:t>
      </w:r>
    </w:p>
    <w:p>
      <w:pPr>
        <w:spacing w:line="420" w:lineRule="exact"/>
        <w:rPr>
          <w:rFonts w:hint="eastAsia" w:ascii="楷体" w:hAnsi="楷体" w:eastAsia="楷体" w:cs="楷体"/>
          <w:sz w:val="28"/>
        </w:rPr>
      </w:pPr>
      <w:r>
        <w:rPr>
          <w:rFonts w:hint="eastAsia" w:ascii="楷体" w:hAnsi="楷体" w:eastAsia="楷体" w:cs="楷体"/>
          <w:sz w:val="28"/>
        </w:rPr>
        <w:t>三、在质量方面方面应予注意的事项：</w:t>
      </w:r>
    </w:p>
    <w:p>
      <w:pPr>
        <w:spacing w:line="420" w:lineRule="exact"/>
        <w:ind w:firstLine="480"/>
        <w:rPr>
          <w:rFonts w:hint="eastAsia" w:ascii="楷体" w:hAnsi="楷体" w:eastAsia="楷体" w:cs="楷体"/>
          <w:sz w:val="28"/>
        </w:rPr>
      </w:pPr>
      <w:r>
        <w:rPr>
          <w:rFonts w:hint="eastAsia" w:ascii="楷体" w:hAnsi="楷体" w:eastAsia="楷体" w:cs="楷体"/>
          <w:sz w:val="28"/>
        </w:rPr>
        <w:t>所供各种生产原材料及劳保物资应附带材质单、检验合格证并保证为正规厂家所生产，以确保生产质量和人身安全。</w:t>
      </w:r>
    </w:p>
    <w:p>
      <w:pPr>
        <w:spacing w:line="420" w:lineRule="exact"/>
        <w:rPr>
          <w:rFonts w:eastAsia="楷体"/>
          <w:sz w:val="28"/>
        </w:rPr>
      </w:pPr>
      <w:r>
        <w:rPr>
          <w:rFonts w:hint="eastAsia" w:eastAsia="楷体"/>
          <w:sz w:val="28"/>
        </w:rPr>
        <w:t>四</w:t>
      </w:r>
      <w:r>
        <w:rPr>
          <w:rFonts w:eastAsia="楷体"/>
          <w:sz w:val="28"/>
        </w:rPr>
        <w:t>、在职业健康安全管理方面应予注意的事项：</w:t>
      </w:r>
    </w:p>
    <w:p>
      <w:pPr>
        <w:spacing w:line="420" w:lineRule="exact"/>
        <w:ind w:firstLine="480"/>
        <w:rPr>
          <w:rFonts w:eastAsia="楷体"/>
          <w:sz w:val="28"/>
        </w:rPr>
      </w:pPr>
      <w:r>
        <w:rPr>
          <w:rFonts w:eastAsia="楷体"/>
          <w:sz w:val="28"/>
        </w:rPr>
        <w:t>1、所供各种生产物资及劳保物资应附带材质单、检验合格证并保证为正规厂家所生产，以确保施工质量和人身安全。</w:t>
      </w:r>
    </w:p>
    <w:p>
      <w:pPr>
        <w:spacing w:line="420" w:lineRule="exact"/>
        <w:ind w:firstLine="480"/>
        <w:rPr>
          <w:rFonts w:eastAsia="楷体"/>
          <w:sz w:val="28"/>
        </w:rPr>
      </w:pPr>
      <w:r>
        <w:rPr>
          <w:rFonts w:eastAsia="楷体"/>
          <w:sz w:val="28"/>
        </w:rPr>
        <w:t>2、送货车辆进入现场装卸时，应遵守作业规定，禁止野蛮装卸，以免造成人身伤害。</w:t>
      </w:r>
    </w:p>
    <w:p>
      <w:pPr>
        <w:spacing w:line="420" w:lineRule="exact"/>
        <w:ind w:firstLine="480"/>
        <w:rPr>
          <w:rFonts w:eastAsia="楷体"/>
          <w:sz w:val="28"/>
        </w:rPr>
      </w:pPr>
      <w:r>
        <w:rPr>
          <w:rFonts w:eastAsia="楷体"/>
          <w:sz w:val="28"/>
        </w:rPr>
        <w:t>3、外包方生产中，应严格执行《生产企业安全生产管理条例》的规定，做到安全第一，杜绝人身伤害事故的发生。</w:t>
      </w:r>
    </w:p>
    <w:p>
      <w:pPr>
        <w:spacing w:line="420" w:lineRule="exact"/>
        <w:ind w:firstLine="480"/>
        <w:rPr>
          <w:rFonts w:eastAsia="楷体"/>
          <w:sz w:val="28"/>
        </w:rPr>
      </w:pPr>
      <w:r>
        <w:rPr>
          <w:rFonts w:eastAsia="楷体"/>
          <w:sz w:val="28"/>
        </w:rPr>
        <w:t>希望我们双方携手，营造一个优美、健康、安全、文明的生产环境，促进彼此间的共同利益。</w:t>
      </w:r>
    </w:p>
    <w:p>
      <w:pPr>
        <w:spacing w:line="420" w:lineRule="exact"/>
        <w:ind w:firstLine="480"/>
        <w:rPr>
          <w:rFonts w:hint="eastAsia" w:ascii="楷体" w:hAnsi="楷体" w:eastAsia="楷体" w:cs="楷体"/>
          <w:sz w:val="28"/>
        </w:rPr>
      </w:pPr>
    </w:p>
    <w:p>
      <w:pPr>
        <w:spacing w:line="420" w:lineRule="exact"/>
        <w:ind w:firstLine="480"/>
        <w:rPr>
          <w:rFonts w:hint="eastAsia" w:ascii="楷体" w:hAnsi="楷体" w:eastAsia="楷体" w:cs="楷体"/>
          <w:sz w:val="28"/>
        </w:rPr>
      </w:pPr>
    </w:p>
    <w:p>
      <w:pPr>
        <w:spacing w:line="420" w:lineRule="exact"/>
        <w:ind w:firstLine="5740" w:firstLineChars="2050"/>
        <w:rPr>
          <w:rFonts w:hint="eastAsia" w:ascii="楷体" w:hAnsi="楷体" w:eastAsia="楷体" w:cs="楷体"/>
          <w:sz w:val="28"/>
        </w:rPr>
      </w:pPr>
      <w:r>
        <w:rPr>
          <w:rFonts w:hint="eastAsia" w:ascii="楷体" w:hAnsi="楷体" w:eastAsia="楷体" w:cs="楷体"/>
          <w:sz w:val="28"/>
          <w:lang w:val="en-US" w:eastAsia="zh-CN"/>
        </w:rPr>
        <w:t>保定源启</w:t>
      </w:r>
      <w:r>
        <w:rPr>
          <w:rFonts w:hint="eastAsia" w:ascii="楷体" w:hAnsi="楷体" w:eastAsia="楷体" w:cs="楷体"/>
          <w:sz w:val="28"/>
          <w:lang w:eastAsia="zh-CN"/>
        </w:rPr>
        <w:t>电力</w:t>
      </w:r>
      <w:r>
        <w:rPr>
          <w:rFonts w:hint="eastAsia" w:ascii="楷体" w:hAnsi="楷体" w:eastAsia="楷体" w:cs="楷体"/>
          <w:sz w:val="28"/>
          <w:lang w:val="en-US" w:eastAsia="zh-CN"/>
        </w:rPr>
        <w:t>科技</w:t>
      </w:r>
      <w:r>
        <w:rPr>
          <w:rFonts w:hint="eastAsia" w:ascii="楷体" w:hAnsi="楷体" w:eastAsia="楷体" w:cs="楷体"/>
          <w:sz w:val="28"/>
        </w:rPr>
        <w:t xml:space="preserve">有限公司                                                           </w:t>
      </w:r>
    </w:p>
    <w:p>
      <w:pPr>
        <w:spacing w:line="420" w:lineRule="exact"/>
        <w:ind w:firstLine="480"/>
        <w:rPr>
          <w:rFonts w:hint="eastAsia" w:ascii="楷体" w:hAnsi="楷体" w:eastAsia="楷体" w:cs="楷体"/>
          <w:sz w:val="28"/>
        </w:rPr>
      </w:pPr>
      <w:r>
        <w:rPr>
          <w:rFonts w:hint="eastAsia" w:ascii="楷体" w:hAnsi="楷体" w:eastAsia="楷体" w:cs="楷体"/>
          <w:sz w:val="28"/>
        </w:rPr>
        <w:t xml:space="preserve">                                         20</w:t>
      </w:r>
      <w:r>
        <w:rPr>
          <w:rFonts w:hint="eastAsia" w:ascii="楷体" w:hAnsi="楷体" w:eastAsia="楷体" w:cs="楷体"/>
          <w:sz w:val="28"/>
          <w:lang w:val="en-US" w:eastAsia="zh-CN"/>
        </w:rPr>
        <w:t>21</w:t>
      </w:r>
      <w:r>
        <w:rPr>
          <w:rFonts w:hint="eastAsia" w:ascii="楷体" w:hAnsi="楷体" w:eastAsia="楷体" w:cs="楷体"/>
          <w:sz w:val="28"/>
        </w:rPr>
        <w:t>年</w:t>
      </w:r>
      <w:r>
        <w:rPr>
          <w:rFonts w:hint="eastAsia" w:ascii="楷体" w:hAnsi="楷体" w:eastAsia="楷体" w:cs="楷体"/>
          <w:sz w:val="28"/>
          <w:lang w:val="en-US" w:eastAsia="zh-CN"/>
        </w:rPr>
        <w:t>3</w:t>
      </w:r>
      <w:r>
        <w:rPr>
          <w:rFonts w:hint="eastAsia" w:ascii="楷体" w:hAnsi="楷体" w:eastAsia="楷体" w:cs="楷体"/>
          <w:sz w:val="28"/>
        </w:rPr>
        <w:t>月</w:t>
      </w:r>
      <w:r>
        <w:rPr>
          <w:rFonts w:hint="eastAsia" w:ascii="楷体" w:hAnsi="楷体" w:eastAsia="楷体" w:cs="楷体"/>
          <w:sz w:val="28"/>
          <w:lang w:val="en-US" w:eastAsia="zh-CN"/>
        </w:rPr>
        <w:t>22</w:t>
      </w:r>
      <w:r>
        <w:rPr>
          <w:rFonts w:hint="eastAsia" w:ascii="楷体" w:hAnsi="楷体" w:eastAsia="楷体" w:cs="楷体"/>
          <w:sz w:val="28"/>
        </w:rPr>
        <w:t>日</w:t>
      </w:r>
    </w:p>
    <w:p>
      <w:pPr>
        <w:rPr>
          <w:rFonts w:eastAsia="方正仿宋简体"/>
          <w:b/>
        </w:rPr>
      </w:pPr>
    </w:p>
    <w:p>
      <w:pPr>
        <w:rPr>
          <w:rFonts w:hint="eastAsia" w:asciiTheme="majorEastAsia" w:hAnsiTheme="majorEastAsia" w:eastAsiaTheme="majorEastAsia" w:cstheme="majorEastAsia"/>
          <w:sz w:val="30"/>
          <w:szCs w:val="30"/>
        </w:rPr>
      </w:pPr>
    </w:p>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drawing>
          <wp:inline distT="0" distB="0" distL="114300" distR="114300">
            <wp:extent cx="6387465" cy="8988425"/>
            <wp:effectExtent l="0" t="0" r="635" b="3175"/>
            <wp:docPr id="5" name="图片 5" descr="新文档 2021-03-18 14.33.48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文档 2021-03-18 14.33.48_12"/>
                    <pic:cNvPicPr>
                      <a:picLocks noChangeAspect="1"/>
                    </pic:cNvPicPr>
                  </pic:nvPicPr>
                  <pic:blipFill>
                    <a:blip r:embed="rId6"/>
                    <a:stretch>
                      <a:fillRect/>
                    </a:stretch>
                  </pic:blipFill>
                  <pic:spPr>
                    <a:xfrm>
                      <a:off x="0" y="0"/>
                      <a:ext cx="6387465" cy="8988425"/>
                    </a:xfrm>
                    <a:prstGeom prst="rect">
                      <a:avLst/>
                    </a:prstGeom>
                  </pic:spPr>
                </pic:pic>
              </a:graphicData>
            </a:graphic>
          </wp:inline>
        </w:drawing>
      </w:r>
      <w:r>
        <w:rPr>
          <w:rFonts w:hint="eastAsia" w:asciiTheme="majorEastAsia" w:hAnsiTheme="majorEastAsia" w:eastAsiaTheme="majorEastAsia" w:cstheme="majorEastAsia"/>
          <w:sz w:val="30"/>
          <w:szCs w:val="30"/>
        </w:rPr>
        <w:drawing>
          <wp:inline distT="0" distB="0" distL="114300" distR="114300">
            <wp:extent cx="6388100" cy="9107170"/>
            <wp:effectExtent l="0" t="0" r="0" b="11430"/>
            <wp:docPr id="6" name="图片 6" descr="新文档 2021-03-18 14.33.48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文档 2021-03-18 14.33.48_13"/>
                    <pic:cNvPicPr>
                      <a:picLocks noChangeAspect="1"/>
                    </pic:cNvPicPr>
                  </pic:nvPicPr>
                  <pic:blipFill>
                    <a:blip r:embed="rId7"/>
                    <a:stretch>
                      <a:fillRect/>
                    </a:stretch>
                  </pic:blipFill>
                  <pic:spPr>
                    <a:xfrm>
                      <a:off x="0" y="0"/>
                      <a:ext cx="6388100" cy="9107170"/>
                    </a:xfrm>
                    <a:prstGeom prst="rect">
                      <a:avLst/>
                    </a:prstGeom>
                  </pic:spPr>
                </pic:pic>
              </a:graphicData>
            </a:graphic>
          </wp:inline>
        </w:drawing>
      </w:r>
      <w:bookmarkStart w:id="5" w:name="_GoBack"/>
      <w:bookmarkEnd w:id="5"/>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p>
          <w:p>
            <w:pPr>
              <w:spacing w:line="360" w:lineRule="exact"/>
              <w:rPr>
                <w:rFonts w:hint="eastAsia"/>
                <w:b/>
                <w:szCs w:val="21"/>
              </w:rPr>
            </w:pPr>
            <w:r>
              <w:rPr>
                <w:rFonts w:hint="eastAsia"/>
                <w:b/>
                <w:szCs w:val="21"/>
              </w:rPr>
              <w:t>环境管理体系：初次认证第（二）阶段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保定源启电力科技有限公司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供销部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吕博伟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hint="default" w:ascii="方正仿宋简体" w:eastAsia="方正仿宋简体"/>
                <w:b/>
                <w:lang w:val="en-US" w:eastAsia="zh-CN"/>
              </w:rPr>
            </w:pPr>
            <w:r>
              <w:rPr>
                <w:rFonts w:hint="eastAsia" w:ascii="方正仿宋简体" w:eastAsia="方正仿宋简体"/>
                <w:b/>
                <w:lang w:val="en-US" w:eastAsia="zh-CN"/>
              </w:rPr>
              <w:t>现场审核发现，未提供对镀锌、产品运输外包方进行评价，并施加环境职业健康安全方面影响的证据。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w:t>
            </w:r>
            <w:r>
              <w:rPr>
                <w:rFonts w:hint="eastAsia" w:ascii="宋体" w:hAnsi="宋体"/>
                <w:b/>
                <w:sz w:val="22"/>
                <w:szCs w:val="22"/>
                <w:lang w:val="en-US" w:eastAsia="zh-CN"/>
              </w:rPr>
              <w:t>-</w:t>
            </w:r>
            <w:r>
              <w:rPr>
                <w:rFonts w:hint="eastAsia" w:ascii="宋体" w:hAnsi="宋体"/>
                <w:b/>
                <w:sz w:val="22"/>
                <w:szCs w:val="22"/>
              </w:rPr>
              <w:t>2016 idt ISO 9001:2015标准</w:t>
            </w:r>
            <w:r>
              <w:rPr>
                <w:rFonts w:hint="eastAsia" w:ascii="宋体" w:hAnsi="宋体"/>
                <w:b/>
                <w:sz w:val="22"/>
                <w:szCs w:val="22"/>
                <w:lang w:val="en-US" w:eastAsia="zh-CN"/>
              </w:rPr>
              <w:t>8.4.1</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 </w:t>
            </w:r>
            <w:r>
              <w:rPr>
                <w:rFonts w:hint="eastAsia" w:ascii="宋体" w:hAnsi="宋体"/>
                <w:b/>
                <w:sz w:val="22"/>
                <w:szCs w:val="22"/>
                <w:lang w:val="en-US" w:eastAsia="zh-CN"/>
              </w:rPr>
              <w:t>8.1</w:t>
            </w:r>
            <w:r>
              <w:rPr>
                <w:rFonts w:hint="eastAsia" w:ascii="宋体" w:hAnsi="宋体"/>
                <w:b/>
                <w:sz w:val="22"/>
                <w:szCs w:val="22"/>
              </w:rPr>
              <w:t xml:space="preserve">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w:t>
            </w:r>
            <w:r>
              <w:rPr>
                <w:rFonts w:hint="eastAsia" w:ascii="宋体" w:hAnsi="宋体"/>
                <w:b/>
                <w:sz w:val="22"/>
                <w:szCs w:val="22"/>
                <w:lang w:val="en-US" w:eastAsia="zh-CN"/>
              </w:rPr>
              <w:t>45</w:t>
            </w:r>
            <w:r>
              <w:rPr>
                <w:rFonts w:hint="eastAsia" w:ascii="宋体" w:hAnsi="宋体"/>
                <w:b/>
                <w:sz w:val="22"/>
                <w:szCs w:val="22"/>
              </w:rPr>
              <w:t>001-20</w:t>
            </w:r>
            <w:r>
              <w:rPr>
                <w:rFonts w:hint="eastAsia" w:ascii="宋体" w:hAnsi="宋体"/>
                <w:b/>
                <w:sz w:val="22"/>
                <w:szCs w:val="22"/>
                <w:lang w:val="en-US" w:eastAsia="zh-CN"/>
              </w:rPr>
              <w:t>20</w:t>
            </w:r>
            <w:r>
              <w:rPr>
                <w:rFonts w:hint="eastAsia" w:ascii="宋体" w:hAnsi="宋体"/>
                <w:b/>
                <w:sz w:val="22"/>
                <w:szCs w:val="22"/>
              </w:rPr>
              <w:t xml:space="preserve"> idt ISO</w:t>
            </w:r>
            <w:r>
              <w:rPr>
                <w:rFonts w:hint="eastAsia" w:ascii="宋体" w:hAnsi="宋体"/>
                <w:b/>
                <w:sz w:val="22"/>
                <w:szCs w:val="22"/>
                <w:lang w:val="en-US" w:eastAsia="zh-CN"/>
              </w:rPr>
              <w:t xml:space="preserve"> </w:t>
            </w:r>
            <w:r>
              <w:rPr>
                <w:rFonts w:hint="eastAsia" w:ascii="宋体" w:hAnsi="宋体"/>
                <w:b/>
                <w:sz w:val="22"/>
                <w:szCs w:val="22"/>
              </w:rPr>
              <w:t xml:space="preserve">45001：2018标准 </w:t>
            </w:r>
            <w:r>
              <w:rPr>
                <w:rFonts w:hint="eastAsia" w:ascii="宋体" w:hAnsi="宋体"/>
                <w:b/>
                <w:sz w:val="22"/>
                <w:szCs w:val="22"/>
                <w:lang w:val="en-US" w:eastAsia="zh-CN"/>
              </w:rPr>
              <w:t>8.1.4</w:t>
            </w:r>
            <w:r>
              <w:rPr>
                <w:rFonts w:hint="eastAsia" w:ascii="宋体" w:hAnsi="宋体"/>
                <w:b/>
                <w:sz w:val="22"/>
                <w:szCs w:val="22"/>
              </w:rPr>
              <w:t xml:space="preserve">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xml:space="preserve">：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5"/>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tc>
      </w:tr>
    </w:tbl>
    <w:p>
      <w:pPr>
        <w:rPr>
          <w:rFonts w:eastAsia="方正仿宋简体"/>
          <w:b/>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_x0000_s3073" o:spid="_x0000_s3073"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9"/>
        <w:rFonts w:hint="default"/>
        <w:w w:val="90"/>
        <w:sz w:val="18"/>
      </w:rPr>
      <w:t>Beijing International Standard united Certification Co.,Ltd.</w:t>
    </w:r>
  </w:p>
  <w:p>
    <w:r>
      <w:pict>
        <v:shape id="_x0000_s3074" o:spid="_x0000_s3074"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4"/>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 id="V:Rule2" type="connector" idref="#_x0000_s3076"/>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C8E26CB"/>
    <w:rsid w:val="627E43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2</TotalTime>
  <ScaleCrop>false</ScaleCrop>
  <LinksUpToDate>false</LinksUpToDate>
  <CharactersWithSpaces>687</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2021-03-25T13:44:51Z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88772F39A3A842C889EDC455027AACAA</vt:lpwstr>
  </property>
</Properties>
</file>