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：许超西</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：张文浩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2021.3.13</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napToGrid w:val="0"/>
              <w:spacing w:line="260" w:lineRule="exact"/>
              <w:jc w:val="left"/>
              <w:rPr>
                <w:rFonts w:hint="eastAsia" w:eastAsia="宋体"/>
                <w:sz w:val="24"/>
                <w:szCs w:val="24"/>
                <w:lang w:val="en-US" w:eastAsia="zh-CN"/>
              </w:rPr>
            </w:pPr>
            <w:r>
              <w:rPr>
                <w:rFonts w:hint="eastAsia"/>
                <w:sz w:val="24"/>
                <w:szCs w:val="24"/>
              </w:rPr>
              <w:t>审核条款：Q:5.3；6.2；7.1.2；7.1.6；7.2；7.3；7.4；7.5；8.2；8.4；8.5.3；8.5.5；9.1.2</w:t>
            </w:r>
            <w:r>
              <w:rPr>
                <w:rFonts w:hint="eastAsia"/>
                <w:sz w:val="24"/>
                <w:szCs w:val="24"/>
                <w:lang w:eastAsia="zh-CN"/>
              </w:rPr>
              <w:t>；</w:t>
            </w:r>
            <w:r>
              <w:rPr>
                <w:rFonts w:hint="eastAsia"/>
                <w:sz w:val="24"/>
                <w:szCs w:val="24"/>
              </w:rPr>
              <w:t>9.1.3；9.2；10.2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根据部门领导介绍及现场查证，办公室在公司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eastAsia="宋体"/>
                <w:sz w:val="24"/>
                <w:szCs w:val="24"/>
                <w:lang w:val="en-US" w:eastAsia="zh-CN"/>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查：办公室根据公司质量目标和部门职责，制定了公司各部门质量目标分解表，经总经理批准。涉及办公室的质量目标共</w:t>
            </w:r>
            <w:r>
              <w:rPr>
                <w:rFonts w:hint="eastAsia" w:ascii="宋体" w:hAnsi="宋体" w:cs="Calibri"/>
                <w:sz w:val="24"/>
                <w:szCs w:val="24"/>
                <w:lang w:val="en-US" w:eastAsia="zh-CN"/>
              </w:rPr>
              <w:t>2</w:t>
            </w:r>
            <w:r>
              <w:rPr>
                <w:rFonts w:hint="eastAsia" w:ascii="宋体" w:hAnsi="宋体" w:cs="Calibri"/>
                <w:sz w:val="24"/>
                <w:szCs w:val="24"/>
              </w:rPr>
              <w:t>项，办公室制定了质量目标的考核方法和考核频次。</w:t>
            </w:r>
          </w:p>
          <w:p>
            <w:pPr>
              <w:widowControl/>
              <w:spacing w:line="360" w:lineRule="auto"/>
              <w:ind w:firstLine="480" w:firstLineChars="200"/>
              <w:rPr>
                <w:rFonts w:hint="eastAsia" w:ascii="Calibri" w:hAnsi="Calibri" w:cs="Calibri"/>
                <w:sz w:val="24"/>
                <w:szCs w:val="24"/>
              </w:rPr>
            </w:pPr>
            <w:bookmarkStart w:id="0" w:name="_Hlk515030737"/>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w:t>
            </w:r>
            <w:bookmarkEnd w:id="0"/>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bookmarkStart w:id="3" w:name="_GoBack"/>
            <w:bookmarkEnd w:id="3"/>
          </w:p>
          <w:p>
            <w:pPr>
              <w:widowControl/>
              <w:spacing w:line="360" w:lineRule="auto"/>
              <w:ind w:firstLine="480" w:firstLineChars="200"/>
              <w:rPr>
                <w:rFonts w:hint="eastAsia" w:ascii="Calibri" w:hAnsi="Calibri" w:cs="Calibri"/>
                <w:sz w:val="24"/>
                <w:szCs w:val="24"/>
              </w:rPr>
            </w:pPr>
            <w:bookmarkStart w:id="1" w:name="_Hlk515030929"/>
            <w:r>
              <w:rPr>
                <w:rFonts w:hint="eastAsia" w:ascii="Calibri" w:hAnsi="Calibri" w:cs="Calibri"/>
                <w:sz w:val="24"/>
                <w:szCs w:val="24"/>
              </w:rPr>
              <w:t>2、文件发放受控率100%</w:t>
            </w:r>
            <w:bookmarkEnd w:id="1"/>
            <w:r>
              <w:rPr>
                <w:rFonts w:hint="eastAsia" w:ascii="Calibri" w:hAnsi="Calibri" w:cs="Calibri"/>
                <w:sz w:val="24"/>
                <w:szCs w:val="24"/>
              </w:rPr>
              <w:t>；考核方法：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、顾客满意率9</w:t>
            </w:r>
            <w:r>
              <w:rPr>
                <w:rFonts w:hint="eastAsia"/>
                <w:sz w:val="24"/>
                <w:szCs w:val="24"/>
                <w:lang w:val="en-US" w:eastAsia="zh-CN"/>
              </w:rPr>
              <w:t>0</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5、</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pStyle w:val="2"/>
              <w:ind w:firstLine="480" w:firstLineChars="200"/>
              <w:rPr>
                <w:rFonts w:hint="eastAsia"/>
              </w:rPr>
            </w:pPr>
            <w:r>
              <w:rPr>
                <w:rFonts w:hint="eastAsia" w:ascii="Calibri" w:hAnsi="Calibri" w:cs="Calibri"/>
                <w:sz w:val="24"/>
                <w:szCs w:val="24"/>
                <w:lang w:val="en-US" w:eastAsia="zh-CN"/>
              </w:rPr>
              <w:t>6、</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查看的办公室</w:t>
            </w:r>
            <w:r>
              <w:rPr>
                <w:rFonts w:hint="eastAsia" w:ascii="宋体" w:hAnsi="宋体" w:cs="Calibri"/>
                <w:sz w:val="24"/>
                <w:szCs w:val="24"/>
                <w:lang w:eastAsia="zh-CN"/>
              </w:rPr>
              <w:t>2020</w:t>
            </w:r>
            <w:r>
              <w:rPr>
                <w:rFonts w:hint="eastAsia" w:ascii="宋体" w:hAnsi="宋体" w:cs="Calibri"/>
                <w:sz w:val="24"/>
                <w:szCs w:val="24"/>
              </w:rPr>
              <w:t>年</w:t>
            </w:r>
            <w:r>
              <w:rPr>
                <w:rFonts w:hint="eastAsia" w:ascii="宋体" w:hAnsi="宋体" w:cs="Calibri"/>
                <w:sz w:val="24"/>
                <w:szCs w:val="24"/>
                <w:lang w:val="en-US" w:eastAsia="zh-CN"/>
              </w:rPr>
              <w:t>9</w:t>
            </w:r>
            <w:r>
              <w:rPr>
                <w:rFonts w:hint="eastAsia" w:ascii="宋体" w:hAnsi="宋体" w:cs="Calibri"/>
                <w:sz w:val="24"/>
                <w:szCs w:val="24"/>
              </w:rPr>
              <w:t>月-20</w:t>
            </w:r>
            <w:r>
              <w:rPr>
                <w:rFonts w:hint="eastAsia" w:ascii="宋体" w:hAnsi="宋体" w:cs="Calibri"/>
                <w:sz w:val="24"/>
                <w:szCs w:val="24"/>
                <w:lang w:val="en-US" w:eastAsia="zh-CN"/>
              </w:rPr>
              <w:t>20</w:t>
            </w:r>
            <w:r>
              <w:rPr>
                <w:rFonts w:hint="eastAsia" w:ascii="宋体" w:hAnsi="宋体" w:cs="Calibri"/>
                <w:sz w:val="24"/>
                <w:szCs w:val="24"/>
              </w:rPr>
              <w:t>年</w:t>
            </w:r>
            <w:r>
              <w:rPr>
                <w:rFonts w:hint="eastAsia" w:ascii="宋体" w:hAnsi="宋体" w:cs="Calibri"/>
                <w:sz w:val="24"/>
                <w:szCs w:val="24"/>
                <w:lang w:val="en-US" w:eastAsia="zh-CN"/>
              </w:rPr>
              <w:t>12</w:t>
            </w:r>
            <w:r>
              <w:rPr>
                <w:rFonts w:hint="eastAsia" w:ascii="宋体" w:hAnsi="宋体" w:cs="Calibri"/>
                <w:sz w:val="24"/>
                <w:szCs w:val="24"/>
              </w:rPr>
              <w:t>月质量目标完成情况统计</w:t>
            </w:r>
            <w:r>
              <w:rPr>
                <w:rFonts w:hint="eastAsia" w:ascii="宋体" w:hAnsi="宋体" w:cs="Calibri"/>
                <w:sz w:val="24"/>
                <w:szCs w:val="24"/>
                <w:lang w:eastAsia="zh-CN"/>
              </w:rPr>
              <w:t>（</w:t>
            </w:r>
            <w:r>
              <w:rPr>
                <w:rFonts w:hint="eastAsia" w:ascii="宋体" w:hAnsi="宋体" w:cs="Calibri"/>
                <w:sz w:val="24"/>
                <w:szCs w:val="24"/>
                <w:lang w:val="en-US" w:eastAsia="zh-CN"/>
              </w:rPr>
              <w:t>因疫情影响，统计到5月</w:t>
            </w:r>
            <w:r>
              <w:rPr>
                <w:rFonts w:hint="eastAsia" w:ascii="宋体" w:hAnsi="宋体" w:cs="Calibri"/>
                <w:sz w:val="24"/>
                <w:szCs w:val="24"/>
                <w:lang w:eastAsia="zh-CN"/>
              </w:rPr>
              <w:t>）</w:t>
            </w:r>
            <w:r>
              <w:rPr>
                <w:rFonts w:hint="eastAsia" w:ascii="宋体" w:hAnsi="宋体" w:cs="Calibri"/>
                <w:sz w:val="24"/>
                <w:szCs w:val="24"/>
              </w:rPr>
              <w:t>：</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统计人：</w:t>
            </w:r>
            <w:r>
              <w:rPr>
                <w:rFonts w:hint="eastAsia" w:ascii="宋体" w:hAnsi="宋体" w:cs="Courier New"/>
                <w:sz w:val="24"/>
                <w:szCs w:val="24"/>
                <w:lang w:eastAsia="zh-CN"/>
              </w:rPr>
              <w:t>许超西</w:t>
            </w:r>
            <w:r>
              <w:rPr>
                <w:rFonts w:hint="eastAsia" w:ascii="宋体" w:hAnsi="宋体" w:cs="Courier New"/>
                <w:sz w:val="24"/>
                <w:szCs w:val="24"/>
              </w:rPr>
              <w:t>；评价时间：20</w:t>
            </w:r>
            <w:r>
              <w:rPr>
                <w:rFonts w:hint="eastAsia" w:ascii="宋体" w:hAnsi="宋体" w:cs="Courier New"/>
                <w:sz w:val="24"/>
                <w:szCs w:val="24"/>
                <w:lang w:val="en-US" w:eastAsia="zh-CN"/>
              </w:rPr>
              <w:t>21</w:t>
            </w:r>
            <w:r>
              <w:rPr>
                <w:rFonts w:hint="eastAsia" w:ascii="宋体" w:hAnsi="宋体" w:cs="Courier New"/>
                <w:sz w:val="24"/>
                <w:szCs w:val="24"/>
              </w:rPr>
              <w:t>.</w:t>
            </w:r>
            <w:r>
              <w:rPr>
                <w:rFonts w:hint="eastAsia" w:ascii="宋体" w:hAnsi="宋体" w:cs="Courier New"/>
                <w:sz w:val="24"/>
                <w:szCs w:val="24"/>
                <w:lang w:val="en-US" w:eastAsia="zh-CN"/>
              </w:rPr>
              <w:t>1</w:t>
            </w:r>
            <w:r>
              <w:rPr>
                <w:rFonts w:hint="eastAsia" w:ascii="宋体" w:hAnsi="宋体" w:cs="Courier New"/>
                <w:sz w:val="24"/>
                <w:szCs w:val="24"/>
              </w:rPr>
              <w:t>.</w:t>
            </w:r>
            <w:r>
              <w:rPr>
                <w:rFonts w:hint="eastAsia" w:ascii="宋体" w:hAnsi="宋体" w:cs="Courier New"/>
                <w:sz w:val="24"/>
                <w:szCs w:val="24"/>
                <w:lang w:val="en-US" w:eastAsia="zh-CN"/>
              </w:rPr>
              <w:t>8</w:t>
            </w: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人员</w:t>
            </w:r>
            <w:r>
              <w:rPr>
                <w:rFonts w:hint="eastAsia" w:ascii="宋体" w:hAnsi="宋体"/>
                <w:sz w:val="24"/>
                <w:szCs w:val="24"/>
                <w:highlight w:val="none"/>
                <w:lang w:val="en-US" w:eastAsia="zh-CN"/>
              </w:rPr>
              <w:t>/</w:t>
            </w:r>
          </w:p>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能力</w:t>
            </w:r>
          </w:p>
        </w:tc>
        <w:tc>
          <w:tcPr>
            <w:tcW w:w="960" w:type="dxa"/>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7.1.2</w:t>
            </w:r>
            <w:r>
              <w:rPr>
                <w:rFonts w:hint="eastAsia" w:ascii="宋体" w:hAnsi="宋体"/>
                <w:sz w:val="24"/>
                <w:szCs w:val="24"/>
                <w:highlight w:val="none"/>
                <w:lang w:val="en-US" w:eastAsia="zh-CN"/>
              </w:rPr>
              <w:t>/7.2</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公司三层次文件“</w:t>
            </w:r>
            <w:r>
              <w:rPr>
                <w:rFonts w:hint="eastAsia"/>
                <w:sz w:val="24"/>
                <w:szCs w:val="24"/>
                <w:lang w:eastAsia="zh-CN"/>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计算机软件研发</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15</w:t>
            </w:r>
            <w:r>
              <w:rPr>
                <w:rFonts w:hint="eastAsia" w:ascii="宋体" w:hAnsi="宋体" w:cs="Courier New"/>
                <w:sz w:val="24"/>
                <w:szCs w:val="24"/>
              </w:rPr>
              <w:t>人，岗位分工具体。抽查的办公室主任</w:t>
            </w:r>
            <w:r>
              <w:rPr>
                <w:rFonts w:hint="eastAsia" w:ascii="宋体" w:hAnsi="宋体" w:cs="Courier New"/>
                <w:sz w:val="24"/>
                <w:szCs w:val="24"/>
                <w:lang w:eastAsia="zh-CN"/>
              </w:rPr>
              <w:t>许超西</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，相关工作经历5年，接受了相关质量/技能培训；</w:t>
            </w:r>
            <w:r>
              <w:rPr>
                <w:rFonts w:hint="eastAsia" w:ascii="宋体" w:hAnsi="宋体" w:cs="Courier New"/>
                <w:sz w:val="24"/>
                <w:szCs w:val="24"/>
                <w:lang w:val="en-US" w:eastAsia="zh-CN"/>
              </w:rPr>
              <w:t>研发</w:t>
            </w:r>
            <w:r>
              <w:rPr>
                <w:rFonts w:hint="eastAsia" w:ascii="宋体" w:hAnsi="宋体" w:cs="Courier New"/>
                <w:sz w:val="24"/>
                <w:szCs w:val="24"/>
              </w:rPr>
              <w:t>部经理董晗，</w:t>
            </w:r>
            <w:r>
              <w:rPr>
                <w:rFonts w:hint="eastAsia" w:ascii="宋体" w:hAnsi="宋体" w:cs="Courier New"/>
                <w:sz w:val="24"/>
                <w:szCs w:val="24"/>
                <w:lang w:val="en-US" w:eastAsia="zh-CN"/>
              </w:rPr>
              <w:t>本科学历</w:t>
            </w:r>
            <w:r>
              <w:rPr>
                <w:rFonts w:hint="eastAsia" w:ascii="宋体" w:hAnsi="宋体" w:cs="Courier New"/>
                <w:sz w:val="24"/>
                <w:szCs w:val="24"/>
              </w:rPr>
              <w:t>，相关工作经历10年，接受了相关质量/技能培训</w:t>
            </w:r>
            <w:r>
              <w:rPr>
                <w:rFonts w:hint="eastAsia" w:ascii="宋体" w:hAnsi="宋体" w:cs="Courier New"/>
                <w:sz w:val="24"/>
                <w:szCs w:val="24"/>
                <w:lang w:eastAsia="zh-CN"/>
              </w:rPr>
              <w:t>，</w:t>
            </w:r>
            <w:r>
              <w:rPr>
                <w:rFonts w:hint="eastAsia" w:ascii="宋体" w:hAnsi="宋体" w:cs="Courier New"/>
                <w:sz w:val="24"/>
                <w:szCs w:val="24"/>
              </w:rPr>
              <w:t>岗位能力评价；满足岗位能力要求（</w:t>
            </w:r>
            <w:r>
              <w:rPr>
                <w:rFonts w:hint="eastAsia" w:ascii="宋体" w:hAnsi="宋体" w:cs="Courier New"/>
                <w:sz w:val="24"/>
                <w:szCs w:val="24"/>
                <w:lang w:eastAsia="zh-CN"/>
              </w:rPr>
              <w:t>2020</w:t>
            </w:r>
            <w:r>
              <w:rPr>
                <w:rFonts w:hint="eastAsia" w:ascii="宋体" w:hAnsi="宋体" w:cs="Courier New"/>
                <w:sz w:val="24"/>
                <w:szCs w:val="24"/>
              </w:rPr>
              <w:t>.</w:t>
            </w:r>
            <w:r>
              <w:rPr>
                <w:rFonts w:hint="eastAsia" w:ascii="宋体" w:hAnsi="宋体" w:cs="Courier New"/>
                <w:sz w:val="24"/>
                <w:szCs w:val="24"/>
                <w:lang w:val="en-US" w:eastAsia="zh-CN"/>
              </w:rPr>
              <w:t>10</w:t>
            </w:r>
            <w:r>
              <w:rPr>
                <w:rFonts w:hint="eastAsia" w:ascii="宋体" w:hAnsi="宋体" w:cs="Courier New"/>
                <w:sz w:val="24"/>
                <w:szCs w:val="24"/>
              </w:rPr>
              <w:t>.</w:t>
            </w:r>
            <w:r>
              <w:rPr>
                <w:rFonts w:hint="eastAsia" w:ascii="宋体" w:hAnsi="宋体" w:cs="Courier New"/>
                <w:sz w:val="24"/>
                <w:szCs w:val="24"/>
                <w:lang w:val="en-US" w:eastAsia="zh-CN"/>
              </w:rPr>
              <w:t>1</w:t>
            </w:r>
            <w:r>
              <w:rPr>
                <w:rFonts w:hint="eastAsia" w:ascii="宋体" w:hAnsi="宋体" w:cs="Courier New"/>
                <w:sz w:val="24"/>
                <w:szCs w:val="24"/>
              </w:rPr>
              <w:t>0）。</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再抽</w:t>
            </w:r>
            <w:bookmarkStart w:id="2" w:name="_Hlk28177886"/>
            <w:r>
              <w:rPr>
                <w:rFonts w:hint="eastAsia" w:ascii="宋体" w:hAnsi="宋体" w:cs="Courier New"/>
                <w:sz w:val="24"/>
                <w:szCs w:val="24"/>
                <w:lang w:val="en-US" w:eastAsia="zh-CN"/>
              </w:rPr>
              <w:t>工程师马瑞雪</w:t>
            </w:r>
            <w:r>
              <w:rPr>
                <w:rFonts w:hint="eastAsia" w:ascii="宋体" w:hAnsi="宋体" w:cs="Courier New"/>
                <w:sz w:val="24"/>
                <w:szCs w:val="24"/>
              </w:rPr>
              <w:t>、</w:t>
            </w:r>
            <w:bookmarkEnd w:id="2"/>
            <w:r>
              <w:rPr>
                <w:rFonts w:hint="eastAsia" w:ascii="宋体" w:hAnsi="宋体" w:cs="宋体"/>
                <w:bCs/>
                <w:sz w:val="24"/>
                <w:szCs w:val="24"/>
                <w:lang w:val="en-US" w:eastAsia="zh-CN"/>
              </w:rPr>
              <w:t>涂俊军</w:t>
            </w:r>
            <w:r>
              <w:rPr>
                <w:rFonts w:hint="eastAsia" w:ascii="宋体" w:hAnsi="宋体" w:cs="Courier New"/>
                <w:sz w:val="24"/>
                <w:szCs w:val="24"/>
              </w:rPr>
              <w:t>等员工的“员工能力确认表”（</w:t>
            </w:r>
            <w:r>
              <w:rPr>
                <w:rFonts w:hint="eastAsia" w:ascii="宋体" w:hAnsi="宋体" w:cs="Courier New"/>
                <w:sz w:val="24"/>
                <w:szCs w:val="24"/>
                <w:lang w:eastAsia="zh-CN"/>
              </w:rPr>
              <w:t>2020</w:t>
            </w:r>
            <w:r>
              <w:rPr>
                <w:rFonts w:hint="eastAsia" w:ascii="宋体" w:hAnsi="宋体" w:cs="Courier New"/>
                <w:sz w:val="24"/>
                <w:szCs w:val="24"/>
              </w:rPr>
              <w:t>.</w:t>
            </w:r>
            <w:r>
              <w:rPr>
                <w:rFonts w:hint="eastAsia" w:ascii="宋体" w:hAnsi="宋体" w:cs="Courier New"/>
                <w:sz w:val="24"/>
                <w:szCs w:val="24"/>
                <w:lang w:val="en-US" w:eastAsia="zh-CN"/>
              </w:rPr>
              <w:t>9</w:t>
            </w:r>
            <w:r>
              <w:rPr>
                <w:rFonts w:hint="eastAsia" w:ascii="宋体" w:hAnsi="宋体" w:cs="Courier New"/>
                <w:sz w:val="24"/>
                <w:szCs w:val="24"/>
              </w:rPr>
              <w:t>.</w:t>
            </w:r>
            <w:r>
              <w:rPr>
                <w:rFonts w:ascii="宋体" w:hAnsi="宋体" w:cs="Courier New"/>
                <w:sz w:val="24"/>
                <w:szCs w:val="24"/>
              </w:rPr>
              <w:t>2</w:t>
            </w:r>
            <w:r>
              <w:rPr>
                <w:rFonts w:hint="eastAsia" w:ascii="宋体" w:hAnsi="宋体" w:cs="Courier New"/>
                <w:sz w:val="24"/>
                <w:szCs w:val="24"/>
              </w:rPr>
              <w:t>0），包括了对教育经历、工作经历、技能和培训等评价内容，评价结论：满足岗位能力要求。“员工能力确认表”经公司总经理</w:t>
            </w:r>
            <w:r>
              <w:rPr>
                <w:rFonts w:hint="eastAsia" w:ascii="宋体" w:hAnsi="宋体"/>
                <w:sz w:val="24"/>
                <w:szCs w:val="24"/>
                <w:lang w:eastAsia="zh-CN" w:bidi="ar"/>
              </w:rPr>
              <w:t>张文浩</w:t>
            </w:r>
            <w:r>
              <w:rPr>
                <w:rFonts w:hint="eastAsia" w:ascii="宋体" w:hAnsi="宋体" w:cs="Courier New"/>
                <w:sz w:val="24"/>
                <w:szCs w:val="24"/>
              </w:rPr>
              <w:t>确认。</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2020</w:t>
            </w:r>
            <w:r>
              <w:rPr>
                <w:rFonts w:hint="eastAsia" w:ascii="宋体" w:hAnsi="宋体" w:cs="Calibri"/>
                <w:sz w:val="24"/>
                <w:szCs w:val="24"/>
              </w:rPr>
              <w:t>年员工培训计划》，办公室</w:t>
            </w:r>
            <w:r>
              <w:rPr>
                <w:rFonts w:hint="eastAsia" w:ascii="宋体" w:hAnsi="宋体" w:cs="Calibri"/>
                <w:sz w:val="24"/>
                <w:szCs w:val="24"/>
                <w:lang w:eastAsia="zh-CN"/>
              </w:rPr>
              <w:t>2020</w:t>
            </w:r>
            <w:r>
              <w:rPr>
                <w:rFonts w:ascii="宋体" w:hAnsi="宋体" w:cs="Calibri"/>
                <w:sz w:val="24"/>
                <w:szCs w:val="24"/>
              </w:rPr>
              <w:t>.</w:t>
            </w:r>
            <w:r>
              <w:rPr>
                <w:rFonts w:hint="eastAsia" w:ascii="宋体" w:hAnsi="宋体" w:cs="Calibri"/>
                <w:sz w:val="24"/>
                <w:szCs w:val="24"/>
                <w:lang w:val="en-US" w:eastAsia="zh-CN"/>
              </w:rPr>
              <w:t>9</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编制，总经理批准。办公室按计划安排员工培训</w:t>
            </w:r>
            <w:r>
              <w:rPr>
                <w:rFonts w:hint="eastAsia" w:ascii="宋体" w:hAnsi="宋体" w:cs="Calibri"/>
                <w:sz w:val="24"/>
                <w:szCs w:val="24"/>
                <w:lang w:val="en-US" w:eastAsia="zh-CN"/>
              </w:rPr>
              <w:t>8</w:t>
            </w:r>
            <w:r>
              <w:rPr>
                <w:rFonts w:hint="eastAsia" w:ascii="宋体" w:hAnsi="宋体" w:cs="Calibri"/>
                <w:sz w:val="24"/>
                <w:szCs w:val="24"/>
              </w:rPr>
              <w:t>次，培训内容涉及贯标培训、质量体系文件培训、岗位职责培训、内审员培训等。</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抽查：</w:t>
            </w:r>
            <w:r>
              <w:rPr>
                <w:rFonts w:hint="eastAsia" w:ascii="宋体" w:hAnsi="宋体" w:cs="Calibri"/>
                <w:sz w:val="24"/>
                <w:szCs w:val="24"/>
                <w:lang w:eastAsia="zh-CN"/>
              </w:rPr>
              <w:t>2020</w:t>
            </w:r>
            <w:r>
              <w:rPr>
                <w:rFonts w:hint="eastAsia" w:ascii="宋体" w:hAnsi="宋体" w:cs="Calibri"/>
                <w:sz w:val="24"/>
                <w:szCs w:val="24"/>
              </w:rPr>
              <w:t>.</w:t>
            </w:r>
            <w:r>
              <w:rPr>
                <w:rFonts w:hint="eastAsia" w:ascii="宋体" w:hAnsi="宋体" w:cs="Calibri"/>
                <w:sz w:val="24"/>
                <w:szCs w:val="24"/>
                <w:lang w:val="en-US" w:eastAsia="zh-CN"/>
              </w:rPr>
              <w:t>9</w:t>
            </w:r>
            <w:r>
              <w:rPr>
                <w:rFonts w:hint="eastAsia" w:ascii="宋体" w:hAnsi="宋体" w:cs="Calibri"/>
                <w:sz w:val="24"/>
                <w:szCs w:val="24"/>
              </w:rPr>
              <w:t>.2</w:t>
            </w:r>
            <w:r>
              <w:rPr>
                <w:rFonts w:hint="eastAsia" w:ascii="宋体" w:hAnsi="宋体" w:cs="Calibri"/>
                <w:sz w:val="24"/>
                <w:szCs w:val="24"/>
                <w:lang w:val="en-US" w:eastAsia="zh-CN"/>
              </w:rPr>
              <w:t>-3</w:t>
            </w:r>
            <w:r>
              <w:rPr>
                <w:rFonts w:hint="eastAsia" w:ascii="宋体" w:hAnsi="宋体" w:cs="Calibri"/>
                <w:sz w:val="24"/>
                <w:szCs w:val="24"/>
              </w:rPr>
              <w:t>贯标培训、</w:t>
            </w:r>
            <w:r>
              <w:rPr>
                <w:rFonts w:hint="eastAsia" w:ascii="等线" w:hAnsi="等线" w:cs="等线"/>
                <w:sz w:val="24"/>
                <w:szCs w:val="24"/>
                <w:lang w:eastAsia="zh-CN"/>
              </w:rPr>
              <w:t>2020</w:t>
            </w:r>
            <w:r>
              <w:rPr>
                <w:rFonts w:hint="eastAsia" w:ascii="等线" w:hAnsi="等线" w:cs="等线"/>
                <w:sz w:val="24"/>
                <w:szCs w:val="24"/>
              </w:rPr>
              <w:t>.</w:t>
            </w:r>
            <w:r>
              <w:rPr>
                <w:rFonts w:hint="eastAsia" w:ascii="等线" w:hAnsi="等线" w:cs="等线"/>
                <w:sz w:val="24"/>
                <w:szCs w:val="24"/>
                <w:lang w:val="en-US" w:eastAsia="zh-CN"/>
              </w:rPr>
              <w:t>9</w:t>
            </w:r>
            <w:r>
              <w:rPr>
                <w:rFonts w:hint="eastAsia" w:ascii="等线" w:hAnsi="等线" w:cs="等线"/>
                <w:sz w:val="24"/>
                <w:szCs w:val="24"/>
              </w:rPr>
              <w:t>.</w:t>
            </w:r>
            <w:r>
              <w:rPr>
                <w:rFonts w:hint="eastAsia" w:ascii="等线" w:hAnsi="等线" w:cs="等线"/>
                <w:sz w:val="24"/>
                <w:szCs w:val="24"/>
                <w:lang w:val="en-US" w:eastAsia="zh-CN"/>
              </w:rPr>
              <w:t>4-5</w:t>
            </w:r>
            <w:r>
              <w:rPr>
                <w:rFonts w:hint="eastAsia" w:ascii="等线" w:hAnsi="等线" w:cs="等线"/>
                <w:sz w:val="24"/>
                <w:szCs w:val="24"/>
              </w:rPr>
              <w:t>对</w:t>
            </w:r>
            <w:r>
              <w:rPr>
                <w:rFonts w:hint="eastAsia" w:ascii="宋体" w:hAnsi="宋体" w:cs="Calibri"/>
                <w:sz w:val="24"/>
                <w:szCs w:val="24"/>
              </w:rPr>
              <w:t>公司</w:t>
            </w:r>
            <w:r>
              <w:rPr>
                <w:rFonts w:hint="eastAsia" w:ascii="宋体" w:hAnsi="宋体" w:cs="Calibri"/>
                <w:sz w:val="24"/>
                <w:szCs w:val="24"/>
                <w:lang w:eastAsia="zh-CN"/>
              </w:rPr>
              <w:t>2020</w:t>
            </w:r>
            <w:r>
              <w:rPr>
                <w:rFonts w:hint="eastAsia" w:ascii="宋体" w:hAnsi="宋体" w:cs="Calibri"/>
                <w:sz w:val="24"/>
                <w:szCs w:val="24"/>
              </w:rPr>
              <w:t>版质量手册、程序文件培训的《</w:t>
            </w:r>
            <w:r>
              <w:rPr>
                <w:rFonts w:hint="eastAsia" w:ascii="Calibri" w:hAnsi="Calibri" w:cs="Calibri"/>
                <w:b/>
                <w:bCs/>
                <w:sz w:val="24"/>
                <w:szCs w:val="24"/>
                <w:lang w:eastAsia="zh-CN"/>
              </w:rPr>
              <w:t>培训记录与考评表</w:t>
            </w:r>
            <w:r>
              <w:rPr>
                <w:rFonts w:hint="eastAsia" w:ascii="宋体" w:hAnsi="宋体" w:cs="Calibri"/>
                <w:sz w:val="24"/>
                <w:szCs w:val="24"/>
              </w:rPr>
              <w:t>》：</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参加培训人员：公司全体员工。</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培训内容：</w:t>
            </w:r>
            <w:r>
              <w:rPr>
                <w:rFonts w:ascii="宋体" w:hAnsi="宋体" w:cs="Calibri"/>
                <w:sz w:val="24"/>
                <w:szCs w:val="24"/>
              </w:rPr>
              <w:t>GB/T19001-2016</w:t>
            </w:r>
            <w:r>
              <w:rPr>
                <w:rFonts w:hint="eastAsia" w:ascii="宋体" w:hAnsi="宋体" w:cs="Calibri"/>
                <w:sz w:val="24"/>
                <w:szCs w:val="24"/>
              </w:rPr>
              <w:t>质量管理体系标准要求的详解；公司</w:t>
            </w:r>
            <w:r>
              <w:rPr>
                <w:rFonts w:hint="eastAsia" w:ascii="宋体" w:hAnsi="宋体" w:cs="Calibri"/>
                <w:sz w:val="24"/>
                <w:szCs w:val="24"/>
                <w:lang w:eastAsia="zh-CN"/>
              </w:rPr>
              <w:t>2020</w:t>
            </w:r>
            <w:r>
              <w:rPr>
                <w:rFonts w:hint="eastAsia" w:ascii="宋体" w:hAnsi="宋体" w:cs="Calibri"/>
                <w:sz w:val="24"/>
                <w:szCs w:val="24"/>
              </w:rPr>
              <w:t>版质量手册、程序文件的详解。</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培训后，由培训老师对所有学员进行了口头考核，其均通过了考核，理解了质量管理体系标准及体系文件知识的要求，达到了培训目的，本次培训有效。</w:t>
            </w:r>
          </w:p>
          <w:p>
            <w:pPr>
              <w:spacing w:line="360" w:lineRule="auto"/>
              <w:ind w:firstLine="480" w:firstLineChars="200"/>
              <w:rPr>
                <w:rFonts w:hint="eastAsia" w:ascii="宋体" w:hAnsi="宋体" w:cs="Courier New"/>
                <w:sz w:val="24"/>
                <w:szCs w:val="24"/>
              </w:rPr>
            </w:pPr>
            <w:r>
              <w:rPr>
                <w:rFonts w:hint="eastAsia" w:ascii="宋体" w:hAnsi="宋体" w:cs="Calibri"/>
                <w:sz w:val="24"/>
                <w:szCs w:val="24"/>
              </w:rPr>
              <w:t>抽查的</w:t>
            </w:r>
            <w:r>
              <w:rPr>
                <w:rFonts w:hint="eastAsia" w:ascii="宋体" w:hAnsi="宋体" w:cs="Calibri"/>
                <w:sz w:val="24"/>
                <w:szCs w:val="24"/>
                <w:lang w:eastAsia="zh-CN"/>
              </w:rPr>
              <w:t>2020</w:t>
            </w:r>
            <w:r>
              <w:rPr>
                <w:rFonts w:ascii="宋体" w:hAnsi="宋体" w:cs="Calibri"/>
                <w:sz w:val="24"/>
                <w:szCs w:val="24"/>
              </w:rPr>
              <w:t>.</w:t>
            </w:r>
            <w:r>
              <w:rPr>
                <w:rFonts w:hint="eastAsia" w:ascii="宋体" w:hAnsi="宋体" w:cs="Calibri"/>
                <w:sz w:val="24"/>
                <w:szCs w:val="24"/>
                <w:lang w:val="en-US" w:eastAsia="zh-CN"/>
              </w:rPr>
              <w:t>11</w:t>
            </w:r>
            <w:r>
              <w:rPr>
                <w:rFonts w:ascii="宋体" w:hAnsi="宋体" w:cs="Calibri"/>
                <w:sz w:val="24"/>
                <w:szCs w:val="24"/>
              </w:rPr>
              <w:t>.1</w:t>
            </w:r>
            <w:r>
              <w:rPr>
                <w:rFonts w:hint="eastAsia" w:ascii="宋体" w:hAnsi="宋体" w:cs="Calibri"/>
                <w:sz w:val="24"/>
                <w:szCs w:val="24"/>
                <w:lang w:val="en-US" w:eastAsia="zh-CN"/>
              </w:rPr>
              <w:t>0</w:t>
            </w:r>
            <w:r>
              <w:rPr>
                <w:rFonts w:hint="eastAsia" w:ascii="宋体" w:hAnsi="宋体" w:cs="Calibri"/>
                <w:sz w:val="24"/>
                <w:szCs w:val="24"/>
              </w:rPr>
              <w:t>对公司</w:t>
            </w:r>
            <w:r>
              <w:rPr>
                <w:rFonts w:hint="eastAsia" w:ascii="宋体" w:hAnsi="宋体" w:cs="Calibri"/>
                <w:sz w:val="24"/>
                <w:szCs w:val="24"/>
                <w:lang w:eastAsia="zh-CN"/>
              </w:rPr>
              <w:t>研发部</w:t>
            </w:r>
            <w:r>
              <w:rPr>
                <w:rFonts w:hint="eastAsia" w:ascii="宋体" w:hAnsi="宋体" w:cs="Calibri"/>
                <w:sz w:val="24"/>
                <w:szCs w:val="24"/>
              </w:rPr>
              <w:t>人员进行的</w:t>
            </w:r>
            <w:r>
              <w:rPr>
                <w:rFonts w:hint="eastAsia" w:ascii="宋体" w:hAnsi="宋体" w:cs="Calibri"/>
                <w:sz w:val="24"/>
                <w:szCs w:val="24"/>
                <w:lang w:val="en-US" w:eastAsia="zh-CN"/>
              </w:rPr>
              <w:t>软件研发专业知识培训</w:t>
            </w:r>
            <w:r>
              <w:rPr>
                <w:rFonts w:hint="eastAsia" w:ascii="宋体" w:hAnsi="宋体" w:cs="Calibri"/>
                <w:sz w:val="24"/>
                <w:szCs w:val="24"/>
              </w:rPr>
              <w:t>；</w:t>
            </w:r>
            <w:r>
              <w:rPr>
                <w:rFonts w:hint="eastAsia" w:ascii="等线" w:hAnsi="等线" w:cs="等线"/>
                <w:sz w:val="24"/>
                <w:szCs w:val="24"/>
                <w:lang w:eastAsia="zh-CN"/>
              </w:rPr>
              <w:t>2020</w:t>
            </w:r>
            <w:r>
              <w:rPr>
                <w:rFonts w:hint="eastAsia" w:ascii="等线" w:hAnsi="等线" w:cs="等线"/>
                <w:sz w:val="24"/>
                <w:szCs w:val="24"/>
              </w:rPr>
              <w:t>.1</w:t>
            </w:r>
            <w:r>
              <w:rPr>
                <w:rFonts w:hint="eastAsia" w:ascii="等线" w:hAnsi="等线" w:cs="等线"/>
                <w:sz w:val="24"/>
                <w:szCs w:val="24"/>
                <w:lang w:val="en-US" w:eastAsia="zh-CN"/>
              </w:rPr>
              <w:t>2</w:t>
            </w:r>
            <w:r>
              <w:rPr>
                <w:rFonts w:hint="eastAsia" w:ascii="等线" w:hAnsi="等线" w:cs="等线"/>
                <w:sz w:val="24"/>
                <w:szCs w:val="24"/>
              </w:rPr>
              <w:t>.2</w:t>
            </w:r>
            <w:r>
              <w:rPr>
                <w:rFonts w:hint="eastAsia" w:ascii="宋体" w:hAnsi="宋体" w:cs="Calibri"/>
                <w:sz w:val="24"/>
                <w:szCs w:val="24"/>
              </w:rPr>
              <w:t>对</w:t>
            </w:r>
            <w:r>
              <w:rPr>
                <w:rFonts w:hint="eastAsia" w:ascii="等线" w:hAnsi="等线" w:cs="等线"/>
                <w:spacing w:val="40"/>
                <w:sz w:val="24"/>
                <w:szCs w:val="24"/>
              </w:rPr>
              <w:t>董晗、</w:t>
            </w:r>
            <w:r>
              <w:rPr>
                <w:rFonts w:hint="eastAsia" w:ascii="等线" w:hAnsi="等线" w:cs="等线"/>
                <w:spacing w:val="40"/>
                <w:sz w:val="24"/>
                <w:szCs w:val="24"/>
                <w:lang w:eastAsia="zh-CN"/>
              </w:rPr>
              <w:t>许超西</w:t>
            </w:r>
            <w:r>
              <w:rPr>
                <w:rFonts w:hint="eastAsia" w:ascii="宋体" w:hAnsi="宋体" w:cs="Calibri"/>
                <w:sz w:val="24"/>
                <w:szCs w:val="24"/>
              </w:rPr>
              <w:t>等</w:t>
            </w:r>
            <w:r>
              <w:rPr>
                <w:rFonts w:hint="eastAsia" w:ascii="Calibri" w:hAnsi="宋体" w:cs="Calibri"/>
                <w:sz w:val="24"/>
                <w:szCs w:val="24"/>
              </w:rPr>
              <w:t>2名</w:t>
            </w:r>
            <w:r>
              <w:rPr>
                <w:rFonts w:hint="eastAsia" w:ascii="宋体" w:hAnsi="宋体" w:cs="Calibri"/>
                <w:sz w:val="24"/>
                <w:szCs w:val="24"/>
              </w:rPr>
              <w:t>内审员进行的内审员培训的《</w:t>
            </w:r>
            <w:r>
              <w:rPr>
                <w:rFonts w:hint="eastAsia" w:ascii="Calibri" w:hAnsi="Calibri" w:cs="Calibri"/>
                <w:b/>
                <w:bCs/>
                <w:sz w:val="24"/>
                <w:szCs w:val="24"/>
                <w:lang w:eastAsia="zh-CN"/>
              </w:rPr>
              <w:t>培训记录与考评表</w:t>
            </w:r>
            <w:r>
              <w:rPr>
                <w:rFonts w:hint="eastAsia" w:ascii="宋体" w:hAnsi="宋体" w:cs="Calibri"/>
                <w:sz w:val="24"/>
                <w:szCs w:val="24"/>
              </w:rPr>
              <w:t>》，符合计划安排，培训记录内容完整，培训有效性评价结论; 培训有效。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组织的知识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Q7.1.6</w:t>
            </w:r>
          </w:p>
        </w:tc>
        <w:tc>
          <w:tcPr>
            <w:tcW w:w="10004" w:type="dxa"/>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计算机软件研发</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eastAsia"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tcPr>
          <w:p>
            <w:pPr>
              <w:spacing w:line="360" w:lineRule="auto"/>
              <w:ind w:firstLine="480" w:firstLineChars="200"/>
              <w:rPr>
                <w:rFonts w:hint="eastAsia" w:ascii="宋体" w:hAnsi="宋体" w:cs="宋体"/>
                <w:sz w:val="24"/>
                <w:szCs w:val="24"/>
                <w:lang w:bidi="ar"/>
              </w:rPr>
            </w:pPr>
            <w:r>
              <w:rPr>
                <w:rFonts w:hint="eastAsia" w:ascii="宋体" w:hAnsi="宋体" w:cs="Courier New"/>
                <w:sz w:val="24"/>
                <w:szCs w:val="24"/>
              </w:rPr>
              <w:t>抽查的办公室主任</w:t>
            </w:r>
            <w:r>
              <w:rPr>
                <w:rFonts w:hint="eastAsia" w:ascii="宋体" w:hAnsi="宋体" w:cs="Courier New"/>
                <w:sz w:val="24"/>
                <w:szCs w:val="24"/>
                <w:lang w:eastAsia="zh-CN"/>
              </w:rPr>
              <w:t>许超西</w:t>
            </w:r>
            <w:r>
              <w:rPr>
                <w:rFonts w:hint="eastAsia" w:ascii="宋体" w:hAnsi="宋体" w:cs="Courier New"/>
                <w:sz w:val="24"/>
                <w:szCs w:val="24"/>
              </w:rPr>
              <w:t>、</w:t>
            </w:r>
            <w:r>
              <w:rPr>
                <w:rFonts w:hint="eastAsia" w:ascii="宋体" w:hAnsi="宋体" w:cs="Courier New"/>
                <w:sz w:val="24"/>
                <w:szCs w:val="24"/>
                <w:lang w:eastAsia="zh-CN"/>
              </w:rPr>
              <w:t>研发部</w:t>
            </w:r>
            <w:r>
              <w:rPr>
                <w:rFonts w:hint="eastAsia" w:ascii="宋体" w:hAnsi="宋体" w:cs="Courier New"/>
                <w:sz w:val="24"/>
                <w:szCs w:val="24"/>
              </w:rPr>
              <w:t>经理董晗、</w:t>
            </w:r>
            <w:r>
              <w:rPr>
                <w:rFonts w:hint="eastAsia" w:ascii="宋体" w:hAnsi="宋体" w:cs="Courier New"/>
                <w:sz w:val="24"/>
                <w:szCs w:val="24"/>
                <w:lang w:val="en-US" w:eastAsia="zh-CN"/>
              </w:rPr>
              <w:t>工程师马瑞雪</w:t>
            </w:r>
            <w:r>
              <w:rPr>
                <w:rFonts w:hint="eastAsia" w:ascii="宋体" w:hAnsi="宋体" w:cs="Courier New"/>
                <w:sz w:val="24"/>
                <w:szCs w:val="24"/>
              </w:rPr>
              <w:t>、</w:t>
            </w:r>
            <w:r>
              <w:rPr>
                <w:rFonts w:hint="eastAsia" w:ascii="宋体" w:hAnsi="宋体" w:cs="宋体"/>
                <w:bCs/>
                <w:sz w:val="24"/>
                <w:szCs w:val="24"/>
                <w:lang w:val="en-US" w:eastAsia="zh-CN"/>
              </w:rPr>
              <w:t>涂俊军</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办公室对沟通的管理过程基本满足标准要求。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w:t>
            </w:r>
            <w:r>
              <w:rPr>
                <w:rFonts w:hint="eastAsia" w:ascii="宋体" w:hAnsi="宋体"/>
                <w:color w:val="auto"/>
                <w:sz w:val="24"/>
                <w:szCs w:val="24"/>
              </w:rPr>
              <w:t>一套（1</w:t>
            </w:r>
            <w:r>
              <w:rPr>
                <w:rFonts w:hint="eastAsia" w:ascii="宋体" w:hAnsi="宋体"/>
                <w:color w:val="auto"/>
                <w:sz w:val="24"/>
                <w:szCs w:val="24"/>
                <w:lang w:val="en-US" w:eastAsia="zh-CN"/>
              </w:rPr>
              <w:t>7</w:t>
            </w:r>
            <w:r>
              <w:rPr>
                <w:rFonts w:hint="eastAsia" w:ascii="宋体" w:hAnsi="宋体"/>
                <w:color w:val="auto"/>
                <w:sz w:val="24"/>
                <w:szCs w:val="24"/>
              </w:rPr>
              <w:t>个）、三层次管理制度/作业指导书（各</w:t>
            </w:r>
            <w:r>
              <w:rPr>
                <w:rFonts w:ascii="宋体" w:hAnsi="宋体"/>
                <w:color w:val="auto"/>
                <w:sz w:val="24"/>
                <w:szCs w:val="24"/>
              </w:rPr>
              <w:t>1</w:t>
            </w:r>
            <w:r>
              <w:rPr>
                <w:rFonts w:hint="eastAsia" w:ascii="宋体" w:hAnsi="宋体"/>
                <w:color w:val="auto"/>
                <w:sz w:val="24"/>
                <w:szCs w:val="24"/>
              </w:rPr>
              <w:t>套）、与Q:</w:t>
            </w:r>
            <w:r>
              <w:rPr>
                <w:rFonts w:hint="eastAsia" w:ascii="宋体" w:hAnsi="宋体"/>
                <w:color w:val="auto"/>
                <w:sz w:val="24"/>
                <w:szCs w:val="24"/>
                <w:lang w:eastAsia="zh-CN"/>
              </w:rPr>
              <w:t>计算机软件研发</w:t>
            </w:r>
            <w:r>
              <w:rPr>
                <w:rFonts w:hint="eastAsia" w:ascii="宋体" w:hAnsi="宋体" w:cs="宋体"/>
                <w:color w:val="auto"/>
                <w:sz w:val="24"/>
                <w:szCs w:val="24"/>
              </w:rPr>
              <w:t>相关法律法规、标准（</w:t>
            </w:r>
            <w:r>
              <w:rPr>
                <w:rFonts w:hint="eastAsia" w:ascii="宋体" w:hAnsi="宋体" w:cs="宋体"/>
                <w:color w:val="auto"/>
                <w:sz w:val="24"/>
                <w:szCs w:val="24"/>
                <w:lang w:val="en-US" w:eastAsia="zh-CN"/>
              </w:rPr>
              <w:t>8</w:t>
            </w:r>
            <w:r>
              <w:rPr>
                <w:rFonts w:hint="eastAsia" w:ascii="宋体" w:hAnsi="宋体" w:cs="宋体"/>
                <w:color w:val="auto"/>
                <w:sz w:val="24"/>
                <w:szCs w:val="24"/>
              </w:rPr>
              <w:t>个）</w:t>
            </w:r>
            <w:r>
              <w:rPr>
                <w:rFonts w:hint="eastAsia" w:ascii="宋体" w:hAnsi="宋体"/>
                <w:color w:val="auto"/>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w:t>
            </w:r>
            <w:r>
              <w:rPr>
                <w:rFonts w:hint="eastAsia" w:ascii="宋体" w:hAnsi="宋体"/>
                <w:sz w:val="24"/>
                <w:szCs w:val="24"/>
                <w:lang w:eastAsia="zh-CN"/>
              </w:rPr>
              <w:t>办公室</w:t>
            </w:r>
            <w:r>
              <w:rPr>
                <w:rFonts w:hint="eastAsia" w:ascii="宋体" w:hAnsi="宋体"/>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asciiTheme="minorEastAsia" w:hAnsiTheme="minorEastAsia" w:eastAsiaTheme="minorEastAsia"/>
                <w:b/>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QMS/</w:t>
            </w:r>
            <w:r>
              <w:rPr>
                <w:rFonts w:hint="eastAsia" w:ascii="宋体" w:hAnsi="宋体"/>
                <w:sz w:val="24"/>
                <w:szCs w:val="24"/>
                <w:lang w:eastAsia="zh-CN"/>
              </w:rPr>
              <w:t>HZLH</w:t>
            </w:r>
            <w:r>
              <w:rPr>
                <w:rFonts w:hint="eastAsia" w:ascii="宋体" w:hAnsi="宋体"/>
                <w:sz w:val="24"/>
                <w:szCs w:val="24"/>
              </w:rPr>
              <w:t>-SC-</w:t>
            </w:r>
            <w:r>
              <w:rPr>
                <w:rFonts w:hint="eastAsia" w:ascii="宋体" w:hAnsi="宋体"/>
                <w:sz w:val="24"/>
                <w:szCs w:val="24"/>
                <w:lang w:eastAsia="zh-CN"/>
              </w:rPr>
              <w:t>2020</w:t>
            </w:r>
            <w:r>
              <w:rPr>
                <w:rFonts w:hint="eastAsia" w:ascii="宋体" w:hAnsi="宋体"/>
                <w:sz w:val="24"/>
                <w:szCs w:val="24"/>
              </w:rPr>
              <w:t xml:space="preserve">      A/0     </w:t>
            </w:r>
            <w:r>
              <w:rPr>
                <w:rFonts w:hint="eastAsia" w:ascii="宋体" w:hAnsi="宋体"/>
                <w:sz w:val="24"/>
                <w:szCs w:val="24"/>
                <w:lang w:eastAsia="zh-CN"/>
              </w:rPr>
              <w:t>2020.9</w:t>
            </w:r>
            <w:r>
              <w:rPr>
                <w:rFonts w:hint="eastAsia" w:ascii="宋体" w:hAnsi="宋体"/>
                <w:sz w:val="24"/>
                <w:szCs w:val="24"/>
              </w:rPr>
              <w:t>.1</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程序文件汇编（01</w:t>
            </w:r>
            <w:r>
              <w:rPr>
                <w:rFonts w:hint="eastAsia" w:asciiTheme="majorEastAsia" w:hAnsiTheme="majorEastAsia" w:eastAsiaTheme="majorEastAsia"/>
                <w:color w:val="auto"/>
                <w:sz w:val="24"/>
                <w:szCs w:val="24"/>
              </w:rPr>
              <w:t>-</w:t>
            </w: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Theme="majorEastAsia" w:hAnsiTheme="majorEastAsia" w:eastAsiaTheme="majorEastAsia"/>
                <w:color w:val="auto"/>
                <w:sz w:val="24"/>
                <w:szCs w:val="24"/>
              </w:rPr>
              <w:t xml:space="preserve">）  </w:t>
            </w:r>
            <w:r>
              <w:rPr>
                <w:rFonts w:hint="eastAsia" w:ascii="宋体" w:hAnsi="宋体"/>
                <w:color w:val="auto"/>
                <w:sz w:val="24"/>
                <w:szCs w:val="24"/>
                <w:lang w:eastAsia="zh-CN"/>
              </w:rPr>
              <w:t>HZLH</w:t>
            </w:r>
            <w:r>
              <w:rPr>
                <w:rFonts w:hint="eastAsia" w:asciiTheme="majorEastAsia" w:hAnsiTheme="majorEastAsia" w:eastAsiaTheme="majorEastAsia"/>
                <w:color w:val="auto"/>
                <w:sz w:val="24"/>
                <w:szCs w:val="24"/>
              </w:rPr>
              <w:t>/CX -</w:t>
            </w:r>
            <w:r>
              <w:rPr>
                <w:rFonts w:hint="eastAsia" w:asciiTheme="majorEastAsia" w:hAnsiTheme="majorEastAsia" w:eastAsiaTheme="majorEastAsia"/>
                <w:color w:val="auto"/>
                <w:sz w:val="24"/>
                <w:szCs w:val="24"/>
                <w:lang w:eastAsia="zh-CN"/>
              </w:rPr>
              <w:t>2020</w:t>
            </w:r>
            <w:r>
              <w:rPr>
                <w:rFonts w:asciiTheme="minorEastAsia" w:hAnsiTheme="minorEastAsia" w:eastAsiaTheme="minorEastAsia"/>
                <w:b/>
                <w:color w:val="auto"/>
                <w:sz w:val="24"/>
                <w:szCs w:val="24"/>
              </w:rPr>
              <w:t xml:space="preserve">     </w:t>
            </w:r>
            <w:r>
              <w:rPr>
                <w:rFonts w:hint="eastAsia" w:asciiTheme="minorEastAsia" w:hAnsiTheme="minorEastAsia" w:eastAsiaTheme="minorEastAsia"/>
                <w:b/>
                <w:color w:val="auto"/>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A/0 </w:t>
            </w:r>
            <w:r>
              <w:rPr>
                <w:rFonts w:asciiTheme="majorEastAsia" w:hAnsiTheme="majorEastAsia" w:eastAsiaTheme="majorEastAsia"/>
                <w:color w:val="auto"/>
                <w:sz w:val="24"/>
                <w:szCs w:val="24"/>
              </w:rPr>
              <w:t xml:space="preserve">    </w:t>
            </w:r>
            <w:r>
              <w:rPr>
                <w:rFonts w:hint="eastAsia" w:asciiTheme="majorEastAsia" w:hAnsiTheme="majorEastAsia" w:eastAsiaTheme="majorEastAsia"/>
                <w:color w:val="auto"/>
                <w:sz w:val="24"/>
                <w:szCs w:val="24"/>
                <w:lang w:eastAsia="zh-CN"/>
              </w:rPr>
              <w:t>2020.9</w:t>
            </w: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1</w:t>
            </w:r>
          </w:p>
          <w:p>
            <w:pPr>
              <w:spacing w:line="360" w:lineRule="auto"/>
              <w:ind w:firstLine="480" w:firstLineChars="200"/>
              <w:rPr>
                <w:sz w:val="24"/>
                <w:szCs w:val="24"/>
              </w:rPr>
            </w:pPr>
            <w:r>
              <w:rPr>
                <w:rFonts w:hint="eastAsia" w:ascii="宋体" w:hAnsi="宋体"/>
                <w:color w:val="auto"/>
                <w:sz w:val="24"/>
                <w:szCs w:val="24"/>
              </w:rPr>
              <w:t>三层次文件包括了“</w:t>
            </w:r>
            <w:r>
              <w:rPr>
                <w:rFonts w:hint="eastAsia"/>
                <w:color w:val="auto"/>
                <w:sz w:val="24"/>
                <w:szCs w:val="24"/>
                <w:lang w:eastAsia="zh-CN"/>
              </w:rPr>
              <w:t>各部门及重要岗位的职责与权限</w:t>
            </w:r>
            <w:r>
              <w:rPr>
                <w:rFonts w:hint="eastAsia" w:ascii="宋体" w:hAnsi="宋体"/>
                <w:color w:val="auto"/>
                <w:sz w:val="24"/>
                <w:szCs w:val="24"/>
              </w:rPr>
              <w:t>”、“</w:t>
            </w:r>
            <w:r>
              <w:rPr>
                <w:rFonts w:hint="eastAsia"/>
                <w:color w:val="auto"/>
                <w:sz w:val="24"/>
                <w:szCs w:val="24"/>
                <w:lang w:eastAsia="zh-CN"/>
              </w:rPr>
              <w:t>技术文件评审规范</w:t>
            </w:r>
            <w:r>
              <w:rPr>
                <w:rFonts w:hint="eastAsia" w:ascii="宋体" w:hAnsi="宋体"/>
                <w:color w:val="auto"/>
                <w:sz w:val="24"/>
                <w:szCs w:val="24"/>
              </w:rPr>
              <w:t>”、“</w:t>
            </w:r>
            <w:r>
              <w:rPr>
                <w:rFonts w:hint="eastAsia"/>
                <w:color w:val="auto"/>
                <w:sz w:val="24"/>
                <w:szCs w:val="24"/>
                <w:lang w:eastAsia="zh-CN"/>
              </w:rPr>
              <w:t>软件开发作业指导书</w:t>
            </w:r>
            <w:r>
              <w:rPr>
                <w:rFonts w:hint="eastAsia"/>
                <w:color w:val="auto"/>
                <w:sz w:val="24"/>
                <w:szCs w:val="24"/>
              </w:rPr>
              <w:t>”</w:t>
            </w:r>
            <w:r>
              <w:rPr>
                <w:rFonts w:hint="eastAsia" w:ascii="宋体" w:hAnsi="宋体"/>
                <w:color w:val="auto"/>
                <w:sz w:val="24"/>
                <w:szCs w:val="24"/>
              </w:rPr>
              <w:t>等</w:t>
            </w:r>
            <w:r>
              <w:rPr>
                <w:rFonts w:hint="eastAsia" w:ascii="宋体" w:hAnsi="宋体"/>
                <w:color w:val="auto"/>
                <w:sz w:val="24"/>
                <w:szCs w:val="24"/>
                <w:lang w:val="en-US" w:eastAsia="zh-CN"/>
              </w:rPr>
              <w:t>6</w:t>
            </w:r>
            <w:r>
              <w:rPr>
                <w:rFonts w:hint="eastAsia" w:ascii="宋体" w:hAnsi="宋体"/>
                <w:color w:val="auto"/>
                <w:sz w:val="24"/>
                <w:szCs w:val="24"/>
              </w:rPr>
              <w:t>个管</w:t>
            </w:r>
            <w:r>
              <w:rPr>
                <w:rFonts w:hint="eastAsia" w:ascii="宋体" w:hAnsi="宋体"/>
                <w:sz w:val="24"/>
                <w:szCs w:val="24"/>
              </w:rPr>
              <w:t>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w:t>
            </w:r>
            <w:r>
              <w:rPr>
                <w:rFonts w:hint="eastAsia" w:ascii="宋体" w:hAnsi="宋体"/>
                <w:sz w:val="24"/>
                <w:szCs w:val="24"/>
                <w:lang w:eastAsia="zh-CN"/>
              </w:rPr>
              <w:t>办公室</w:t>
            </w:r>
            <w:r>
              <w:rPr>
                <w:rFonts w:hint="eastAsia" w:ascii="宋体" w:hAnsi="宋体"/>
                <w:sz w:val="24"/>
                <w:szCs w:val="24"/>
              </w:rPr>
              <w:t>专人/固定计算机/专用文件柜保管，现行有效，保存完好。</w:t>
            </w:r>
          </w:p>
          <w:p>
            <w:pPr>
              <w:spacing w:line="360" w:lineRule="auto"/>
              <w:ind w:firstLine="480" w:firstLineChars="200"/>
              <w:rPr>
                <w:sz w:val="24"/>
                <w:szCs w:val="24"/>
              </w:rPr>
            </w:pPr>
            <w:r>
              <w:rPr>
                <w:rFonts w:hint="eastAsia" w:hAnsi="宋体"/>
                <w:sz w:val="24"/>
                <w:szCs w:val="24"/>
              </w:rPr>
              <w:t>查《外来文件清单》</w:t>
            </w:r>
            <w:r>
              <w:rPr>
                <w:rFonts w:hint="eastAsia" w:ascii="Times New Roman" w:hAnsi="宋体" w:eastAsia="宋体" w:cs="Times New Roman"/>
                <w:sz w:val="24"/>
                <w:szCs w:val="24"/>
              </w:rPr>
              <w:t>，登记有与Q:</w:t>
            </w:r>
            <w:r>
              <w:rPr>
                <w:rFonts w:hint="eastAsia" w:ascii="Times New Roman" w:hAnsi="宋体" w:eastAsia="宋体" w:cs="Times New Roman"/>
                <w:sz w:val="24"/>
                <w:szCs w:val="24"/>
                <w:lang w:eastAsia="zh-CN"/>
              </w:rPr>
              <w:t>计算机软件研发</w:t>
            </w:r>
            <w:r>
              <w:rPr>
                <w:rFonts w:hint="eastAsia" w:ascii="Times New Roman" w:hAnsi="宋体" w:eastAsia="宋体" w:cs="Times New Roman"/>
                <w:sz w:val="24"/>
                <w:szCs w:val="24"/>
              </w:rPr>
              <w:t>有关的中华人民共和国合同法、质量法、</w:t>
            </w:r>
            <w:r>
              <w:rPr>
                <w:rFonts w:hint="eastAsia" w:ascii="Times New Roman" w:hAnsi="宋体" w:eastAsia="宋体" w:cs="Times New Roman"/>
                <w:sz w:val="24"/>
                <w:szCs w:val="24"/>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w:t>
            </w:r>
            <w:r>
              <w:rPr>
                <w:rFonts w:hint="eastAsia" w:ascii="Times New Roman" w:hAnsi="宋体" w:eastAsia="宋体" w:cs="Times New Roman"/>
                <w:sz w:val="24"/>
                <w:szCs w:val="24"/>
              </w:rPr>
              <w:t>等有关法律法规及国家/行业标准，编制、审批手</w:t>
            </w:r>
            <w:r>
              <w:rPr>
                <w:rFonts w:hint="eastAsia" w:hAnsi="宋体"/>
                <w:sz w:val="24"/>
                <w:szCs w:val="24"/>
              </w:rPr>
              <w:t>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企业共编制质量记录共计</w:t>
            </w:r>
            <w:r>
              <w:rPr>
                <w:rFonts w:hint="eastAsia" w:ascii="宋体" w:hAnsi="宋体"/>
                <w:sz w:val="24"/>
                <w:szCs w:val="24"/>
                <w:lang w:val="en-US" w:eastAsia="zh-CN"/>
              </w:rPr>
              <w:t>50</w:t>
            </w:r>
            <w:r>
              <w:rPr>
                <w:rFonts w:hint="eastAsia" w:ascii="宋体" w:hAnsi="宋体"/>
                <w:sz w:val="24"/>
                <w:szCs w:val="24"/>
              </w:rPr>
              <w:t>个，记录覆盖标准要求编制所涉及条款的记录。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办公室</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办公室</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w:t>
            </w:r>
            <w:r>
              <w:rPr>
                <w:rFonts w:hint="eastAsia" w:ascii="宋体" w:hAnsi="宋体"/>
                <w:sz w:val="24"/>
                <w:szCs w:val="24"/>
                <w:lang w:eastAsia="zh-CN"/>
              </w:rPr>
              <w:t>2020.9</w:t>
            </w:r>
            <w:r>
              <w:rPr>
                <w:rFonts w:ascii="宋体" w:hAnsi="宋体"/>
                <w:sz w:val="24"/>
                <w:szCs w:val="24"/>
              </w:rPr>
              <w:t>.1</w:t>
            </w:r>
            <w:r>
              <w:rPr>
                <w:rFonts w:hint="eastAsia" w:ascii="宋体" w:hAnsi="宋体"/>
                <w:sz w:val="24"/>
                <w:szCs w:val="24"/>
              </w:rPr>
              <w:t>向总经理及各部门发放</w:t>
            </w:r>
            <w:r>
              <w:rPr>
                <w:rFonts w:hint="eastAsia" w:ascii="宋体" w:hAnsi="宋体"/>
                <w:sz w:val="24"/>
                <w:szCs w:val="24"/>
                <w:lang w:eastAsia="zh-CN"/>
              </w:rPr>
              <w:t>2020</w:t>
            </w:r>
            <w:r>
              <w:rPr>
                <w:rFonts w:hint="eastAsia" w:ascii="宋体" w:hAnsi="宋体"/>
                <w:sz w:val="24"/>
                <w:szCs w:val="24"/>
              </w:rPr>
              <w:t>版体系文件，总经理、各部门负责人签字手续齐全。</w:t>
            </w:r>
          </w:p>
          <w:p>
            <w:pPr>
              <w:spacing w:line="360" w:lineRule="auto"/>
              <w:ind w:firstLine="480" w:firstLineChars="200"/>
              <w:rPr>
                <w:rFonts w:hint="eastAsia"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2020.9</w:t>
            </w:r>
            <w:r>
              <w:rPr>
                <w:rFonts w:ascii="宋体" w:hAnsi="宋体"/>
                <w:sz w:val="24"/>
                <w:szCs w:val="24"/>
              </w:rPr>
              <w:t>.</w:t>
            </w:r>
            <w:r>
              <w:rPr>
                <w:rFonts w:hint="eastAsia" w:ascii="宋体" w:hAnsi="宋体"/>
                <w:sz w:val="24"/>
                <w:szCs w:val="24"/>
              </w:rPr>
              <w:t>1发布的质量手册、程序文件汇编、</w:t>
            </w:r>
            <w:r>
              <w:rPr>
                <w:rFonts w:hint="eastAsia" w:ascii="宋体" w:hAnsi="宋体"/>
                <w:color w:val="auto"/>
                <w:sz w:val="24"/>
                <w:szCs w:val="24"/>
                <w:lang w:val="en-US" w:eastAsia="zh-CN"/>
              </w:rPr>
              <w:t>6</w:t>
            </w:r>
            <w:r>
              <w:rPr>
                <w:rFonts w:hint="eastAsia" w:ascii="宋体" w:hAnsi="宋体"/>
                <w:sz w:val="24"/>
                <w:szCs w:val="24"/>
              </w:rPr>
              <w:t>个管理制度和作业文件，编制、审批手续齐全。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w:t>
            </w:r>
            <w:r>
              <w:rPr>
                <w:rFonts w:hint="eastAsia" w:ascii="宋体" w:hAnsi="宋体"/>
                <w:sz w:val="24"/>
                <w:szCs w:val="24"/>
                <w:lang w:eastAsia="zh-CN"/>
              </w:rPr>
              <w:t>2020</w:t>
            </w:r>
            <w:r>
              <w:rPr>
                <w:rFonts w:hint="eastAsia" w:ascii="宋体" w:hAnsi="宋体"/>
                <w:sz w:val="24"/>
                <w:szCs w:val="24"/>
              </w:rPr>
              <w:t>版质量体系文件发布以来（</w:t>
            </w:r>
            <w:r>
              <w:rPr>
                <w:rFonts w:hint="eastAsia" w:ascii="宋体" w:hAnsi="宋体"/>
                <w:sz w:val="24"/>
                <w:szCs w:val="24"/>
                <w:lang w:eastAsia="zh-CN"/>
              </w:rPr>
              <w:t>2020.9</w:t>
            </w:r>
            <w:r>
              <w:rPr>
                <w:rFonts w:hint="eastAsia" w:ascii="宋体" w:hAnsi="宋体"/>
                <w:sz w:val="24"/>
                <w:szCs w:val="24"/>
              </w:rPr>
              <w:t>.1）没有更改情况。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snapToGrid w:val="0"/>
                <w:kern w:val="0"/>
                <w:sz w:val="24"/>
                <w:szCs w:val="24"/>
                <w:lang w:val="en-US" w:eastAsia="zh-CN" w:bidi="ar-SA"/>
              </w:rPr>
            </w:pPr>
            <w:r>
              <w:rPr>
                <w:rFonts w:hint="eastAsia" w:ascii="宋体" w:hAnsi="宋体"/>
                <w:sz w:val="24"/>
                <w:szCs w:val="24"/>
                <w:highlight w:val="none"/>
              </w:rPr>
              <w:t>总则</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vAlign w:val="top"/>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计算机软件研发</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西安、湖北</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sz w:val="24"/>
                <w:szCs w:val="24"/>
              </w:rPr>
              <w:t>部门与顾客沟通的过程符合要求。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rPr>
              <w:t>产品要求的确定</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计算机软件研发</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计算机软件研发</w:t>
            </w:r>
            <w:r>
              <w:rPr>
                <w:rFonts w:hint="eastAsia" w:ascii="宋体" w:hAnsi="宋体"/>
                <w:sz w:val="24"/>
                <w:szCs w:val="24"/>
              </w:rPr>
              <w:t>与交付。</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产品有关要求的评审</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vAlign w:val="top"/>
          </w:tcPr>
          <w:p>
            <w:pPr>
              <w:spacing w:line="360" w:lineRule="auto"/>
              <w:ind w:firstLine="480" w:firstLineChars="200"/>
              <w:rPr>
                <w:sz w:val="24"/>
                <w:szCs w:val="24"/>
              </w:rPr>
            </w:pPr>
            <w:r>
              <w:rPr>
                <w:rFonts w:hint="eastAsia"/>
                <w:sz w:val="24"/>
                <w:szCs w:val="24"/>
              </w:rPr>
              <w:t>抽</w:t>
            </w:r>
            <w:r>
              <w:rPr>
                <w:rFonts w:hint="eastAsia"/>
                <w:sz w:val="24"/>
                <w:szCs w:val="24"/>
                <w:lang w:eastAsia="zh-CN"/>
              </w:rPr>
              <w:t>2020.11.</w:t>
            </w:r>
            <w:r>
              <w:rPr>
                <w:rFonts w:hint="eastAsia"/>
                <w:sz w:val="24"/>
                <w:szCs w:val="24"/>
                <w:lang w:val="en-US" w:eastAsia="zh-CN"/>
              </w:rPr>
              <w:t>6</w:t>
            </w:r>
            <w:r>
              <w:rPr>
                <w:rFonts w:hint="eastAsia"/>
                <w:sz w:val="24"/>
                <w:szCs w:val="24"/>
              </w:rPr>
              <w:t>对顾客-</w:t>
            </w:r>
            <w:r>
              <w:rPr>
                <w:rFonts w:hint="eastAsia"/>
                <w:sz w:val="24"/>
                <w:szCs w:val="24"/>
                <w:lang w:val="en-US" w:eastAsia="zh-CN"/>
              </w:rPr>
              <w:t>航宇救生装备有限公司</w:t>
            </w:r>
            <w:r>
              <w:rPr>
                <w:rFonts w:hint="eastAsia"/>
                <w:sz w:val="24"/>
                <w:szCs w:val="24"/>
              </w:rPr>
              <w:t>拟</w:t>
            </w:r>
            <w:r>
              <w:rPr>
                <w:rFonts w:hint="eastAsia"/>
                <w:sz w:val="24"/>
                <w:szCs w:val="24"/>
                <w:lang w:val="en-US" w:eastAsia="zh-CN"/>
              </w:rPr>
              <w:t>签订</w:t>
            </w:r>
            <w:r>
              <w:rPr>
                <w:rFonts w:hint="eastAsia"/>
                <w:sz w:val="24"/>
                <w:szCs w:val="24"/>
              </w:rPr>
              <w:t>：零件数字化检测软件</w:t>
            </w:r>
            <w:r>
              <w:rPr>
                <w:rFonts w:hint="eastAsia"/>
                <w:sz w:val="24"/>
                <w:szCs w:val="24"/>
                <w:lang w:val="en-US" w:eastAsia="zh-CN"/>
              </w:rPr>
              <w:t>研发</w:t>
            </w:r>
            <w:r>
              <w:rPr>
                <w:rFonts w:hint="eastAsia"/>
                <w:sz w:val="24"/>
                <w:szCs w:val="24"/>
              </w:rPr>
              <w:t>服务项目的“合同评审表”（合同编号：</w:t>
            </w:r>
            <w:r>
              <w:rPr>
                <w:rFonts w:hint="eastAsia"/>
                <w:sz w:val="24"/>
                <w:szCs w:val="24"/>
                <w:lang w:val="en-US" w:eastAsia="zh-CN"/>
              </w:rPr>
              <w:t>2020-物资-02301</w:t>
            </w:r>
            <w:r>
              <w:rPr>
                <w:rFonts w:hint="eastAsia"/>
                <w:sz w:val="24"/>
                <w:szCs w:val="24"/>
              </w:rPr>
              <w:t>），包括了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能力、价格等评审内容，公司办公室、</w:t>
            </w:r>
            <w:r>
              <w:rPr>
                <w:rFonts w:hint="eastAsia"/>
                <w:sz w:val="24"/>
                <w:szCs w:val="24"/>
                <w:lang w:eastAsia="zh-CN"/>
              </w:rPr>
              <w:t>研发部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张文浩</w:t>
            </w:r>
            <w:r>
              <w:rPr>
                <w:rFonts w:hint="eastAsia"/>
                <w:sz w:val="24"/>
                <w:szCs w:val="24"/>
              </w:rPr>
              <w:t>同意。</w:t>
            </w:r>
            <w:r>
              <w:rPr>
                <w:rFonts w:hint="eastAsia"/>
                <w:sz w:val="24"/>
                <w:szCs w:val="24"/>
                <w:lang w:eastAsia="zh-CN"/>
              </w:rPr>
              <w:t>2020</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8</w:t>
            </w:r>
            <w:r>
              <w:rPr>
                <w:rFonts w:hint="eastAsia"/>
                <w:sz w:val="24"/>
                <w:szCs w:val="24"/>
              </w:rPr>
              <w:t>部门代表公司与顾客签订了该项目</w:t>
            </w:r>
            <w:r>
              <w:rPr>
                <w:rFonts w:hint="eastAsia"/>
                <w:sz w:val="24"/>
                <w:szCs w:val="24"/>
                <w:lang w:val="en-US" w:eastAsia="zh-CN"/>
              </w:rPr>
              <w:t>服务</w:t>
            </w:r>
            <w:r>
              <w:rPr>
                <w:rFonts w:hint="eastAsia"/>
                <w:sz w:val="24"/>
                <w:szCs w:val="24"/>
              </w:rPr>
              <w:t>合同。</w:t>
            </w:r>
          </w:p>
          <w:p>
            <w:pPr>
              <w:spacing w:line="360" w:lineRule="auto"/>
              <w:ind w:firstLine="420" w:firstLineChars="200"/>
              <w:rPr>
                <w:rFonts w:hint="eastAsia"/>
              </w:rPr>
            </w:pPr>
            <w:r>
              <w:drawing>
                <wp:anchor distT="0" distB="0" distL="114300" distR="114300" simplePos="0" relativeHeight="251660288" behindDoc="0" locked="0" layoutInCell="1" allowOverlap="1">
                  <wp:simplePos x="0" y="0"/>
                  <wp:positionH relativeFrom="column">
                    <wp:posOffset>3416300</wp:posOffset>
                  </wp:positionH>
                  <wp:positionV relativeFrom="paragraph">
                    <wp:posOffset>1473200</wp:posOffset>
                  </wp:positionV>
                  <wp:extent cx="1717040" cy="2292985"/>
                  <wp:effectExtent l="0" t="0" r="10160" b="571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717040" cy="22929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1695450</wp:posOffset>
                  </wp:positionH>
                  <wp:positionV relativeFrom="paragraph">
                    <wp:posOffset>1484630</wp:posOffset>
                  </wp:positionV>
                  <wp:extent cx="1675130" cy="2305685"/>
                  <wp:effectExtent l="0" t="0" r="1270"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1675130" cy="2305685"/>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-12700</wp:posOffset>
                  </wp:positionH>
                  <wp:positionV relativeFrom="paragraph">
                    <wp:posOffset>1475740</wp:posOffset>
                  </wp:positionV>
                  <wp:extent cx="1670050" cy="2330450"/>
                  <wp:effectExtent l="0" t="0" r="635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1670050" cy="2330450"/>
                          </a:xfrm>
                          <a:prstGeom prst="rect">
                            <a:avLst/>
                          </a:prstGeom>
                          <a:noFill/>
                          <a:ln>
                            <a:noFill/>
                          </a:ln>
                        </pic:spPr>
                      </pic:pic>
                    </a:graphicData>
                  </a:graphic>
                </wp:anchor>
              </w:drawing>
            </w:r>
            <w:r>
              <w:rPr>
                <w:rFonts w:hint="eastAsia"/>
                <w:sz w:val="24"/>
                <w:szCs w:val="24"/>
              </w:rPr>
              <w:t>再抽20</w:t>
            </w:r>
            <w:r>
              <w:rPr>
                <w:rFonts w:hint="eastAsia"/>
                <w:sz w:val="24"/>
                <w:szCs w:val="24"/>
                <w:lang w:val="en-US" w:eastAsia="zh-CN"/>
              </w:rPr>
              <w:t>21</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29</w:t>
            </w:r>
            <w:r>
              <w:rPr>
                <w:rFonts w:hint="eastAsia"/>
                <w:sz w:val="24"/>
                <w:szCs w:val="24"/>
              </w:rPr>
              <w:t>对顾客方-</w:t>
            </w:r>
            <w:r>
              <w:rPr>
                <w:rFonts w:hint="eastAsia"/>
                <w:sz w:val="24"/>
                <w:szCs w:val="24"/>
                <w:lang w:val="en-US" w:eastAsia="zh-CN"/>
              </w:rPr>
              <w:t>西安浩德丞信息科技有限公司</w:t>
            </w:r>
            <w:r>
              <w:rPr>
                <w:rFonts w:hint="eastAsia"/>
                <w:sz w:val="24"/>
                <w:szCs w:val="24"/>
              </w:rPr>
              <w:t>拟</w:t>
            </w:r>
            <w:r>
              <w:rPr>
                <w:rFonts w:hint="eastAsia"/>
                <w:sz w:val="24"/>
                <w:szCs w:val="24"/>
                <w:lang w:val="en-US" w:eastAsia="zh-CN"/>
              </w:rPr>
              <w:t>签订</w:t>
            </w:r>
            <w:r>
              <w:rPr>
                <w:rFonts w:hint="eastAsia"/>
                <w:sz w:val="24"/>
                <w:szCs w:val="24"/>
              </w:rPr>
              <w:t>：</w:t>
            </w:r>
            <w:r>
              <w:rPr>
                <w:rFonts w:hint="eastAsia"/>
                <w:sz w:val="24"/>
                <w:szCs w:val="24"/>
                <w:lang w:eastAsia="zh-CN"/>
              </w:rPr>
              <w:t>单元技术管理系统</w:t>
            </w:r>
            <w:r>
              <w:rPr>
                <w:rFonts w:hint="eastAsia"/>
                <w:sz w:val="24"/>
                <w:szCs w:val="24"/>
                <w:lang w:val="en-US" w:eastAsia="zh-CN"/>
              </w:rPr>
              <w:t>研发</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能力、价格等评审内容，公司办公室、</w:t>
            </w:r>
            <w:r>
              <w:rPr>
                <w:rFonts w:hint="eastAsia"/>
                <w:sz w:val="24"/>
                <w:szCs w:val="24"/>
                <w:lang w:eastAsia="zh-CN"/>
              </w:rPr>
              <w:t>研发部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张文浩</w:t>
            </w:r>
            <w:r>
              <w:rPr>
                <w:rFonts w:hint="eastAsia"/>
                <w:sz w:val="24"/>
                <w:szCs w:val="24"/>
              </w:rPr>
              <w:t>同意。20</w:t>
            </w:r>
            <w:r>
              <w:rPr>
                <w:rFonts w:hint="eastAsia"/>
                <w:sz w:val="24"/>
                <w:szCs w:val="24"/>
                <w:lang w:val="en-US" w:eastAsia="zh-CN"/>
              </w:rPr>
              <w:t>21</w:t>
            </w: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1</w:t>
            </w:r>
            <w:r>
              <w:rPr>
                <w:rFonts w:hint="eastAsia"/>
                <w:sz w:val="24"/>
                <w:szCs w:val="24"/>
              </w:rPr>
              <w:t>部门代表公司与顾客签订了该项目</w:t>
            </w:r>
            <w:r>
              <w:rPr>
                <w:rFonts w:hint="eastAsia"/>
                <w:sz w:val="24"/>
                <w:szCs w:val="24"/>
                <w:lang w:val="en-US" w:eastAsia="zh-CN"/>
              </w:rPr>
              <w:t>服务</w:t>
            </w:r>
            <w:r>
              <w:rPr>
                <w:rFonts w:hint="eastAsia"/>
                <w:sz w:val="24"/>
                <w:szCs w:val="24"/>
              </w:rPr>
              <w:t>合同。</w:t>
            </w:r>
          </w:p>
          <w:p>
            <w:pPr>
              <w:pStyle w:val="2"/>
              <w:rPr>
                <w:rFonts w:hint="eastAsia" w:ascii="宋体" w:hAnsi="宋体"/>
                <w:sz w:val="24"/>
                <w:szCs w:val="24"/>
              </w:rPr>
            </w:pPr>
            <w:r>
              <w:drawing>
                <wp:anchor distT="0" distB="0" distL="114300" distR="114300" simplePos="0" relativeHeight="251661312" behindDoc="0" locked="0" layoutInCell="1" allowOverlap="1">
                  <wp:simplePos x="0" y="0"/>
                  <wp:positionH relativeFrom="column">
                    <wp:posOffset>5168900</wp:posOffset>
                  </wp:positionH>
                  <wp:positionV relativeFrom="paragraph">
                    <wp:posOffset>6350</wp:posOffset>
                  </wp:positionV>
                  <wp:extent cx="1694180" cy="2256790"/>
                  <wp:effectExtent l="0" t="0" r="7620" b="381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1694180" cy="2256790"/>
                          </a:xfrm>
                          <a:prstGeom prst="rect">
                            <a:avLst/>
                          </a:prstGeom>
                          <a:noFill/>
                          <a:ln>
                            <a:noFill/>
                          </a:ln>
                        </pic:spPr>
                      </pic:pic>
                    </a:graphicData>
                  </a:graphic>
                </wp:anchor>
              </w:drawing>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lang w:val="en-US" w:eastAsia="zh-CN"/>
              </w:rPr>
            </w:pP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产品有关要求的更改控制</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vAlign w:val="top"/>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计算机软件研发</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val="en-US" w:eastAsia="zh-CN"/>
              </w:rPr>
              <w:t>办公室</w:t>
            </w:r>
            <w:r>
              <w:rPr>
                <w:rFonts w:hint="eastAsia" w:ascii="宋体" w:hAnsi="宋体"/>
                <w:sz w:val="24"/>
                <w:szCs w:val="24"/>
              </w:rPr>
              <w:t>负责将产品有关要求的变更信息向公司相关部门/人员进行传达，确保相关人员知道已变更的要求。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eastAsia="宋体" w:cs="Times New Roman"/>
                <w:kern w:val="2"/>
                <w:sz w:val="24"/>
                <w:szCs w:val="24"/>
                <w:highlight w:val="none"/>
                <w:lang w:val="en-US" w:eastAsia="zh-CN" w:bidi="ar-SA"/>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计算机软件研发</w:t>
            </w:r>
            <w:r>
              <w:rPr>
                <w:rFonts w:hint="eastAsia" w:ascii="Calibri" w:hAnsi="宋体" w:cs="Calibri"/>
                <w:sz w:val="24"/>
                <w:szCs w:val="24"/>
              </w:rPr>
              <w:t>涉及的</w:t>
            </w:r>
            <w:r>
              <w:rPr>
                <w:rFonts w:hint="eastAsia" w:ascii="宋体" w:hAnsi="宋体" w:cs="Calibri"/>
                <w:sz w:val="24"/>
                <w:szCs w:val="24"/>
              </w:rPr>
              <w:t>外部供方提供的过程、产品和服务，主要包括：</w:t>
            </w:r>
            <w:r>
              <w:rPr>
                <w:rFonts w:hint="eastAsia" w:ascii="宋体" w:hAnsi="宋体" w:cs="Calibri"/>
                <w:sz w:val="24"/>
                <w:szCs w:val="24"/>
                <w:lang w:val="en-US" w:eastAsia="zh-CN"/>
              </w:rPr>
              <w:t>办公耗材用品、研发所需得</w:t>
            </w:r>
            <w:r>
              <w:rPr>
                <w:rFonts w:hint="eastAsia" w:ascii="宋体" w:hAnsi="宋体" w:cs="Calibri"/>
                <w:sz w:val="24"/>
                <w:szCs w:val="24"/>
                <w:lang w:val="en-GB" w:eastAsia="zh-CN"/>
              </w:rPr>
              <w:t>对拼接屏和摄像机等监控设备</w:t>
            </w:r>
            <w:r>
              <w:rPr>
                <w:rFonts w:hint="eastAsia" w:ascii="宋体" w:hAnsi="宋体" w:cs="Calibri"/>
                <w:sz w:val="24"/>
                <w:szCs w:val="24"/>
                <w:lang w:val="en-US" w:eastAsia="zh-CN"/>
              </w:rPr>
              <w:t>的采购</w:t>
            </w:r>
            <w:r>
              <w:rPr>
                <w:rFonts w:hint="eastAsia" w:ascii="宋体" w:hAnsi="宋体" w:cs="Calibri"/>
                <w:sz w:val="24"/>
                <w:szCs w:val="24"/>
              </w:rPr>
              <w:t>。</w:t>
            </w:r>
          </w:p>
          <w:p>
            <w:pPr>
              <w:spacing w:line="360" w:lineRule="auto"/>
              <w:ind w:firstLine="480" w:firstLineChars="200"/>
              <w:rPr>
                <w:rFonts w:hint="eastAsia" w:ascii="Calibri" w:hAnsi="宋体" w:cs="宋体"/>
                <w:color w:val="000000"/>
                <w:sz w:val="24"/>
                <w:szCs w:val="24"/>
              </w:rPr>
            </w:pPr>
            <w:r>
              <w:rPr>
                <w:rFonts w:hint="eastAsia" w:ascii="宋体" w:hAnsi="宋体" w:cs="Calibri"/>
                <w:sz w:val="24"/>
                <w:szCs w:val="24"/>
                <w:lang w:eastAsia="zh-CN"/>
              </w:rPr>
              <w:t>2020</w:t>
            </w:r>
            <w:r>
              <w:rPr>
                <w:rFonts w:hint="eastAsia" w:ascii="宋体" w:hAnsi="宋体" w:cs="Calibri"/>
                <w:sz w:val="24"/>
                <w:szCs w:val="24"/>
              </w:rPr>
              <w:t>.</w:t>
            </w:r>
            <w:r>
              <w:rPr>
                <w:rFonts w:hint="eastAsia" w:ascii="宋体" w:hAnsi="宋体" w:cs="Calibri"/>
                <w:sz w:val="24"/>
                <w:szCs w:val="24"/>
                <w:lang w:val="en-US" w:eastAsia="zh-CN"/>
              </w:rPr>
              <w:t>9.10办公室</w:t>
            </w:r>
            <w:r>
              <w:rPr>
                <w:rFonts w:hint="eastAsia" w:ascii="宋体" w:hAnsi="宋体" w:cs="Calibri"/>
                <w:sz w:val="24"/>
                <w:szCs w:val="24"/>
              </w:rPr>
              <w:t>按策划都供方</w:t>
            </w:r>
            <w:r>
              <w:rPr>
                <w:rFonts w:hint="eastAsia" w:ascii="Calibri" w:hAnsi="宋体" w:cs="宋体"/>
                <w:color w:val="000000"/>
                <w:sz w:val="24"/>
                <w:szCs w:val="24"/>
              </w:rPr>
              <w:t>进行了评价。</w:t>
            </w:r>
          </w:p>
          <w:p>
            <w:pPr>
              <w:spacing w:line="360" w:lineRule="auto"/>
              <w:ind w:firstLine="480" w:firstLineChars="200"/>
              <w:rPr>
                <w:rFonts w:ascii="宋体" w:hAnsi="宋体" w:cs="Calibri"/>
                <w:sz w:val="24"/>
                <w:szCs w:val="24"/>
              </w:rPr>
            </w:pPr>
            <w:r>
              <w:rPr>
                <w:rFonts w:hint="eastAsia" w:ascii="Calibri" w:hAnsi="宋体" w:cs="宋体"/>
                <w:color w:val="000000"/>
                <w:sz w:val="24"/>
                <w:szCs w:val="24"/>
              </w:rPr>
              <w:t>抽查的</w:t>
            </w:r>
            <w:r>
              <w:rPr>
                <w:rFonts w:hint="eastAsia" w:ascii="Calibri" w:hAnsi="宋体" w:cs="宋体"/>
                <w:color w:val="000000"/>
                <w:sz w:val="24"/>
                <w:szCs w:val="24"/>
                <w:lang w:eastAsia="zh-CN"/>
              </w:rPr>
              <w:t>2020</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.10对</w:t>
            </w:r>
            <w:r>
              <w:rPr>
                <w:rFonts w:hint="eastAsia" w:ascii="Calibri" w:hAnsi="宋体" w:cs="宋体"/>
                <w:color w:val="000000"/>
                <w:sz w:val="24"/>
                <w:szCs w:val="24"/>
                <w:lang w:eastAsia="zh-CN"/>
              </w:rPr>
              <w:t>京东商城</w:t>
            </w:r>
            <w:r>
              <w:rPr>
                <w:rFonts w:hint="eastAsia" w:ascii="Calibri" w:hAnsi="宋体" w:cs="宋体"/>
                <w:color w:val="000000"/>
                <w:sz w:val="24"/>
                <w:szCs w:val="24"/>
              </w:rPr>
              <w:t>（</w:t>
            </w:r>
            <w:r>
              <w:rPr>
                <w:rFonts w:hint="eastAsia" w:ascii="Calibri" w:hAnsi="宋体" w:cs="宋体"/>
                <w:color w:val="000000"/>
                <w:sz w:val="24"/>
                <w:szCs w:val="24"/>
                <w:lang w:eastAsia="zh-CN"/>
              </w:rPr>
              <w:t>计算机耗材、打印纸</w:t>
            </w:r>
            <w:r>
              <w:rPr>
                <w:rFonts w:hint="eastAsia" w:ascii="Calibri" w:hAnsi="宋体" w:cs="宋体"/>
                <w:color w:val="000000"/>
                <w:sz w:val="24"/>
                <w:szCs w:val="24"/>
              </w:rPr>
              <w:t>）</w:t>
            </w:r>
            <w:r>
              <w:rPr>
                <w:rFonts w:hint="eastAsia" w:ascii="Calibri" w:hAnsi="宋体" w:cs="宋体"/>
                <w:color w:val="000000"/>
                <w:sz w:val="24"/>
                <w:szCs w:val="24"/>
                <w:lang w:val="en-US" w:eastAsia="zh-CN"/>
              </w:rPr>
              <w:t>1</w:t>
            </w:r>
            <w:r>
              <w:rPr>
                <w:rFonts w:hint="eastAsia" w:ascii="Calibri" w:hAnsi="宋体" w:cs="宋体"/>
                <w:color w:val="000000"/>
                <w:sz w:val="24"/>
                <w:szCs w:val="24"/>
              </w:rPr>
              <w:t>家供方/</w:t>
            </w:r>
            <w:r>
              <w:rPr>
                <w:rFonts w:hint="eastAsia" w:ascii="Calibri" w:hAnsi="Calibri" w:cs="Calibri"/>
                <w:sz w:val="24"/>
                <w:szCs w:val="24"/>
              </w:rPr>
              <w:t>外协方</w:t>
            </w:r>
            <w:r>
              <w:rPr>
                <w:rFonts w:hint="eastAsia" w:ascii="Calibri" w:hAnsi="宋体" w:cs="宋体"/>
                <w:color w:val="000000"/>
                <w:sz w:val="24"/>
                <w:szCs w:val="24"/>
              </w:rPr>
              <w:t>的“供方评价记录表”，包括</w:t>
            </w:r>
            <w:r>
              <w:rPr>
                <w:rFonts w:hint="eastAsia" w:ascii="宋体" w:hAnsi="宋体" w:cs="Calibri"/>
                <w:sz w:val="24"/>
                <w:szCs w:val="24"/>
              </w:rPr>
              <w:t>：供方供货能力、产品质量水平、交付及时性、售后服务、价格等方面的相关内容，公司办公室、</w:t>
            </w:r>
            <w:r>
              <w:rPr>
                <w:rFonts w:hint="eastAsia" w:ascii="宋体" w:hAnsi="宋体" w:cs="Calibri"/>
                <w:sz w:val="24"/>
                <w:szCs w:val="24"/>
                <w:lang w:eastAsia="zh-CN"/>
              </w:rPr>
              <w:t>研发部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2" w:firstLineChars="200"/>
              <w:rPr>
                <w:rFonts w:hint="eastAsia" w:ascii="宋体" w:hAnsi="宋体" w:eastAsia="宋体" w:cs="Times New Roman"/>
                <w:kern w:val="2"/>
                <w:sz w:val="24"/>
                <w:szCs w:val="24"/>
                <w:lang w:val="en-US" w:eastAsia="zh-CN" w:bidi="ar-SA"/>
              </w:rPr>
            </w:pPr>
            <w:r>
              <w:rPr>
                <w:rFonts w:hint="eastAsia" w:ascii="宋体" w:hAnsi="宋体" w:cs="Calibri"/>
                <w:b/>
                <w:bCs/>
                <w:color w:val="auto"/>
                <w:sz w:val="24"/>
                <w:szCs w:val="24"/>
                <w:lang w:val="en-US" w:eastAsia="zh-CN"/>
              </w:rPr>
              <w:t>查</w:t>
            </w:r>
            <w:r>
              <w:rPr>
                <w:rFonts w:hint="eastAsia" w:ascii="宋体" w:hAnsi="宋体" w:cs="Calibri"/>
                <w:b/>
                <w:bCs/>
                <w:color w:val="auto"/>
                <w:sz w:val="24"/>
                <w:szCs w:val="24"/>
                <w:lang w:val="en-GB" w:eastAsia="zh-CN"/>
              </w:rPr>
              <w:t>未能提供对拼接屏和摄像机等监控设备供方进行评价的证据</w:t>
            </w:r>
            <w:r>
              <w:rPr>
                <w:rFonts w:hint="eastAsia" w:ascii="宋体" w:hAnsi="宋体" w:cs="Calibri"/>
                <w:b/>
                <w:bCs/>
                <w:color w:val="auto"/>
                <w:sz w:val="24"/>
                <w:szCs w:val="24"/>
              </w:rPr>
              <w:t>。</w:t>
            </w:r>
          </w:p>
        </w:tc>
        <w:tc>
          <w:tcPr>
            <w:tcW w:w="1585" w:type="dxa"/>
            <w:vAlign w:val="top"/>
          </w:tcPr>
          <w:p>
            <w:pPr>
              <w:rPr>
                <w:lang w:val="en-US" w:eastAsia="zh-CN"/>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Calibri" w:hAnsi="Calibri" w:cs="Calibri"/>
                <w:sz w:val="24"/>
                <w:szCs w:val="24"/>
              </w:rPr>
              <w:t>外部供方的控制类型和程度</w:t>
            </w:r>
          </w:p>
        </w:tc>
        <w:tc>
          <w:tcPr>
            <w:tcW w:w="960" w:type="dxa"/>
            <w:vAlign w:val="top"/>
          </w:tcPr>
          <w:p>
            <w:pPr>
              <w:jc w:val="left"/>
              <w:rPr>
                <w:rFonts w:hint="eastAsia" w:ascii="Calibri" w:hAnsi="Calibri" w:cs="Calibri"/>
                <w:sz w:val="24"/>
                <w:szCs w:val="24"/>
                <w:lang w:val="en-US" w:eastAsia="zh-CN"/>
              </w:rPr>
            </w:pPr>
            <w:r>
              <w:rPr>
                <w:rFonts w:hint="eastAsia" w:ascii="Calibri" w:hAnsi="Calibri" w:cs="Calibri"/>
                <w:sz w:val="24"/>
                <w:szCs w:val="24"/>
                <w:lang w:val="en-US" w:eastAsia="zh-CN"/>
              </w:rPr>
              <w:t>Q</w:t>
            </w:r>
            <w:r>
              <w:rPr>
                <w:rFonts w:hint="eastAsia" w:ascii="Calibri" w:hAnsi="Calibri" w:cs="Calibri"/>
                <w:sz w:val="24"/>
                <w:szCs w:val="24"/>
              </w:rPr>
              <w:t>8.4.</w:t>
            </w:r>
            <w:r>
              <w:rPr>
                <w:rFonts w:hint="eastAsia" w:ascii="Calibri" w:hAnsi="Calibri" w:cs="Calibri"/>
                <w:sz w:val="24"/>
                <w:szCs w:val="24"/>
                <w:lang w:val="en-US" w:eastAsia="zh-CN"/>
              </w:rPr>
              <w:t>2</w:t>
            </w:r>
          </w:p>
          <w:p>
            <w:pPr>
              <w:jc w:val="left"/>
              <w:rPr>
                <w:rFonts w:hint="eastAsia" w:ascii="Times New Roman" w:hAnsi="Times New Roman" w:eastAsia="宋体" w:cs="Times New Roman"/>
                <w:kern w:val="2"/>
                <w:sz w:val="21"/>
                <w:lang w:val="en-US" w:eastAsia="zh-CN" w:bidi="ar-SA"/>
              </w:rPr>
            </w:pPr>
          </w:p>
        </w:tc>
        <w:tc>
          <w:tcPr>
            <w:tcW w:w="10004" w:type="dxa"/>
            <w:vAlign w:val="top"/>
          </w:tcPr>
          <w:p>
            <w:pPr>
              <w:spacing w:line="360" w:lineRule="auto"/>
              <w:ind w:firstLine="480" w:firstLineChars="200"/>
              <w:rPr>
                <w:rFonts w:hint="eastAsia" w:ascii="宋体" w:hAnsi="宋体" w:cs="Times New Roman" w:eastAsiaTheme="minorEastAsia"/>
                <w:kern w:val="2"/>
                <w:sz w:val="24"/>
                <w:szCs w:val="24"/>
                <w:lang w:val="en-US" w:eastAsia="zh-CN" w:bidi="ar-SA"/>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提供给外部供方的信息</w:t>
            </w:r>
          </w:p>
        </w:tc>
        <w:tc>
          <w:tcPr>
            <w:tcW w:w="960" w:type="dxa"/>
            <w:vAlign w:val="top"/>
          </w:tcPr>
          <w:p>
            <w:pPr>
              <w:rPr>
                <w:rFonts w:hint="eastAsia"/>
              </w:rPr>
            </w:pPr>
            <w:r>
              <w:rPr>
                <w:rFonts w:hint="eastAsia"/>
                <w:lang w:val="en-US" w:eastAsia="zh-CN"/>
              </w:rPr>
              <w:t>Q</w:t>
            </w:r>
            <w:r>
              <w:rPr>
                <w:rFonts w:hint="eastAsia"/>
              </w:rPr>
              <w:t>8.4.3</w:t>
            </w:r>
          </w:p>
          <w:p>
            <w:pPr>
              <w:pStyle w:val="2"/>
              <w:rPr>
                <w:rFonts w:hint="eastAsia" w:ascii="Times New Roman" w:hAnsi="Times New Roman" w:eastAsia="宋体" w:cs="Times New Roman"/>
                <w:kern w:val="2"/>
                <w:sz w:val="28"/>
                <w:lang w:val="en-US" w:eastAsia="zh-CN" w:bidi="ar-SA"/>
              </w:rPr>
            </w:pPr>
            <w:r>
              <w:rPr>
                <w:rFonts w:hint="eastAsia" w:ascii="Calibri" w:hAnsi="Calibri" w:cs="Calibri"/>
                <w:sz w:val="24"/>
                <w:szCs w:val="24"/>
                <w:lang w:val="en-US" w:eastAsia="zh-CN"/>
              </w:rPr>
              <w:t>Q8.6</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sz w:val="24"/>
                <w:szCs w:val="24"/>
              </w:rPr>
            </w:pPr>
            <w:r>
              <w:rPr>
                <w:rFonts w:hint="eastAsia"/>
                <w:sz w:val="24"/>
                <w:szCs w:val="24"/>
              </w:rPr>
              <w:t>查看的部门</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16</w:t>
            </w:r>
            <w:r>
              <w:rPr>
                <w:rFonts w:hint="eastAsia"/>
                <w:sz w:val="24"/>
                <w:szCs w:val="24"/>
              </w:rPr>
              <w:t>编制的“采购计划”</w:t>
            </w:r>
          </w:p>
          <w:tbl>
            <w:tblPr>
              <w:tblStyle w:val="7"/>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83"/>
              <w:gridCol w:w="1042"/>
              <w:gridCol w:w="1307"/>
              <w:gridCol w:w="916"/>
              <w:gridCol w:w="137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7" w:type="dxa"/>
                  <w:noWrap w:val="0"/>
                  <w:vAlign w:val="center"/>
                </w:tcPr>
                <w:p>
                  <w:pPr>
                    <w:jc w:val="center"/>
                    <w:rPr>
                      <w:rFonts w:hint="eastAsia" w:ascii="宋体" w:hAnsi="宋体"/>
                    </w:rPr>
                  </w:pPr>
                  <w:r>
                    <w:rPr>
                      <w:rFonts w:hint="eastAsia" w:ascii="宋体" w:hAnsi="宋体"/>
                    </w:rPr>
                    <w:t>品   名</w:t>
                  </w:r>
                </w:p>
              </w:tc>
              <w:tc>
                <w:tcPr>
                  <w:tcW w:w="883" w:type="dxa"/>
                  <w:noWrap w:val="0"/>
                  <w:vAlign w:val="center"/>
                </w:tcPr>
                <w:p>
                  <w:pPr>
                    <w:jc w:val="center"/>
                    <w:rPr>
                      <w:rFonts w:hint="eastAsia" w:ascii="宋体" w:hAnsi="宋体"/>
                    </w:rPr>
                  </w:pPr>
                  <w:r>
                    <w:rPr>
                      <w:rFonts w:hint="eastAsia" w:ascii="宋体" w:hAnsi="宋体"/>
                    </w:rPr>
                    <w:t>规  格</w:t>
                  </w:r>
                </w:p>
              </w:tc>
              <w:tc>
                <w:tcPr>
                  <w:tcW w:w="1042" w:type="dxa"/>
                  <w:noWrap w:val="0"/>
                  <w:vAlign w:val="center"/>
                </w:tcPr>
                <w:p>
                  <w:pPr>
                    <w:jc w:val="center"/>
                    <w:rPr>
                      <w:rFonts w:hint="eastAsia" w:ascii="宋体" w:hAnsi="宋体"/>
                    </w:rPr>
                  </w:pPr>
                  <w:r>
                    <w:rPr>
                      <w:rFonts w:hint="eastAsia" w:ascii="宋体" w:hAnsi="宋体"/>
                    </w:rPr>
                    <w:t>数量/单位</w:t>
                  </w:r>
                </w:p>
              </w:tc>
              <w:tc>
                <w:tcPr>
                  <w:tcW w:w="1307" w:type="dxa"/>
                  <w:noWrap w:val="0"/>
                  <w:vAlign w:val="center"/>
                </w:tcPr>
                <w:p>
                  <w:pPr>
                    <w:jc w:val="center"/>
                    <w:rPr>
                      <w:rFonts w:hint="eastAsia" w:ascii="宋体" w:hAnsi="宋体"/>
                    </w:rPr>
                  </w:pPr>
                  <w:r>
                    <w:rPr>
                      <w:rFonts w:hint="eastAsia" w:ascii="宋体" w:hAnsi="宋体"/>
                    </w:rPr>
                    <w:t>供货单位</w:t>
                  </w:r>
                </w:p>
              </w:tc>
              <w:tc>
                <w:tcPr>
                  <w:tcW w:w="916" w:type="dxa"/>
                  <w:noWrap w:val="0"/>
                  <w:vAlign w:val="center"/>
                </w:tcPr>
                <w:p>
                  <w:pPr>
                    <w:jc w:val="center"/>
                    <w:rPr>
                      <w:rFonts w:hint="eastAsia" w:ascii="宋体" w:hAnsi="宋体"/>
                    </w:rPr>
                  </w:pPr>
                  <w:r>
                    <w:rPr>
                      <w:rFonts w:hint="eastAsia" w:ascii="宋体" w:hAnsi="宋体"/>
                    </w:rPr>
                    <w:t>地址</w:t>
                  </w:r>
                </w:p>
              </w:tc>
              <w:tc>
                <w:tcPr>
                  <w:tcW w:w="1375" w:type="dxa"/>
                  <w:noWrap w:val="0"/>
                  <w:vAlign w:val="center"/>
                </w:tcPr>
                <w:p>
                  <w:pPr>
                    <w:jc w:val="center"/>
                    <w:rPr>
                      <w:rFonts w:hint="eastAsia" w:ascii="宋体" w:hAnsi="宋体"/>
                    </w:rPr>
                  </w:pPr>
                  <w:r>
                    <w:rPr>
                      <w:rFonts w:hint="eastAsia" w:ascii="宋体" w:hAnsi="宋体"/>
                    </w:rPr>
                    <w:t>联系人</w:t>
                  </w:r>
                </w:p>
              </w:tc>
              <w:tc>
                <w:tcPr>
                  <w:tcW w:w="1146" w:type="dxa"/>
                  <w:noWrap w:val="0"/>
                  <w:vAlign w:val="center"/>
                </w:tcPr>
                <w:p>
                  <w:pPr>
                    <w:jc w:val="center"/>
                    <w:rPr>
                      <w:rFonts w:hint="eastAsia" w:ascii="宋体" w:hAnsi="宋体"/>
                    </w:rPr>
                  </w:pPr>
                  <w:r>
                    <w:rPr>
                      <w:rFonts w:hint="eastAsia" w:ascii="宋体" w:hAnsi="宋体"/>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noWrap w:val="0"/>
                  <w:vAlign w:val="center"/>
                </w:tcPr>
                <w:p>
                  <w:pPr>
                    <w:rPr>
                      <w:rFonts w:hint="eastAsia"/>
                      <w:szCs w:val="22"/>
                      <w:lang w:val="en-US" w:eastAsia="zh-CN"/>
                    </w:rPr>
                  </w:pPr>
                  <w:r>
                    <w:rPr>
                      <w:rFonts w:hint="eastAsia"/>
                      <w:szCs w:val="22"/>
                      <w:lang w:val="en-US" w:eastAsia="zh-CN"/>
                    </w:rPr>
                    <w:t>打印纸</w:t>
                  </w:r>
                </w:p>
              </w:tc>
              <w:tc>
                <w:tcPr>
                  <w:tcW w:w="883" w:type="dxa"/>
                  <w:noWrap w:val="0"/>
                  <w:vAlign w:val="center"/>
                </w:tcPr>
                <w:p>
                  <w:pPr>
                    <w:rPr>
                      <w:rFonts w:hint="eastAsia"/>
                      <w:szCs w:val="22"/>
                      <w:lang w:eastAsia="zh-CN"/>
                    </w:rPr>
                  </w:pPr>
                  <w:r>
                    <w:rPr>
                      <w:rFonts w:hint="eastAsia"/>
                      <w:szCs w:val="22"/>
                      <w:lang w:val="en-US" w:eastAsia="zh-CN"/>
                    </w:rPr>
                    <w:t>A4</w:t>
                  </w:r>
                </w:p>
              </w:tc>
              <w:tc>
                <w:tcPr>
                  <w:tcW w:w="1042" w:type="dxa"/>
                  <w:noWrap w:val="0"/>
                  <w:vAlign w:val="center"/>
                </w:tcPr>
                <w:p>
                  <w:pPr>
                    <w:rPr>
                      <w:rFonts w:hint="eastAsia"/>
                      <w:szCs w:val="22"/>
                      <w:lang w:eastAsia="zh-CN"/>
                    </w:rPr>
                  </w:pPr>
                  <w:r>
                    <w:rPr>
                      <w:rFonts w:hint="eastAsia"/>
                      <w:szCs w:val="22"/>
                      <w:lang w:val="en-US" w:eastAsia="zh-CN"/>
                    </w:rPr>
                    <w:t>2箱</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pPr>
                    <w:rPr>
                      <w:rFonts w:hint="eastAsia" w:eastAsia="宋体"/>
                      <w:lang w:eastAsia="zh-CN"/>
                    </w:rPr>
                  </w:pPr>
                  <w:r>
                    <w:rPr>
                      <w:rFonts w:hint="eastAsia"/>
                      <w:lang w:eastAsia="zh-CN"/>
                    </w:rPr>
                    <w:t>西安</w:t>
                  </w:r>
                </w:p>
              </w:tc>
              <w:tc>
                <w:tcPr>
                  <w:tcW w:w="1375" w:type="dxa"/>
                  <w:noWrap w:val="0"/>
                  <w:vAlign w:val="top"/>
                </w:tcPr>
                <w:p>
                  <w:pPr>
                    <w:rPr>
                      <w:rFonts w:hint="eastAsia" w:eastAsia="宋体"/>
                      <w:lang w:eastAsia="zh-CN"/>
                    </w:rPr>
                  </w:pPr>
                  <w:r>
                    <w:rPr>
                      <w:rFonts w:hint="eastAsia"/>
                      <w:lang w:eastAsia="zh-CN"/>
                    </w:rPr>
                    <w:t>京东商城客服</w:t>
                  </w:r>
                </w:p>
              </w:tc>
              <w:tc>
                <w:tcPr>
                  <w:tcW w:w="1146" w:type="dxa"/>
                  <w:noWrap w:val="0"/>
                  <w:vAlign w:val="center"/>
                </w:tcPr>
                <w:p>
                  <w:pPr>
                    <w:rPr>
                      <w:rFonts w:hint="eastAsia"/>
                      <w:lang w:val="en-US"/>
                    </w:rPr>
                  </w:pPr>
                  <w:r>
                    <w:rPr>
                      <w:rFonts w:hint="eastAsia"/>
                      <w:szCs w:val="21"/>
                      <w:lang w:eastAsia="zh-CN"/>
                    </w:rPr>
                    <w:t>2020</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noWrap w:val="0"/>
                  <w:vAlign w:val="center"/>
                </w:tcPr>
                <w:p>
                  <w:pPr>
                    <w:rPr>
                      <w:rFonts w:hint="eastAsia"/>
                      <w:szCs w:val="22"/>
                      <w:lang w:eastAsia="zh-CN"/>
                    </w:rPr>
                  </w:pPr>
                  <w:r>
                    <w:rPr>
                      <w:rFonts w:hint="eastAsia"/>
                      <w:szCs w:val="22"/>
                      <w:lang w:eastAsia="zh-CN"/>
                    </w:rPr>
                    <w:t>墨盒</w:t>
                  </w:r>
                </w:p>
              </w:tc>
              <w:tc>
                <w:tcPr>
                  <w:tcW w:w="883" w:type="dxa"/>
                  <w:noWrap w:val="0"/>
                  <w:vAlign w:val="top"/>
                </w:tcPr>
                <w:p>
                  <w:pPr>
                    <w:rPr>
                      <w:rFonts w:hint="eastAsia"/>
                      <w:szCs w:val="22"/>
                      <w:lang w:val="en-US" w:eastAsia="zh-CN"/>
                    </w:rPr>
                  </w:pPr>
                  <w:r>
                    <w:rPr>
                      <w:rFonts w:hint="eastAsia"/>
                      <w:szCs w:val="22"/>
                      <w:lang w:val="en-US" w:eastAsia="zh-CN"/>
                    </w:rPr>
                    <w:t>HP1020型</w:t>
                  </w:r>
                </w:p>
              </w:tc>
              <w:tc>
                <w:tcPr>
                  <w:tcW w:w="1042" w:type="dxa"/>
                  <w:noWrap w:val="0"/>
                  <w:vAlign w:val="center"/>
                </w:tcPr>
                <w:p>
                  <w:pPr>
                    <w:rPr>
                      <w:rFonts w:hint="eastAsia"/>
                      <w:szCs w:val="22"/>
                      <w:lang w:val="en-US" w:eastAsia="zh-CN"/>
                    </w:rPr>
                  </w:pPr>
                  <w:r>
                    <w:rPr>
                      <w:rFonts w:hint="eastAsia"/>
                      <w:szCs w:val="22"/>
                      <w:lang w:val="en-US" w:eastAsia="zh-CN"/>
                    </w:rPr>
                    <w:t>2个</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r>
                    <w:rPr>
                      <w:rFonts w:hint="eastAsia"/>
                      <w:lang w:eastAsia="zh-CN"/>
                    </w:rPr>
                    <w:t>西安</w:t>
                  </w:r>
                </w:p>
              </w:tc>
              <w:tc>
                <w:tcPr>
                  <w:tcW w:w="1375" w:type="dxa"/>
                  <w:noWrap w:val="0"/>
                  <w:vAlign w:val="top"/>
                </w:tcPr>
                <w:p>
                  <w:r>
                    <w:rPr>
                      <w:rFonts w:hint="eastAsia"/>
                      <w:lang w:eastAsia="zh-CN"/>
                    </w:rPr>
                    <w:t>京东商城客服</w:t>
                  </w:r>
                </w:p>
              </w:tc>
              <w:tc>
                <w:tcPr>
                  <w:tcW w:w="1146" w:type="dxa"/>
                  <w:noWrap w:val="0"/>
                  <w:vAlign w:val="center"/>
                </w:tcPr>
                <w:p>
                  <w:pPr>
                    <w:rPr>
                      <w:rFonts w:hint="eastAsia"/>
                    </w:rPr>
                  </w:pPr>
                  <w:r>
                    <w:rPr>
                      <w:rFonts w:hint="eastAsia"/>
                      <w:szCs w:val="21"/>
                      <w:lang w:eastAsia="zh-CN"/>
                    </w:rPr>
                    <w:t>2020</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18</w:t>
                  </w:r>
                </w:p>
              </w:tc>
            </w:tr>
          </w:tbl>
          <w:p>
            <w:pPr>
              <w:pStyle w:val="2"/>
              <w:rPr>
                <w:rFonts w:hint="eastAsia"/>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ascii="宋体" w:hAnsi="宋体"/>
                <w:sz w:val="24"/>
                <w:szCs w:val="24"/>
              </w:rPr>
            </w:pP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办公室主任许超西审核，总经理</w:t>
            </w:r>
            <w:r>
              <w:rPr>
                <w:rFonts w:hint="eastAsia" w:ascii="宋体" w:hAnsi="宋体"/>
                <w:sz w:val="24"/>
                <w:szCs w:val="24"/>
              </w:rPr>
              <w:t>批准。</w:t>
            </w:r>
          </w:p>
          <w:p>
            <w:pPr>
              <w:spacing w:line="360" w:lineRule="auto"/>
              <w:ind w:firstLine="480" w:firstLineChars="200"/>
              <w:rPr>
                <w:rFonts w:hint="eastAsia" w:ascii="宋体" w:hAnsi="Calibri" w:cs="宋体"/>
                <w:color w:val="000000"/>
                <w:kern w:val="0"/>
                <w:sz w:val="24"/>
                <w:szCs w:val="24"/>
                <w:lang w:val="zh-CN"/>
              </w:rPr>
            </w:pPr>
            <w:r>
              <w:rPr>
                <w:rFonts w:hint="eastAsia" w:ascii="宋体" w:hAnsi="宋体" w:cs="Calibri"/>
                <w:sz w:val="24"/>
                <w:szCs w:val="24"/>
              </w:rPr>
              <w:t>按公司质量体系职责分工，采购产品的进厂</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宋体"/>
                <w:sz w:val="24"/>
                <w:szCs w:val="24"/>
                <w:lang w:val="en-US" w:eastAsia="zh-CN"/>
              </w:rPr>
              <w:t>办公室</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Theme="minorEastAsia" w:hAnsiTheme="minorEastAsia" w:eastAsiaTheme="minorEastAsia" w:cstheme="minorEastAsia"/>
                <w:sz w:val="24"/>
                <w:szCs w:val="20"/>
              </w:rPr>
              <w:t>抽查的</w:t>
            </w:r>
            <w:r>
              <w:rPr>
                <w:rFonts w:hint="eastAsia" w:asciiTheme="minorEastAsia" w:hAnsiTheme="minorEastAsia" w:eastAsiaTheme="minorEastAsia" w:cstheme="minorEastAsia"/>
                <w:sz w:val="24"/>
                <w:szCs w:val="20"/>
                <w:lang w:eastAsia="zh-CN"/>
              </w:rPr>
              <w:t>2020</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11</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18</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打印纸</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型号A4，2箱</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eastAsia="zh-CN"/>
              </w:rPr>
              <w:t>墨盒</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HP1020型</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val="en-US" w:eastAsia="zh-CN"/>
              </w:rPr>
              <w:t>2个</w:t>
            </w:r>
            <w:r>
              <w:rPr>
                <w:rFonts w:hint="eastAsia" w:asciiTheme="minorEastAsia" w:hAnsiTheme="minorEastAsia" w:eastAsiaTheme="minorEastAsia" w:cstheme="minorEastAsia"/>
                <w:sz w:val="24"/>
                <w:szCs w:val="20"/>
              </w:rPr>
              <w:t>）等</w:t>
            </w:r>
            <w:r>
              <w:rPr>
                <w:rFonts w:hint="eastAsia" w:asciiTheme="minorEastAsia" w:hAnsiTheme="minorEastAsia" w:eastAsiaTheme="minorEastAsia" w:cstheme="minorEastAsia"/>
                <w:sz w:val="24"/>
                <w:szCs w:val="20"/>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，经检验，符合产品采购要求，结论合格，检验员刘埜锋</w:t>
            </w:r>
            <w:r>
              <w:rPr>
                <w:rFonts w:hint="eastAsia" w:asciiTheme="minorEastAsia" w:hAnsiTheme="minorEastAsia" w:eastAsiaTheme="minorEastAsia" w:cstheme="minorEastAsia"/>
                <w:sz w:val="24"/>
                <w:szCs w:val="20"/>
                <w:lang w:val="en-US" w:eastAsia="zh-CN"/>
              </w:rPr>
              <w:t>.</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计算机软件研发技术要求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交付后活动</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vAlign w:val="top"/>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基本满足要求。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顾客满意</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初按策划开展了顾客满意度的调查和分析，共发出“顾客满意度调查表”</w:t>
            </w:r>
            <w:r>
              <w:rPr>
                <w:rFonts w:hint="eastAsia" w:ascii="宋体" w:hAnsi="宋体"/>
                <w:sz w:val="24"/>
                <w:szCs w:val="24"/>
                <w:lang w:val="en-US" w:eastAsia="zh-CN"/>
              </w:rPr>
              <w:t>2</w:t>
            </w:r>
            <w:r>
              <w:rPr>
                <w:rFonts w:hint="eastAsia" w:ascii="宋体" w:hAnsi="宋体"/>
                <w:sz w:val="24"/>
                <w:szCs w:val="24"/>
              </w:rPr>
              <w:t>份，回收</w:t>
            </w:r>
            <w:r>
              <w:rPr>
                <w:rFonts w:hint="eastAsia" w:ascii="宋体" w:hAnsi="宋体"/>
                <w:sz w:val="24"/>
                <w:szCs w:val="24"/>
                <w:lang w:val="en-US" w:eastAsia="zh-CN"/>
              </w:rPr>
              <w:t>2</w:t>
            </w:r>
            <w:r>
              <w:rPr>
                <w:rFonts w:hint="eastAsia" w:ascii="宋体" w:hAnsi="宋体"/>
                <w:sz w:val="24"/>
                <w:szCs w:val="24"/>
              </w:rPr>
              <w:t>份。查看的</w:t>
            </w: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回收的</w:t>
            </w:r>
            <w:r>
              <w:rPr>
                <w:rFonts w:hint="eastAsia" w:cs="宋体"/>
                <w:color w:val="auto"/>
                <w:sz w:val="24"/>
                <w:szCs w:val="24"/>
                <w:lang w:val="en-US" w:eastAsia="zh-CN" w:bidi="ar"/>
              </w:rPr>
              <w:t>航宇救生装备有限公司</w:t>
            </w:r>
            <w:r>
              <w:rPr>
                <w:rFonts w:hint="eastAsia" w:ascii="宋体" w:hAnsi="宋体"/>
                <w:sz w:val="24"/>
                <w:szCs w:val="24"/>
              </w:rPr>
              <w:t>的</w:t>
            </w:r>
            <w:r>
              <w:rPr>
                <w:rFonts w:hint="eastAsia" w:ascii="宋体" w:hAnsi="宋体"/>
                <w:sz w:val="24"/>
                <w:szCs w:val="24"/>
                <w:lang w:val="en-US" w:eastAsia="zh-CN"/>
              </w:rPr>
              <w:t>三份</w:t>
            </w:r>
            <w:r>
              <w:rPr>
                <w:rFonts w:hint="eastAsia" w:ascii="宋体" w:hAnsi="宋体"/>
                <w:sz w:val="24"/>
                <w:szCs w:val="24"/>
              </w:rPr>
              <w:t xml:space="preserve"> “顾客满意度调查表”。调查表对公司的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2020</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lang w:val="en-US" w:eastAsia="zh-CN"/>
              </w:rPr>
              <w:t>10</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8</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szCs w:val="24"/>
              </w:rPr>
              <w:t>“顾客满意度调查统计分析报告”已提交</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31</w:t>
            </w:r>
            <w:r>
              <w:rPr>
                <w:rFonts w:hint="eastAsia" w:ascii="宋体" w:hAnsi="宋体"/>
                <w:sz w:val="24"/>
                <w:szCs w:val="24"/>
              </w:rPr>
              <w:t>管理评审。</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分析与评价</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val="en-US" w:eastAsia="zh-CN"/>
              </w:rPr>
              <w:t>办公室</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办公室</w:t>
            </w:r>
            <w:r>
              <w:rPr>
                <w:rFonts w:hint="eastAsia" w:ascii="宋体" w:hAnsi="宋体"/>
                <w:sz w:val="24"/>
                <w:szCs w:val="20"/>
              </w:rPr>
              <w:t>9.2）。</w:t>
            </w:r>
          </w:p>
          <w:p>
            <w:pPr>
              <w:keepNext w:val="0"/>
              <w:keepLines w:val="0"/>
              <w:suppressLineNumbers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sz w:val="24"/>
                <w:szCs w:val="24"/>
              </w:rPr>
            </w:pPr>
            <w:r>
              <w:rPr>
                <w:rFonts w:hint="eastAsia" w:ascii="宋体" w:hAnsi="宋体"/>
                <w:sz w:val="24"/>
                <w:szCs w:val="24"/>
                <w:lang w:val="en-US" w:eastAsia="zh-CN"/>
              </w:rPr>
              <w:t>内部审核</w:t>
            </w:r>
          </w:p>
        </w:tc>
        <w:tc>
          <w:tcPr>
            <w:tcW w:w="960" w:type="dxa"/>
            <w:vAlign w:val="top"/>
          </w:tcPr>
          <w:p>
            <w:pPr>
              <w:rPr>
                <w:rFonts w:hint="eastAsia"/>
                <w:sz w:val="24"/>
                <w:szCs w:val="24"/>
                <w:lang w:val="en-US" w:eastAsia="zh-CN"/>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编制的“</w:t>
            </w:r>
            <w:r>
              <w:rPr>
                <w:rFonts w:hint="eastAsia" w:ascii="宋体" w:hAnsi="宋体"/>
                <w:sz w:val="24"/>
                <w:szCs w:val="24"/>
                <w:lang w:eastAsia="zh-CN"/>
              </w:rPr>
              <w:t>2020</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sz w:val="24"/>
                <w:szCs w:val="24"/>
                <w:lang w:val="en-US" w:eastAsia="zh-CN"/>
              </w:rPr>
              <w:t>办公室主任许超西为组长</w:t>
            </w:r>
            <w:r>
              <w:rPr>
                <w:rFonts w:hint="eastAsia" w:ascii="宋体" w:hAnsi="宋体"/>
                <w:sz w:val="24"/>
                <w:szCs w:val="24"/>
              </w:rPr>
              <w:t>的2人内审组，按计划于</w:t>
            </w:r>
            <w:r>
              <w:rPr>
                <w:rFonts w:hint="eastAsia" w:ascii="宋体" w:hAnsi="宋体"/>
                <w:sz w:val="24"/>
                <w:szCs w:val="24"/>
                <w:lang w:eastAsia="zh-CN"/>
              </w:rPr>
              <w:t>2020</w:t>
            </w:r>
            <w:r>
              <w:rPr>
                <w:rFonts w:hint="eastAsia" w:ascii="宋体" w:hAnsi="宋体"/>
                <w:sz w:val="24"/>
                <w:szCs w:val="24"/>
              </w:rPr>
              <w:t>.12.1</w:t>
            </w:r>
            <w:r>
              <w:rPr>
                <w:rFonts w:hint="eastAsia" w:ascii="宋体" w:hAnsi="宋体"/>
                <w:sz w:val="24"/>
                <w:szCs w:val="24"/>
                <w:lang w:val="en-US" w:eastAsia="zh-CN"/>
              </w:rPr>
              <w:t>5-16</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p>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个一般不符合项，涉及</w:t>
            </w:r>
            <w:r>
              <w:rPr>
                <w:rFonts w:hint="eastAsia" w:ascii="宋体" w:hAnsi="宋体"/>
                <w:sz w:val="24"/>
                <w:szCs w:val="24"/>
                <w:lang w:val="en-US" w:eastAsia="zh-CN"/>
              </w:rPr>
              <w:t>办公室7.5.3条</w:t>
            </w:r>
            <w:r>
              <w:rPr>
                <w:rFonts w:hint="eastAsia" w:ascii="宋体" w:hAnsi="宋体"/>
                <w:sz w:val="24"/>
                <w:szCs w:val="24"/>
              </w:rPr>
              <w:t>款。责任部门对不符合项进行了原因分析，制定了并采取了纠正措施，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不合格与纠正措施</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抽查内审《不符合报告》，针对内审中发现的不合格事实，责任部门进行了原因分析，制定了纠正措施并实施，涉及</w:t>
            </w:r>
            <w:r>
              <w:rPr>
                <w:rFonts w:hint="eastAsia" w:ascii="宋体" w:hAnsi="宋体"/>
                <w:sz w:val="24"/>
                <w:szCs w:val="24"/>
                <w:lang w:val="en-US" w:eastAsia="zh-CN"/>
              </w:rPr>
              <w:t>办公室7.5.3条</w:t>
            </w:r>
            <w:r>
              <w:rPr>
                <w:rFonts w:hint="eastAsia" w:ascii="宋体" w:hAnsi="宋体"/>
                <w:sz w:val="24"/>
                <w:szCs w:val="24"/>
              </w:rPr>
              <w:t>款</w:t>
            </w:r>
            <w:r>
              <w:rPr>
                <w:rFonts w:hint="eastAsia"/>
                <w:bCs/>
                <w:sz w:val="24"/>
                <w:szCs w:val="20"/>
              </w:rPr>
              <w:t>的不符合项，</w:t>
            </w:r>
            <w:r>
              <w:rPr>
                <w:rFonts w:hint="eastAsia" w:hAnsi="宋体"/>
                <w:sz w:val="24"/>
                <w:szCs w:val="20"/>
              </w:rPr>
              <w:t>经验证整改有效。</w:t>
            </w:r>
          </w:p>
          <w:p>
            <w:pPr>
              <w:keepNext w:val="0"/>
              <w:keepLines w:val="0"/>
              <w:suppressLineNumbers w:val="0"/>
              <w:spacing w:before="0" w:beforeAutospacing="0" w:after="0" w:afterAutospacing="0" w:line="460" w:lineRule="exact"/>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726C39"/>
    <w:rsid w:val="02A878FA"/>
    <w:rsid w:val="02AD35B5"/>
    <w:rsid w:val="02CE4F21"/>
    <w:rsid w:val="044F0F68"/>
    <w:rsid w:val="04646D48"/>
    <w:rsid w:val="05995B3B"/>
    <w:rsid w:val="059D1D45"/>
    <w:rsid w:val="06355D31"/>
    <w:rsid w:val="07055295"/>
    <w:rsid w:val="07AE0589"/>
    <w:rsid w:val="07EF274C"/>
    <w:rsid w:val="09523DD8"/>
    <w:rsid w:val="09E356A1"/>
    <w:rsid w:val="0A7F6F7A"/>
    <w:rsid w:val="0AAC35C5"/>
    <w:rsid w:val="0BD217E9"/>
    <w:rsid w:val="0E8E1F72"/>
    <w:rsid w:val="0FEB61E5"/>
    <w:rsid w:val="110F780B"/>
    <w:rsid w:val="114B1966"/>
    <w:rsid w:val="124A18F1"/>
    <w:rsid w:val="12904F23"/>
    <w:rsid w:val="142F2CC8"/>
    <w:rsid w:val="144C489D"/>
    <w:rsid w:val="14735C84"/>
    <w:rsid w:val="14E9245A"/>
    <w:rsid w:val="15F778EA"/>
    <w:rsid w:val="16756742"/>
    <w:rsid w:val="16D80FB8"/>
    <w:rsid w:val="172E4260"/>
    <w:rsid w:val="17E267D0"/>
    <w:rsid w:val="182C5905"/>
    <w:rsid w:val="18B0205D"/>
    <w:rsid w:val="18B11E15"/>
    <w:rsid w:val="18F56F1F"/>
    <w:rsid w:val="19987AC5"/>
    <w:rsid w:val="19E46EA0"/>
    <w:rsid w:val="1A74667E"/>
    <w:rsid w:val="1AE53098"/>
    <w:rsid w:val="1BD334C7"/>
    <w:rsid w:val="1CA463FB"/>
    <w:rsid w:val="1D7054BD"/>
    <w:rsid w:val="1DAB0BDC"/>
    <w:rsid w:val="1E7B1BF8"/>
    <w:rsid w:val="1E8C3D8B"/>
    <w:rsid w:val="1F543E01"/>
    <w:rsid w:val="1F701D95"/>
    <w:rsid w:val="1FF96882"/>
    <w:rsid w:val="20DA476B"/>
    <w:rsid w:val="21054632"/>
    <w:rsid w:val="21663AEF"/>
    <w:rsid w:val="23BC5D13"/>
    <w:rsid w:val="24535F51"/>
    <w:rsid w:val="24A55D94"/>
    <w:rsid w:val="255F25DD"/>
    <w:rsid w:val="25F021EB"/>
    <w:rsid w:val="261749A4"/>
    <w:rsid w:val="272B358A"/>
    <w:rsid w:val="27891BCA"/>
    <w:rsid w:val="27A94797"/>
    <w:rsid w:val="287825A8"/>
    <w:rsid w:val="289171C8"/>
    <w:rsid w:val="29461A95"/>
    <w:rsid w:val="29724E6F"/>
    <w:rsid w:val="29AC2132"/>
    <w:rsid w:val="29B23010"/>
    <w:rsid w:val="29EF0FE0"/>
    <w:rsid w:val="2A220F56"/>
    <w:rsid w:val="2B3C5F9F"/>
    <w:rsid w:val="2B8A731A"/>
    <w:rsid w:val="2B954104"/>
    <w:rsid w:val="2BF358AF"/>
    <w:rsid w:val="2C145F1B"/>
    <w:rsid w:val="2C276741"/>
    <w:rsid w:val="2C687272"/>
    <w:rsid w:val="2C762379"/>
    <w:rsid w:val="2CF36AC3"/>
    <w:rsid w:val="2D6E7DCA"/>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69C0CF5"/>
    <w:rsid w:val="36A0507E"/>
    <w:rsid w:val="37004A22"/>
    <w:rsid w:val="370F64FA"/>
    <w:rsid w:val="373B6F6F"/>
    <w:rsid w:val="37BF1FF3"/>
    <w:rsid w:val="38283663"/>
    <w:rsid w:val="382A1498"/>
    <w:rsid w:val="38327E2D"/>
    <w:rsid w:val="391D0CBF"/>
    <w:rsid w:val="39830E21"/>
    <w:rsid w:val="39AB3B94"/>
    <w:rsid w:val="3A313D69"/>
    <w:rsid w:val="3A5B76F2"/>
    <w:rsid w:val="3A8E6931"/>
    <w:rsid w:val="3B001218"/>
    <w:rsid w:val="3BA24EE2"/>
    <w:rsid w:val="3C2E5685"/>
    <w:rsid w:val="3D063022"/>
    <w:rsid w:val="3D540D21"/>
    <w:rsid w:val="3E034071"/>
    <w:rsid w:val="3E3E35A4"/>
    <w:rsid w:val="3E9840BA"/>
    <w:rsid w:val="3F612A86"/>
    <w:rsid w:val="3FCB31FB"/>
    <w:rsid w:val="3FFB6CAC"/>
    <w:rsid w:val="40302074"/>
    <w:rsid w:val="407E3620"/>
    <w:rsid w:val="40CD2F7D"/>
    <w:rsid w:val="430E01BF"/>
    <w:rsid w:val="439745D4"/>
    <w:rsid w:val="43BB0633"/>
    <w:rsid w:val="43ED3CE6"/>
    <w:rsid w:val="43F46BC8"/>
    <w:rsid w:val="457B50B7"/>
    <w:rsid w:val="459A49C6"/>
    <w:rsid w:val="45CF3FFA"/>
    <w:rsid w:val="46B3381D"/>
    <w:rsid w:val="47990E72"/>
    <w:rsid w:val="47DE002C"/>
    <w:rsid w:val="488930D4"/>
    <w:rsid w:val="48B31FE3"/>
    <w:rsid w:val="494E6D3E"/>
    <w:rsid w:val="496609F0"/>
    <w:rsid w:val="498132B5"/>
    <w:rsid w:val="49D8349A"/>
    <w:rsid w:val="4A1527E2"/>
    <w:rsid w:val="4A82499C"/>
    <w:rsid w:val="4B3352BC"/>
    <w:rsid w:val="4B7637CC"/>
    <w:rsid w:val="4BF31933"/>
    <w:rsid w:val="4C2D3B21"/>
    <w:rsid w:val="4C565721"/>
    <w:rsid w:val="4C586155"/>
    <w:rsid w:val="4D441B5E"/>
    <w:rsid w:val="4DE12C08"/>
    <w:rsid w:val="4EB4643D"/>
    <w:rsid w:val="4F3F75D1"/>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876901"/>
    <w:rsid w:val="54C4610A"/>
    <w:rsid w:val="54E41A22"/>
    <w:rsid w:val="554A7BD5"/>
    <w:rsid w:val="554F7F61"/>
    <w:rsid w:val="555627A9"/>
    <w:rsid w:val="55F9536C"/>
    <w:rsid w:val="572046DA"/>
    <w:rsid w:val="583F7A0B"/>
    <w:rsid w:val="58A607D1"/>
    <w:rsid w:val="5925219B"/>
    <w:rsid w:val="595C777B"/>
    <w:rsid w:val="597236C8"/>
    <w:rsid w:val="5B0C65C3"/>
    <w:rsid w:val="5B4909F4"/>
    <w:rsid w:val="5B8F1373"/>
    <w:rsid w:val="5CA44655"/>
    <w:rsid w:val="5CB84D41"/>
    <w:rsid w:val="5CD14999"/>
    <w:rsid w:val="5D3341F7"/>
    <w:rsid w:val="5DD771B7"/>
    <w:rsid w:val="5E8158E5"/>
    <w:rsid w:val="60D55CF6"/>
    <w:rsid w:val="618475CA"/>
    <w:rsid w:val="61962DFE"/>
    <w:rsid w:val="6228361E"/>
    <w:rsid w:val="62EB2A3B"/>
    <w:rsid w:val="62F25D44"/>
    <w:rsid w:val="631E16AD"/>
    <w:rsid w:val="633650EE"/>
    <w:rsid w:val="64C747B8"/>
    <w:rsid w:val="65215227"/>
    <w:rsid w:val="652F30CD"/>
    <w:rsid w:val="655662BC"/>
    <w:rsid w:val="65982E26"/>
    <w:rsid w:val="659F30BB"/>
    <w:rsid w:val="65F330E9"/>
    <w:rsid w:val="67103A3A"/>
    <w:rsid w:val="67373565"/>
    <w:rsid w:val="683351A9"/>
    <w:rsid w:val="6A8D0495"/>
    <w:rsid w:val="6AF672B5"/>
    <w:rsid w:val="6AFB2694"/>
    <w:rsid w:val="6B26178E"/>
    <w:rsid w:val="6D756370"/>
    <w:rsid w:val="6E564D5F"/>
    <w:rsid w:val="6E67001F"/>
    <w:rsid w:val="6E7D320D"/>
    <w:rsid w:val="6ED22398"/>
    <w:rsid w:val="6EF0143C"/>
    <w:rsid w:val="6EF44778"/>
    <w:rsid w:val="6F8D311E"/>
    <w:rsid w:val="6F8F5DE6"/>
    <w:rsid w:val="6FAE04BE"/>
    <w:rsid w:val="6FB0350B"/>
    <w:rsid w:val="6FE87070"/>
    <w:rsid w:val="70623835"/>
    <w:rsid w:val="71161C2A"/>
    <w:rsid w:val="71B35DF1"/>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2021-03-20T02:33:01Z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