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0018-2018-2021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53"/>
        <w:gridCol w:w="125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大庆市嘉钰机械制造有限公司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JYF02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WEW-600B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应变式标准测力仪0.2级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中国航发南方工业有限公司计量试验室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309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（0-150）mm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2020.7.13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JY306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0-40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便携式里氏硬度计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JYF01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THL=180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±12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HL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标准里氏硬度块479HLGU=3HLG,K=2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中国航发南方工业有限公司计量试验室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油管螺纹环规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JYL04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31/2″TBG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螺距2.541mm U=3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mK=2中径71.692mm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U=3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牙型角偏差-7′U=2′K=2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卧式测长仪及校对规MPE:外尺寸（0.5+L/200）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m,L=mm,三坐标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0.002，工具显微镜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0.002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中国航发南方工业有限公司计量试验室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油管螺纹环规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JYL02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27/8″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螺距2.541mm U=3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mK=2中径87.577mm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U=3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牙型角偏差-7′U=2′K=2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卧式测长仪及校对规MPE:外尺寸（0.5+L/200）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m,L=mm,三坐标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0.002，工具显微镜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0.002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中国航发南方工业有限公司计量试验室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2020.9.6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公司已制定《计量确认间隔管理控制程序》、《外部供方管理控制程序》，《量值溯源管理控制程序》，测量设备由质检部负责溯源。公司测量设备除自检外全部委托</w:t>
            </w:r>
            <w:r>
              <w:rPr>
                <w:rFonts w:hint="eastAsia"/>
                <w:szCs w:val="21"/>
                <w:lang w:val="en-US" w:eastAsia="zh-CN"/>
              </w:rPr>
              <w:t>中国航发南方工业有限公司计量试验室及沈阳计量测试院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检定/校准，校准/检定证书由质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部保存。根据抽查情况，该公司的校准情况符合溯源性要求。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2021年03月13日 上午至2021年03月13日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szCs w:val="21"/>
              </w:rPr>
              <w:drawing>
                <wp:inline distT="0" distB="0" distL="114300" distR="114300">
                  <wp:extent cx="763905" cy="281940"/>
                  <wp:effectExtent l="0" t="0" r="10795" b="10160"/>
                  <wp:docPr id="33" name="图片 33" descr="edc92b9eca392bb30883ed698bbe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dc92b9eca392bb30883ed698bbe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7B7BFA"/>
    <w:rsid w:val="5F93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2021-03-13T07:26:03Z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