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drawing>
          <wp:anchor distT="0" distB="0" distL="114300" distR="114300" simplePos="0" relativeHeight="251660288" behindDoc="0" locked="0" layoutInCell="1" allowOverlap="1">
            <wp:simplePos x="0" y="0"/>
            <wp:positionH relativeFrom="column">
              <wp:posOffset>-603250</wp:posOffset>
            </wp:positionH>
            <wp:positionV relativeFrom="paragraph">
              <wp:posOffset>-1021080</wp:posOffset>
            </wp:positionV>
            <wp:extent cx="7432675" cy="10638155"/>
            <wp:effectExtent l="0" t="0" r="9525" b="4445"/>
            <wp:wrapNone/>
            <wp:docPr id="2" name="图片 2" descr="扫描全能王 2021-03-14 17.12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14 17.12_17"/>
                    <pic:cNvPicPr>
                      <a:picLocks noChangeAspect="1"/>
                    </pic:cNvPicPr>
                  </pic:nvPicPr>
                  <pic:blipFill>
                    <a:blip r:embed="rId6"/>
                    <a:stretch>
                      <a:fillRect/>
                    </a:stretch>
                  </pic:blipFill>
                  <pic:spPr>
                    <a:xfrm>
                      <a:off x="0" y="0"/>
                      <a:ext cx="7432675" cy="10638155"/>
                    </a:xfrm>
                    <a:prstGeom prst="rect">
                      <a:avLst/>
                    </a:prstGeom>
                  </pic:spPr>
                </pic:pic>
              </a:graphicData>
            </a:graphic>
          </wp:anchor>
        </w:drawing>
      </w: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r>
              <w:rPr>
                <w:rFonts w:hint="eastAsia" w:ascii="方正仿宋简体" w:eastAsia="方正仿宋简体"/>
                <w:b/>
              </w:rPr>
              <w:t>陕西锦艺电子科技有限公司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综合部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郭新民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ascii="方正仿宋简体" w:eastAsia="方正仿宋简体"/>
                <w:b/>
              </w:rPr>
            </w:pPr>
            <w:r>
              <w:rPr>
                <w:rFonts w:hint="eastAsia" w:ascii="方正仿宋简体" w:eastAsia="方正仿宋简体"/>
                <w:b/>
              </w:rPr>
              <w:t>查综合部未能提供2020年度与顾客西安华创中科机电科技有限公司签订合同的评审证据。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cs="宋体"/>
                <w:b/>
                <w:sz w:val="22"/>
                <w:szCs w:val="22"/>
              </w:rPr>
              <w:t>■</w:t>
            </w:r>
            <w:r>
              <w:rPr>
                <w:rFonts w:hint="eastAsia" w:ascii="宋体" w:hAnsi="宋体"/>
                <w:b/>
                <w:sz w:val="22"/>
                <w:szCs w:val="22"/>
              </w:rPr>
              <w:t xml:space="preserve"> GB/T 19001:2016 idt ISO 9001:2015标准 8.2.3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cs="宋体"/>
                <w:b/>
                <w:sz w:val="22"/>
                <w:szCs w:val="22"/>
              </w:rPr>
              <w:t>■</w:t>
            </w:r>
            <w:r>
              <w:rPr>
                <w:rFonts w:hAnsi="宋体"/>
                <w:b/>
                <w:sz w:val="22"/>
                <w:szCs w:val="22"/>
              </w:rPr>
              <w:t>一般</w:t>
            </w:r>
          </w:p>
          <w:p>
            <w:pPr>
              <w:spacing w:before="120" w:line="160" w:lineRule="exact"/>
              <w:rPr>
                <w:rFonts w:ascii="方正仿宋简体" w:eastAsia="方正仿宋简体"/>
                <w:b/>
              </w:rPr>
            </w:pPr>
            <w:r>
              <w:rPr>
                <w:rFonts w:hint="eastAsia" w:ascii="方正仿宋简体" w:eastAsia="方正仿宋简体"/>
                <w:b/>
                <w:sz w:val="24"/>
              </w:rPr>
              <w:drawing>
                <wp:anchor distT="0" distB="0" distL="114300" distR="114300" simplePos="0" relativeHeight="251659264" behindDoc="0" locked="0" layoutInCell="1" allowOverlap="1">
                  <wp:simplePos x="0" y="0"/>
                  <wp:positionH relativeFrom="column">
                    <wp:posOffset>2952115</wp:posOffset>
                  </wp:positionH>
                  <wp:positionV relativeFrom="paragraph">
                    <wp:posOffset>635</wp:posOffset>
                  </wp:positionV>
                  <wp:extent cx="753110" cy="624840"/>
                  <wp:effectExtent l="0" t="0" r="0" b="0"/>
                  <wp:wrapNone/>
                  <wp:docPr id="9" name="图片 9"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签名-郭力"/>
                          <pic:cNvPicPr>
                            <a:picLocks noChangeAspect="1"/>
                          </pic:cNvPicPr>
                        </pic:nvPicPr>
                        <pic:blipFill>
                          <a:blip r:embed="rId7" cstate="print"/>
                          <a:stretch>
                            <a:fillRect/>
                          </a:stretch>
                        </pic:blipFill>
                        <pic:spPr>
                          <a:xfrm>
                            <a:off x="0" y="0"/>
                            <a:ext cx="753110" cy="624840"/>
                          </a:xfrm>
                          <a:prstGeom prst="rect">
                            <a:avLst/>
                          </a:prstGeom>
                        </pic:spPr>
                      </pic:pic>
                    </a:graphicData>
                  </a:graphic>
                </wp:anchor>
              </w:drawing>
            </w:r>
            <w:r>
              <w:rPr>
                <w:rFonts w:hint="eastAsia" w:ascii="方正仿宋简体" w:eastAsia="方正仿宋简体"/>
                <w:b/>
                <w:sz w:val="24"/>
              </w:rPr>
              <w:drawing>
                <wp:anchor distT="0" distB="0" distL="114300" distR="114300" simplePos="0" relativeHeight="251658240" behindDoc="0" locked="0" layoutInCell="1" allowOverlap="1">
                  <wp:simplePos x="0" y="0"/>
                  <wp:positionH relativeFrom="column">
                    <wp:posOffset>656590</wp:posOffset>
                  </wp:positionH>
                  <wp:positionV relativeFrom="paragraph">
                    <wp:posOffset>114300</wp:posOffset>
                  </wp:positionV>
                  <wp:extent cx="908685" cy="400685"/>
                  <wp:effectExtent l="0" t="0" r="5715" b="5715"/>
                  <wp:wrapNone/>
                  <wp:docPr id="8" name="图片 8" descr="牛小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牛小英"/>
                          <pic:cNvPicPr>
                            <a:picLocks noChangeAspect="1"/>
                          </pic:cNvPicPr>
                        </pic:nvPicPr>
                        <pic:blipFill>
                          <a:blip r:embed="rId8" cstate="print"/>
                          <a:stretch>
                            <a:fillRect/>
                          </a:stretch>
                        </pic:blipFill>
                        <pic:spPr>
                          <a:xfrm>
                            <a:off x="0" y="0"/>
                            <a:ext cx="908685" cy="400685"/>
                          </a:xfrm>
                          <a:prstGeom prst="rect">
                            <a:avLst/>
                          </a:prstGeom>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drawing>
          <wp:anchor distT="0" distB="0" distL="114300" distR="114300" simplePos="0" relativeHeight="251661312" behindDoc="0" locked="0" layoutInCell="1" allowOverlap="1">
            <wp:simplePos x="0" y="0"/>
            <wp:positionH relativeFrom="column">
              <wp:posOffset>-620395</wp:posOffset>
            </wp:positionH>
            <wp:positionV relativeFrom="paragraph">
              <wp:posOffset>-1027430</wp:posOffset>
            </wp:positionV>
            <wp:extent cx="7447915" cy="10642600"/>
            <wp:effectExtent l="0" t="0" r="6985" b="0"/>
            <wp:wrapNone/>
            <wp:docPr id="3" name="图片 3" descr="扫描全能王 2021-03-14 17.12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4 17.12_18"/>
                    <pic:cNvPicPr>
                      <a:picLocks noChangeAspect="1"/>
                    </pic:cNvPicPr>
                  </pic:nvPicPr>
                  <pic:blipFill>
                    <a:blip r:embed="rId9"/>
                    <a:stretch>
                      <a:fillRect/>
                    </a:stretch>
                  </pic:blipFill>
                  <pic:spPr>
                    <a:xfrm>
                      <a:off x="0" y="0"/>
                      <a:ext cx="7447915" cy="10642600"/>
                    </a:xfrm>
                    <a:prstGeom prst="rect">
                      <a:avLst/>
                    </a:prstGeom>
                  </pic:spPr>
                </pic:pic>
              </a:graphicData>
            </a:graphic>
          </wp:anchor>
        </w:drawing>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spacing w:before="120" w:line="160" w:lineRule="exact"/>
              <w:rPr>
                <w:rFonts w:eastAsia="方正仿宋简体"/>
                <w:b/>
              </w:rPr>
            </w:pPr>
            <w:r>
              <w:rPr>
                <w:rFonts w:hint="eastAsia" w:ascii="方正仿宋简体" w:eastAsia="方正仿宋简体"/>
                <w:b/>
              </w:rPr>
              <w:t>查综合部未能提供2020年度与顾客西安华创中科机电科技有限公司签订合同的评审证据。</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eastAsia="方正仿宋简体"/>
                <w:b/>
              </w:rPr>
              <w:t>由综合部组织相关人员对</w:t>
            </w:r>
            <w:r>
              <w:rPr>
                <w:rFonts w:hint="eastAsia" w:ascii="方正仿宋简体" w:eastAsia="方正仿宋简体"/>
                <w:b/>
              </w:rPr>
              <w:t>2020年度与顾客西安华创中科机电科技有限公司签订的合同进行补充评审。</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b/>
              </w:rPr>
            </w:pPr>
            <w:r>
              <w:rPr>
                <w:rFonts w:hint="eastAsia" w:eastAsia="方正仿宋简体"/>
                <w:b/>
              </w:rPr>
              <w:t>综合部相关人员对</w:t>
            </w:r>
            <w:r>
              <w:rPr>
                <w:rFonts w:hint="eastAsia" w:ascii="宋体" w:hAnsi="宋体"/>
                <w:b/>
                <w:sz w:val="22"/>
                <w:szCs w:val="22"/>
              </w:rPr>
              <w:t>GB/T 19001:2016标准8.2.3条款理解不到位，未能及时对此合同进行评审。</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b/>
              </w:rPr>
            </w:pPr>
            <w:r>
              <w:rPr>
                <w:rFonts w:hint="eastAsia" w:eastAsia="方正仿宋简体"/>
                <w:b/>
              </w:rPr>
              <w:t>组织相关人员对</w:t>
            </w:r>
            <w:r>
              <w:rPr>
                <w:rFonts w:hint="eastAsia" w:ascii="宋体" w:hAnsi="宋体"/>
                <w:b/>
                <w:sz w:val="22"/>
                <w:szCs w:val="22"/>
              </w:rPr>
              <w:t>GB/T 19001:2016标准8.2.3条款进行培训。</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r>
              <w:rPr>
                <w:rFonts w:hint="eastAsia" w:eastAsia="方正仿宋简体"/>
                <w:b/>
              </w:rPr>
              <w:t>举一反三，自查暂无此类情况发生。</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r>
              <w:rPr>
                <w:rFonts w:hint="eastAsia" w:eastAsia="方正仿宋简体"/>
                <w:b/>
              </w:rPr>
              <w:t>经验证，措施有效。</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                     日期：</w:t>
            </w:r>
          </w:p>
        </w:tc>
      </w:tr>
    </w:tbl>
    <w:p>
      <w:pPr>
        <w:rPr>
          <w:rFonts w:hint="eastAsia" w:eastAsia="方正仿宋简体"/>
          <w:b/>
        </w:rPr>
      </w:pPr>
      <w:r>
        <w:rPr>
          <w:rFonts w:hint="eastAsia" w:eastAsia="方正仿宋简体"/>
          <w:b/>
        </w:rPr>
        <w:t>受审核方代表：                 日期：</w:t>
      </w:r>
    </w:p>
    <w:p>
      <w:pPr>
        <w:rPr>
          <w:rFonts w:hint="eastAsia" w:eastAsia="方正仿宋简体"/>
          <w:b/>
        </w:rPr>
      </w:pPr>
      <w:r>
        <w:rPr>
          <w:rFonts w:hint="eastAsia" w:eastAsia="方正仿宋简体"/>
          <w:b/>
        </w:rPr>
        <w:br w:type="page"/>
      </w:r>
    </w:p>
    <w:p>
      <w:pPr>
        <w:rPr>
          <w:rFonts w:hint="eastAsia" w:eastAsia="方正仿宋简体"/>
          <w:b/>
        </w:rPr>
      </w:pPr>
      <w:r>
        <w:rPr>
          <w:rFonts w:hint="eastAsia" w:eastAsia="方正仿宋简体"/>
          <w:b/>
        </w:rPr>
        <w:drawing>
          <wp:inline distT="0" distB="0" distL="114300" distR="114300">
            <wp:extent cx="6383655" cy="9186545"/>
            <wp:effectExtent l="0" t="0" r="4445" b="8255"/>
            <wp:docPr id="4" name="图片 4" descr="扫描全能王 2021-03-14 17.1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3-14 17.12_19"/>
                    <pic:cNvPicPr>
                      <a:picLocks noChangeAspect="1"/>
                    </pic:cNvPicPr>
                  </pic:nvPicPr>
                  <pic:blipFill>
                    <a:blip r:embed="rId10"/>
                    <a:stretch>
                      <a:fillRect/>
                    </a:stretch>
                  </pic:blipFill>
                  <pic:spPr>
                    <a:xfrm>
                      <a:off x="0" y="0"/>
                      <a:ext cx="6383655" cy="9186545"/>
                    </a:xfrm>
                    <a:prstGeom prst="rect">
                      <a:avLst/>
                    </a:prstGeom>
                  </pic:spPr>
                </pic:pic>
              </a:graphicData>
            </a:graphic>
          </wp:inline>
        </w:drawing>
      </w:r>
      <w:r>
        <w:rPr>
          <w:rFonts w:hint="eastAsia" w:eastAsia="方正仿宋简体"/>
          <w:b/>
        </w:rPr>
        <w:br w:type="page"/>
      </w:r>
    </w:p>
    <w:p>
      <w:pPr>
        <w:rPr>
          <w:rFonts w:hint="eastAsia" w:eastAsia="方正仿宋简体"/>
          <w:b/>
          <w:lang w:eastAsia="zh-CN"/>
        </w:rPr>
      </w:pPr>
      <w:r>
        <w:rPr>
          <w:rFonts w:hint="eastAsia" w:eastAsia="方正仿宋简体"/>
          <w:b/>
          <w:lang w:eastAsia="zh-CN"/>
        </w:rPr>
        <w:drawing>
          <wp:inline distT="0" distB="0" distL="114300" distR="114300">
            <wp:extent cx="6390005" cy="9165590"/>
            <wp:effectExtent l="0" t="0" r="10795" b="3810"/>
            <wp:docPr id="5" name="图片 5" descr="扫描全能王 2021-03-14 17.12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3-14 17.12_20"/>
                    <pic:cNvPicPr>
                      <a:picLocks noChangeAspect="1"/>
                    </pic:cNvPicPr>
                  </pic:nvPicPr>
                  <pic:blipFill>
                    <a:blip r:embed="rId11"/>
                    <a:stretch>
                      <a:fillRect/>
                    </a:stretch>
                  </pic:blipFill>
                  <pic:spPr>
                    <a:xfrm>
                      <a:off x="0" y="0"/>
                      <a:ext cx="6390005" cy="9165590"/>
                    </a:xfrm>
                    <a:prstGeom prst="rect">
                      <a:avLst/>
                    </a:prstGeom>
                  </pic:spPr>
                </pic:pic>
              </a:graphicData>
            </a:graphic>
          </wp:inline>
        </w:drawing>
      </w:r>
      <w:bookmarkStart w:id="4" w:name="_GoBack"/>
      <w:bookmarkEnd w:id="4"/>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E6879"/>
    <w:rsid w:val="00A428BB"/>
    <w:rsid w:val="00AE6879"/>
    <w:rsid w:val="00E92F66"/>
    <w:rsid w:val="043318F2"/>
    <w:rsid w:val="093B7612"/>
    <w:rsid w:val="38155734"/>
    <w:rsid w:val="3ABD5AC2"/>
    <w:rsid w:val="5B3B0D6C"/>
    <w:rsid w:val="5EA07335"/>
    <w:rsid w:val="615A165D"/>
    <w:rsid w:val="64417AC0"/>
    <w:rsid w:val="64E22289"/>
    <w:rsid w:val="67D576BF"/>
    <w:rsid w:val="68A955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145</Words>
  <Characters>827</Characters>
  <Lines>6</Lines>
  <Paragraphs>1</Paragraphs>
  <TotalTime>6</TotalTime>
  <ScaleCrop>false</ScaleCrop>
  <LinksUpToDate>false</LinksUpToDate>
  <CharactersWithSpaces>971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郭力</cp:lastModifiedBy>
  <cp:lastPrinted>2021-03-11T02:10:00Z</cp:lastPrinted>
  <dcterms:modified xsi:type="dcterms:W3CDTF">2021-03-14T09:31:20Z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