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-542290</wp:posOffset>
            </wp:positionH>
            <wp:positionV relativeFrom="paragraph">
              <wp:posOffset>-957580</wp:posOffset>
            </wp:positionV>
            <wp:extent cx="7439025" cy="10692130"/>
            <wp:effectExtent l="0" t="0" r="3175" b="1270"/>
            <wp:wrapNone/>
            <wp:docPr id="1" name="图片 1" descr="扫描全能王 2021-03-14 17.1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14 17.12_8"/>
                    <pic:cNvPicPr>
                      <a:picLocks noChangeAspect="1"/>
                    </pic:cNvPicPr>
                  </pic:nvPicPr>
                  <pic:blipFill>
                    <a:blip r:embed="rId6"/>
                    <a:stretch>
                      <a:fillRect/>
                    </a:stretch>
                  </pic:blipFill>
                  <pic:spPr>
                    <a:xfrm>
                      <a:off x="0" y="0"/>
                      <a:ext cx="7439025" cy="1069213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陕西锦艺电子科技有限公司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4C3A34"/>
    <w:rsid w:val="69694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2021-03-14T09:25:45Z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