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受审核部门：总经理、综合</w:t>
            </w:r>
            <w:r>
              <w:rPr>
                <w:color w:val="000000"/>
                <w:sz w:val="24"/>
                <w:szCs w:val="24"/>
              </w:rPr>
              <w:t>办</w:t>
            </w:r>
            <w:r>
              <w:rPr>
                <w:rFonts w:hint="eastAsia"/>
                <w:color w:val="000000"/>
                <w:sz w:val="24"/>
                <w:szCs w:val="24"/>
              </w:rPr>
              <w:t>、市场</w:t>
            </w:r>
            <w:r>
              <w:rPr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宋体"/>
                <w:szCs w:val="21"/>
              </w:rPr>
              <w:t>聂</w:t>
            </w:r>
            <w:r>
              <w:rPr>
                <w:rFonts w:ascii="宋体" w:hAnsi="宋体" w:cs="宋体"/>
                <w:szCs w:val="21"/>
              </w:rPr>
              <w:t>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聂凯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肖新龙、吴灿华（远程）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审核时间：202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03-10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主要的相关方和期望的充分性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highlight w:val="none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无外包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highlight w:val="none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 xml:space="preserve">未发生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已收集到以往的不符合项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19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color w:val="000000"/>
                <w:szCs w:val="18"/>
                <w:u w:val="single"/>
              </w:rPr>
              <w:t xml:space="preserve">1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16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22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观察厂区是否选择了无食品有显著污染的区域，周围环境无虫害大量滋生、废弃物以及粉尘、有害气体、放射性物质和其他扩散性污染源不能有效清除的地址，：  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</w:p>
          <w:p>
            <w:pPr>
              <w:pStyle w:val="13"/>
              <w:ind w:firstLine="0" w:firstLineChars="0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- 观察厂区内</w:t>
            </w:r>
            <w:r>
              <w:rPr>
                <w:color w:val="000000"/>
                <w:sz w:val="21"/>
                <w:szCs w:val="21"/>
                <w:highlight w:val="none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有</w:t>
            </w:r>
            <w:r>
              <w:rPr>
                <w:color w:val="000000"/>
                <w:sz w:val="21"/>
                <w:szCs w:val="21"/>
                <w:highlight w:val="none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绿化距离合理、地面硬化、</w:t>
            </w:r>
            <w:r>
              <w:rPr>
                <w:color w:val="000000"/>
                <w:sz w:val="21"/>
                <w:szCs w:val="21"/>
                <w:highlight w:val="none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、无</w:t>
            </w:r>
            <w:r>
              <w:rPr>
                <w:color w:val="000000"/>
                <w:sz w:val="21"/>
                <w:szCs w:val="21"/>
                <w:highlight w:val="none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、无</w:t>
            </w:r>
            <w:r>
              <w:rPr>
                <w:color w:val="000000"/>
                <w:sz w:val="21"/>
                <w:szCs w:val="21"/>
                <w:highlight w:val="none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color w:val="000000"/>
                <w:sz w:val="21"/>
                <w:szCs w:val="21"/>
                <w:highlight w:val="none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： 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观察厂房内</w:t>
            </w:r>
            <w:r>
              <w:rPr>
                <w:color w:val="000000"/>
                <w:szCs w:val="21"/>
                <w:highlight w:val="none"/>
              </w:rPr>
              <w:t>部设计</w:t>
            </w:r>
            <w:r>
              <w:rPr>
                <w:rFonts w:hint="eastAsia"/>
                <w:color w:val="000000"/>
                <w:szCs w:val="21"/>
                <w:highlight w:val="none"/>
              </w:rPr>
              <w:t>和</w:t>
            </w:r>
            <w:r>
              <w:rPr>
                <w:color w:val="000000"/>
                <w:szCs w:val="21"/>
                <w:highlight w:val="none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</w:t>
            </w:r>
            <w:r>
              <w:rPr>
                <w:color w:val="000000"/>
                <w:szCs w:val="21"/>
                <w:highlight w:val="none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  <w:r>
              <w:rPr>
                <w:color w:val="000000"/>
                <w:szCs w:val="21"/>
                <w:highlight w:val="none"/>
              </w:rPr>
              <w:t>并采取有效分离或分隔。厂房的面积和空间应与生产能力相适应，便于设备安置、清洁消毒、物料存储及人员操作。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观察厂房内</w:t>
            </w:r>
            <w:r>
              <w:rPr>
                <w:color w:val="000000"/>
                <w:szCs w:val="21"/>
                <w:highlight w:val="none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  <w:highlight w:val="none"/>
              </w:rPr>
              <w:t>包括</w:t>
            </w:r>
            <w:r>
              <w:rPr>
                <w:color w:val="000000"/>
                <w:szCs w:val="21"/>
                <w:highlight w:val="none"/>
              </w:rPr>
              <w:t>顶棚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墙壁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门窗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（纱窗）、地面等</w:t>
            </w:r>
          </w:p>
          <w:p>
            <w:pPr>
              <w:pStyle w:val="13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szCs w:val="21"/>
                <w:highlight w:val="none"/>
              </w:rPr>
              <w:t xml:space="preserve"> 观察生产用水的来源：</w:t>
            </w:r>
          </w:p>
          <w:p>
            <w:pPr>
              <w:ind w:firstLine="210" w:firstLineChars="100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szCs w:val="21"/>
                <w:highlight w:val="none"/>
              </w:rPr>
              <w:t>城市用水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 xml:space="preserve">（洗手、卫生间冲水、车辆清洁用） </w:t>
            </w:r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地下水（井水）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>地表水（江/河/湖/海）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观察生产用水（与食品接触）的种类：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水源水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纯净水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热水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蒸汽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冰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观察排水设施的状况：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明排水沟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有水封地漏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不涉及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- 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原料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包材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工器具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容器（罐/箱）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运送车辆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水洗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清洗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消毒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</w:t>
            </w:r>
            <w:r>
              <w:rPr>
                <w:color w:val="000000"/>
                <w:szCs w:val="21"/>
                <w:highlight w:val="none"/>
              </w:rPr>
              <w:t>废弃物存放设施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带盖垃圾桶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不带盖垃圾桶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</w:t>
            </w:r>
          </w:p>
          <w:p>
            <w:pPr>
              <w:rPr>
                <w:color w:val="000000"/>
                <w:szCs w:val="21"/>
                <w:u w:val="single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一次更衣室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二次更衣室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洗手池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手动水龙头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非手动水龙头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干手器  </w:t>
            </w: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手消毒池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鞋靴消毒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 - 观察工作服的清洗：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个人清洗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集中清洗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紫外消毒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位于车间内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门朝向车间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仓库</w:t>
            </w:r>
            <w:r>
              <w:rPr>
                <w:rFonts w:hint="eastAsia"/>
                <w:color w:val="000000"/>
                <w:szCs w:val="21"/>
              </w:rPr>
              <w:t>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自然通风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人工通风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有防虫害措施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无防虫害措施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自然采光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人工照明 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带罩灯具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</w:p>
          <w:p>
            <w:pPr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观察仓储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的分类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原料库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辅料库 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化学品库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半成品库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产品库</w:t>
            </w:r>
          </w:p>
          <w:p>
            <w:pPr>
              <w:rPr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常</w:t>
            </w:r>
            <w:r>
              <w:rPr>
                <w:rFonts w:hint="eastAsia"/>
                <w:color w:val="auto"/>
                <w:szCs w:val="21"/>
                <w:highlight w:val="none"/>
              </w:rPr>
              <w:t>温库：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/  </w:t>
            </w:r>
            <w:r>
              <w:rPr>
                <w:rFonts w:hint="eastAsia"/>
                <w:color w:val="auto"/>
                <w:szCs w:val="21"/>
                <w:highlight w:val="none"/>
              </w:rPr>
              <w:t>℃</w:t>
            </w:r>
          </w:p>
          <w:p>
            <w:pP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color w:val="auto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1"/>
                <w:highlight w:val="none"/>
              </w:rPr>
              <w:t>冷藏库：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</w:rPr>
              <w:t>℃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暂无库存未使用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1"/>
                <w:highlight w:val="none"/>
              </w:rPr>
              <w:t>冷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冻库</w:t>
            </w:r>
            <w:r>
              <w:rPr>
                <w:rFonts w:hint="eastAsia"/>
                <w:color w:val="auto"/>
                <w:szCs w:val="21"/>
                <w:highlight w:val="none"/>
              </w:rPr>
              <w:t>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-13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℃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观察生产车间和仓库内食品添加剂的使用和储存情况：（不适用）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不使用任何食品添加剂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不使用限量食品添加剂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使用限量食品添加剂，说明：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FF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</w:t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 观察仓储</w:t>
            </w:r>
            <w:r>
              <w:rPr>
                <w:color w:val="FF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FF0000"/>
                <w:szCs w:val="21"/>
                <w:highlight w:val="none"/>
              </w:rPr>
              <w:t>的管理状况：</w:t>
            </w:r>
          </w:p>
          <w:p>
            <w:pPr>
              <w:rPr>
                <w:color w:val="FF0000"/>
                <w:szCs w:val="21"/>
                <w:highlight w:val="none"/>
              </w:rPr>
            </w:pP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防虫害（蚊蝇）  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防鼠   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消防  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标识     </w:t>
            </w:r>
            <w:r>
              <w:rPr>
                <w:color w:val="FF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隔地离墙  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>温度</w:t>
            </w: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湿度   </w:t>
            </w:r>
            <w:r>
              <w:rPr>
                <w:color w:val="FF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szCs w:val="21"/>
                <w:highlight w:val="none"/>
              </w:rPr>
              <w:t>其他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- 观察生产设备的管理状况：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产量满足生产需要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产量不满足生产需要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材质满足生产需要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材质不满足生产需要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运行完好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运行故障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正在维修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便于清洗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不便于清洗消毒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观察生产车间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/产品库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压力表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color w:val="000000"/>
                <w:szCs w:val="21"/>
              </w:rPr>
              <w:t>温度计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试纸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电子秤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观察实验室检测设备的管理状况：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种类和精度满足检测需要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种类和精度不满足检测需要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观察实验室检测设备的检定/校准状况：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标识齐全有效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无标识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超过有效期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仓库现场未见灭蝇灯、挡鼠板、捕鼠笼等鼠害防治设施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☑ 有生产/服务现场   ☑领导层可以迎审  ☑交通食宿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KWoffQAQAAjw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FVRYllBid++f7t&#10;8uPX5edXskz6DD7UmHbvMTGOb9yIW/PgD+hMtEcJJn2REME4qnu+qivGSDg6q+XtalViiGOsWt+s&#10;V1n+4s9tDyG+E86QZDQUcHpZVHZ6HyJ2gqkPKalYcFq1e6V1PkB3eKuBnBhOep+f1CRe+StNWzI0&#10;9PW6Wmdk69L9KU/bhCPy0sz1EvWJYrLieBhnPQ6uPaMcRw+q67HVLEiRknBOueq8U2kRHp/Rfvwf&#10;b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Qaq5dYAAAAKAQAADwAAAAAAAAABACAAAAAiAAAA&#10;ZHJzL2Rvd25yZXYueG1sUEsBAhQAFAAAAAgAh07iQIKWoffQAQAAjwMAAA4AAAAAAAAAAQAgAAAA&#10;JQ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17288"/>
    <w:rsid w:val="0003373A"/>
    <w:rsid w:val="000438B2"/>
    <w:rsid w:val="00050712"/>
    <w:rsid w:val="00062769"/>
    <w:rsid w:val="00074D9E"/>
    <w:rsid w:val="00076A86"/>
    <w:rsid w:val="00076F03"/>
    <w:rsid w:val="00097367"/>
    <w:rsid w:val="000A79B9"/>
    <w:rsid w:val="000B2637"/>
    <w:rsid w:val="000B4572"/>
    <w:rsid w:val="000C6230"/>
    <w:rsid w:val="000C64FA"/>
    <w:rsid w:val="000D470C"/>
    <w:rsid w:val="000F7918"/>
    <w:rsid w:val="00100C47"/>
    <w:rsid w:val="00103E50"/>
    <w:rsid w:val="00104D69"/>
    <w:rsid w:val="00105A91"/>
    <w:rsid w:val="00114E75"/>
    <w:rsid w:val="001174EF"/>
    <w:rsid w:val="001219FD"/>
    <w:rsid w:val="00130EFD"/>
    <w:rsid w:val="00134F8C"/>
    <w:rsid w:val="00142813"/>
    <w:rsid w:val="00156CF4"/>
    <w:rsid w:val="0016190B"/>
    <w:rsid w:val="00162B1E"/>
    <w:rsid w:val="0016672F"/>
    <w:rsid w:val="00172A27"/>
    <w:rsid w:val="00184295"/>
    <w:rsid w:val="00187925"/>
    <w:rsid w:val="0019467A"/>
    <w:rsid w:val="001A2D7F"/>
    <w:rsid w:val="001A3656"/>
    <w:rsid w:val="001B13FB"/>
    <w:rsid w:val="001D1722"/>
    <w:rsid w:val="001D20EB"/>
    <w:rsid w:val="001D3EA6"/>
    <w:rsid w:val="001D6A29"/>
    <w:rsid w:val="0020266E"/>
    <w:rsid w:val="002231B7"/>
    <w:rsid w:val="0023090E"/>
    <w:rsid w:val="00265AF6"/>
    <w:rsid w:val="002732F1"/>
    <w:rsid w:val="002864BC"/>
    <w:rsid w:val="00292BD4"/>
    <w:rsid w:val="00296A36"/>
    <w:rsid w:val="002E0C5D"/>
    <w:rsid w:val="002E5391"/>
    <w:rsid w:val="00310D5B"/>
    <w:rsid w:val="00311C11"/>
    <w:rsid w:val="00312C4E"/>
    <w:rsid w:val="00335463"/>
    <w:rsid w:val="003358B4"/>
    <w:rsid w:val="00337922"/>
    <w:rsid w:val="00340867"/>
    <w:rsid w:val="00340955"/>
    <w:rsid w:val="0034260D"/>
    <w:rsid w:val="00344E0C"/>
    <w:rsid w:val="0037597B"/>
    <w:rsid w:val="00377712"/>
    <w:rsid w:val="00380837"/>
    <w:rsid w:val="003A1D30"/>
    <w:rsid w:val="003B1082"/>
    <w:rsid w:val="003D039F"/>
    <w:rsid w:val="003F20B5"/>
    <w:rsid w:val="00410914"/>
    <w:rsid w:val="004502AC"/>
    <w:rsid w:val="00453421"/>
    <w:rsid w:val="00454CCC"/>
    <w:rsid w:val="00457C3A"/>
    <w:rsid w:val="004740E8"/>
    <w:rsid w:val="00476214"/>
    <w:rsid w:val="00480A77"/>
    <w:rsid w:val="00495110"/>
    <w:rsid w:val="004A49ED"/>
    <w:rsid w:val="004B6F7A"/>
    <w:rsid w:val="004D25CC"/>
    <w:rsid w:val="004D289B"/>
    <w:rsid w:val="004E2167"/>
    <w:rsid w:val="004F5F59"/>
    <w:rsid w:val="005042EE"/>
    <w:rsid w:val="005303C8"/>
    <w:rsid w:val="00536930"/>
    <w:rsid w:val="00564E53"/>
    <w:rsid w:val="005717FB"/>
    <w:rsid w:val="00574FA4"/>
    <w:rsid w:val="00577053"/>
    <w:rsid w:val="00577834"/>
    <w:rsid w:val="00581AA4"/>
    <w:rsid w:val="005B17A1"/>
    <w:rsid w:val="005C2AC8"/>
    <w:rsid w:val="005D04CC"/>
    <w:rsid w:val="005E1D4D"/>
    <w:rsid w:val="005E5CFE"/>
    <w:rsid w:val="005F277C"/>
    <w:rsid w:val="005F54B8"/>
    <w:rsid w:val="005F74DB"/>
    <w:rsid w:val="00612CCC"/>
    <w:rsid w:val="00622D37"/>
    <w:rsid w:val="00644FE2"/>
    <w:rsid w:val="00660539"/>
    <w:rsid w:val="0067640C"/>
    <w:rsid w:val="0067722B"/>
    <w:rsid w:val="00680D85"/>
    <w:rsid w:val="00681B50"/>
    <w:rsid w:val="00684BA0"/>
    <w:rsid w:val="006946E0"/>
    <w:rsid w:val="006A51B5"/>
    <w:rsid w:val="006D5DF5"/>
    <w:rsid w:val="006D67B8"/>
    <w:rsid w:val="006E0B01"/>
    <w:rsid w:val="006E1131"/>
    <w:rsid w:val="006E5684"/>
    <w:rsid w:val="006E678B"/>
    <w:rsid w:val="006F4C57"/>
    <w:rsid w:val="00704C42"/>
    <w:rsid w:val="00705A0D"/>
    <w:rsid w:val="0072231C"/>
    <w:rsid w:val="0073079C"/>
    <w:rsid w:val="0074211D"/>
    <w:rsid w:val="007674E9"/>
    <w:rsid w:val="00774AAF"/>
    <w:rsid w:val="007757F3"/>
    <w:rsid w:val="00775B60"/>
    <w:rsid w:val="00785806"/>
    <w:rsid w:val="007863EE"/>
    <w:rsid w:val="007A43EE"/>
    <w:rsid w:val="007C2E86"/>
    <w:rsid w:val="007E6AEB"/>
    <w:rsid w:val="007F44D0"/>
    <w:rsid w:val="00803710"/>
    <w:rsid w:val="00804ED9"/>
    <w:rsid w:val="0081149D"/>
    <w:rsid w:val="00824194"/>
    <w:rsid w:val="00854B68"/>
    <w:rsid w:val="008574E6"/>
    <w:rsid w:val="00865259"/>
    <w:rsid w:val="0086756C"/>
    <w:rsid w:val="00871C15"/>
    <w:rsid w:val="008726E2"/>
    <w:rsid w:val="0087364F"/>
    <w:rsid w:val="008973EE"/>
    <w:rsid w:val="008A341D"/>
    <w:rsid w:val="008B0B62"/>
    <w:rsid w:val="008C7D6A"/>
    <w:rsid w:val="008E39CB"/>
    <w:rsid w:val="0090203B"/>
    <w:rsid w:val="00904EE9"/>
    <w:rsid w:val="009051F1"/>
    <w:rsid w:val="00914EAD"/>
    <w:rsid w:val="00915404"/>
    <w:rsid w:val="00916110"/>
    <w:rsid w:val="00931EF0"/>
    <w:rsid w:val="0093215A"/>
    <w:rsid w:val="009345B5"/>
    <w:rsid w:val="00941AB6"/>
    <w:rsid w:val="00942FFA"/>
    <w:rsid w:val="0095266E"/>
    <w:rsid w:val="00954CAE"/>
    <w:rsid w:val="00971600"/>
    <w:rsid w:val="00981736"/>
    <w:rsid w:val="0098695C"/>
    <w:rsid w:val="00987B6B"/>
    <w:rsid w:val="009973B4"/>
    <w:rsid w:val="009A1956"/>
    <w:rsid w:val="009A28F4"/>
    <w:rsid w:val="009C0511"/>
    <w:rsid w:val="009F2171"/>
    <w:rsid w:val="009F68D5"/>
    <w:rsid w:val="009F78F1"/>
    <w:rsid w:val="009F7EED"/>
    <w:rsid w:val="009F7FBD"/>
    <w:rsid w:val="00A0262F"/>
    <w:rsid w:val="00A061E7"/>
    <w:rsid w:val="00A139A5"/>
    <w:rsid w:val="00A27ED7"/>
    <w:rsid w:val="00A354D3"/>
    <w:rsid w:val="00A41446"/>
    <w:rsid w:val="00A725C3"/>
    <w:rsid w:val="00AA1B71"/>
    <w:rsid w:val="00AC4DEA"/>
    <w:rsid w:val="00AD1708"/>
    <w:rsid w:val="00AD1D75"/>
    <w:rsid w:val="00AE3C62"/>
    <w:rsid w:val="00AE5842"/>
    <w:rsid w:val="00AE60FC"/>
    <w:rsid w:val="00AF0AAB"/>
    <w:rsid w:val="00AF5456"/>
    <w:rsid w:val="00AF6CD0"/>
    <w:rsid w:val="00B042E7"/>
    <w:rsid w:val="00B05FA5"/>
    <w:rsid w:val="00B07E97"/>
    <w:rsid w:val="00B22211"/>
    <w:rsid w:val="00B258C1"/>
    <w:rsid w:val="00B313E5"/>
    <w:rsid w:val="00B317B8"/>
    <w:rsid w:val="00B35ECD"/>
    <w:rsid w:val="00B75D62"/>
    <w:rsid w:val="00B75F11"/>
    <w:rsid w:val="00B90C74"/>
    <w:rsid w:val="00B915AC"/>
    <w:rsid w:val="00B94AE0"/>
    <w:rsid w:val="00B96E78"/>
    <w:rsid w:val="00BB4502"/>
    <w:rsid w:val="00BB78B7"/>
    <w:rsid w:val="00BC6C5B"/>
    <w:rsid w:val="00BD73F7"/>
    <w:rsid w:val="00BF597E"/>
    <w:rsid w:val="00C030AC"/>
    <w:rsid w:val="00C11576"/>
    <w:rsid w:val="00C15170"/>
    <w:rsid w:val="00C220BC"/>
    <w:rsid w:val="00C26751"/>
    <w:rsid w:val="00C3181D"/>
    <w:rsid w:val="00C35CB6"/>
    <w:rsid w:val="00C4789B"/>
    <w:rsid w:val="00C51A36"/>
    <w:rsid w:val="00C53183"/>
    <w:rsid w:val="00C55228"/>
    <w:rsid w:val="00C60B88"/>
    <w:rsid w:val="00C616BB"/>
    <w:rsid w:val="00C744D2"/>
    <w:rsid w:val="00C80C23"/>
    <w:rsid w:val="00C86646"/>
    <w:rsid w:val="00C95D59"/>
    <w:rsid w:val="00C96CE7"/>
    <w:rsid w:val="00CB65B6"/>
    <w:rsid w:val="00CC7D3E"/>
    <w:rsid w:val="00CE2555"/>
    <w:rsid w:val="00CE315A"/>
    <w:rsid w:val="00CF3C80"/>
    <w:rsid w:val="00CF3D22"/>
    <w:rsid w:val="00CF577B"/>
    <w:rsid w:val="00CF7A47"/>
    <w:rsid w:val="00D0471F"/>
    <w:rsid w:val="00D06F59"/>
    <w:rsid w:val="00D14B68"/>
    <w:rsid w:val="00D176B0"/>
    <w:rsid w:val="00D21991"/>
    <w:rsid w:val="00D41238"/>
    <w:rsid w:val="00D42726"/>
    <w:rsid w:val="00D458D5"/>
    <w:rsid w:val="00D47476"/>
    <w:rsid w:val="00D54770"/>
    <w:rsid w:val="00D63423"/>
    <w:rsid w:val="00D65595"/>
    <w:rsid w:val="00D74CB7"/>
    <w:rsid w:val="00D8388C"/>
    <w:rsid w:val="00DB0AA3"/>
    <w:rsid w:val="00DB1E52"/>
    <w:rsid w:val="00DE18F9"/>
    <w:rsid w:val="00E13F1E"/>
    <w:rsid w:val="00E30C4C"/>
    <w:rsid w:val="00E42CFC"/>
    <w:rsid w:val="00E47190"/>
    <w:rsid w:val="00E4726F"/>
    <w:rsid w:val="00E51729"/>
    <w:rsid w:val="00E60789"/>
    <w:rsid w:val="00E60CEC"/>
    <w:rsid w:val="00E678D6"/>
    <w:rsid w:val="00E67D52"/>
    <w:rsid w:val="00E734D5"/>
    <w:rsid w:val="00E8329D"/>
    <w:rsid w:val="00E96296"/>
    <w:rsid w:val="00EA221C"/>
    <w:rsid w:val="00EA5108"/>
    <w:rsid w:val="00EB0164"/>
    <w:rsid w:val="00EB19EA"/>
    <w:rsid w:val="00EB2D79"/>
    <w:rsid w:val="00EB4909"/>
    <w:rsid w:val="00EB76A7"/>
    <w:rsid w:val="00EC2D9D"/>
    <w:rsid w:val="00EC4081"/>
    <w:rsid w:val="00EC4E37"/>
    <w:rsid w:val="00ED0F62"/>
    <w:rsid w:val="00ED31DE"/>
    <w:rsid w:val="00ED67E0"/>
    <w:rsid w:val="00EE15BF"/>
    <w:rsid w:val="00EE3EBD"/>
    <w:rsid w:val="00F01D30"/>
    <w:rsid w:val="00F0514E"/>
    <w:rsid w:val="00F05CBB"/>
    <w:rsid w:val="00F135F7"/>
    <w:rsid w:val="00F136DF"/>
    <w:rsid w:val="00F17883"/>
    <w:rsid w:val="00F32462"/>
    <w:rsid w:val="00F35C3A"/>
    <w:rsid w:val="00F37423"/>
    <w:rsid w:val="00F411FF"/>
    <w:rsid w:val="00F469C1"/>
    <w:rsid w:val="00F46FE4"/>
    <w:rsid w:val="00F5315A"/>
    <w:rsid w:val="00F60E0B"/>
    <w:rsid w:val="00F63245"/>
    <w:rsid w:val="00F71ED3"/>
    <w:rsid w:val="00F72602"/>
    <w:rsid w:val="00F731F5"/>
    <w:rsid w:val="00F814B9"/>
    <w:rsid w:val="00F85FCD"/>
    <w:rsid w:val="00F9689E"/>
    <w:rsid w:val="00F97F6C"/>
    <w:rsid w:val="00FC3917"/>
    <w:rsid w:val="00FE3FEA"/>
    <w:rsid w:val="00FE57D5"/>
    <w:rsid w:val="00FF45EB"/>
    <w:rsid w:val="023E3548"/>
    <w:rsid w:val="023E7EF8"/>
    <w:rsid w:val="033D1C2C"/>
    <w:rsid w:val="03CC01AD"/>
    <w:rsid w:val="04242A2B"/>
    <w:rsid w:val="0467677E"/>
    <w:rsid w:val="048575B6"/>
    <w:rsid w:val="0513263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4D24E7D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0A59C4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233F64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6B466D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7B6151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6E67BE0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51965-5447-4B47-910B-0B4E3FD17E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1168</Words>
  <Characters>6661</Characters>
  <Lines>55</Lines>
  <Paragraphs>15</Paragraphs>
  <TotalTime>3</TotalTime>
  <ScaleCrop>false</ScaleCrop>
  <LinksUpToDate>false</LinksUpToDate>
  <CharactersWithSpaces>7814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2020-06-09T17:54:00Z</dcterms:created>
  <dc:creator>微软用户</dc:creator>
  <cp:lastModifiedBy>肖新龙</cp:lastModifiedBy>
  <dcterms:modified xsi:type="dcterms:W3CDTF">2021-03-12T01:28:57Z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