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E014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南京康智农产品有限公司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GI;GII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F:GII</w:t>
            </w:r>
            <w:bookmarkEnd w:id="1"/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 w:rsidR="00753952" w:rsidRDefault="008977E7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吴灿</w:t>
            </w:r>
            <w:r>
              <w:rPr>
                <w:b/>
                <w:sz w:val="20"/>
              </w:rPr>
              <w:t>华</w:t>
            </w:r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T1354-2018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《大米》；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食品安全国家标准 植物油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食品安全国家标准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粮食》；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GB 2763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-2016《食品安全国家标准 食品中农药最大残留限量》</w:t>
            </w:r>
          </w:p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GB2762-2017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《食品安全国家标准  食品中污染物限量》；</w:t>
            </w:r>
          </w:p>
          <w:p w:rsidR="00EF26AD" w:rsidRPr="006F0FEA" w:rsidRDefault="00EF26AD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val="en-GB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en-GB"/>
              </w:rPr>
              <w:t>CNCA/CTS 0013-2008A (CCAA 0021-2014)《 食品安全管理体系 运输和贮藏企业要求》</w:t>
            </w:r>
          </w:p>
          <w:p w:rsidR="00753952" w:rsidRPr="006F0FEA" w:rsidRDefault="000355F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31621-2014 《食品安全国家标准 食品经营过程卫生规范》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GB2707-2005鲜（冻）畜肉卫生标准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16869</w:t>
            </w: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-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2005鲜、</w:t>
            </w:r>
            <w:proofErr w:type="gramStart"/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冻禽产品</w:t>
            </w:r>
            <w:bookmarkStart w:id="2" w:name="_GoBack"/>
            <w:bookmarkEnd w:id="2"/>
            <w:proofErr w:type="gramEnd"/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10" name="图片 10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068069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日期：2021-0</w:t>
      </w:r>
      <w:r w:rsidR="008977E7">
        <w:rPr>
          <w:rFonts w:ascii="宋体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>-</w:t>
      </w:r>
      <w:r w:rsidR="008977E7">
        <w:rPr>
          <w:rFonts w:ascii="宋体"/>
          <w:b/>
          <w:sz w:val="22"/>
          <w:szCs w:val="22"/>
        </w:rPr>
        <w:t>09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日期：2021-</w:t>
      </w:r>
      <w:r w:rsidR="008977E7">
        <w:rPr>
          <w:rFonts w:ascii="宋体"/>
          <w:b/>
          <w:sz w:val="22"/>
          <w:szCs w:val="22"/>
        </w:rPr>
        <w:t>03</w:t>
      </w:r>
      <w:r>
        <w:rPr>
          <w:rFonts w:ascii="宋体" w:hint="eastAsia"/>
          <w:b/>
          <w:sz w:val="22"/>
          <w:szCs w:val="22"/>
        </w:rPr>
        <w:t>-</w:t>
      </w:r>
      <w:r w:rsidR="008977E7">
        <w:rPr>
          <w:rFonts w:ascii="宋体"/>
          <w:b/>
          <w:sz w:val="22"/>
          <w:szCs w:val="22"/>
        </w:rPr>
        <w:t>09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51" w:rsidRDefault="00885451">
      <w:r>
        <w:separator/>
      </w:r>
    </w:p>
  </w:endnote>
  <w:endnote w:type="continuationSeparator" w:id="0">
    <w:p w:rsidR="00885451" w:rsidRDefault="0088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51" w:rsidRDefault="00885451">
      <w:r>
        <w:separator/>
      </w:r>
    </w:p>
  </w:footnote>
  <w:footnote w:type="continuationSeparator" w:id="0">
    <w:p w:rsidR="00885451" w:rsidRDefault="0088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F2239"/>
    <w:rsid w:val="00616186"/>
    <w:rsid w:val="006262EC"/>
    <w:rsid w:val="006E6F45"/>
    <w:rsid w:val="006F0FEA"/>
    <w:rsid w:val="00753952"/>
    <w:rsid w:val="0077150B"/>
    <w:rsid w:val="00820323"/>
    <w:rsid w:val="00885451"/>
    <w:rsid w:val="008977E7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7357F"/>
    <w:rsid w:val="00CB02B6"/>
    <w:rsid w:val="00D601BA"/>
    <w:rsid w:val="00E01443"/>
    <w:rsid w:val="00E04B4E"/>
    <w:rsid w:val="00E13E47"/>
    <w:rsid w:val="00E36CFC"/>
    <w:rsid w:val="00E60003"/>
    <w:rsid w:val="00E63BEA"/>
    <w:rsid w:val="00ED405B"/>
    <w:rsid w:val="00EF26AD"/>
    <w:rsid w:val="00EF57C3"/>
    <w:rsid w:val="00EF6897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15A05C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2015-06-17T11:40:00Z</dcterms:created>
  <dcterms:modified xsi:type="dcterms:W3CDTF">2021-03-13T14:12:00Z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