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科华新型节能墙体材料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3月04日 上午至2021年03月05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