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93" w:rsidRDefault="00823DD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14"/>
        <w:gridCol w:w="775"/>
      </w:tblGrid>
      <w:tr w:rsidR="00846893">
        <w:trPr>
          <w:trHeight w:val="515"/>
        </w:trPr>
        <w:tc>
          <w:tcPr>
            <w:tcW w:w="2160" w:type="dxa"/>
            <w:vMerge w:val="restart"/>
            <w:vAlign w:val="center"/>
          </w:tcPr>
          <w:p w:rsidR="00846893" w:rsidRDefault="00823DDF">
            <w:pPr>
              <w:spacing w:before="120"/>
              <w:jc w:val="center"/>
              <w:rPr>
                <w:sz w:val="24"/>
                <w:szCs w:val="24"/>
              </w:rPr>
            </w:pPr>
            <w:r>
              <w:rPr>
                <w:rFonts w:hint="eastAsia"/>
                <w:sz w:val="24"/>
                <w:szCs w:val="24"/>
              </w:rPr>
              <w:t>过程与活动、</w:t>
            </w:r>
          </w:p>
          <w:p w:rsidR="00846893" w:rsidRDefault="00823DDF">
            <w:pPr>
              <w:jc w:val="center"/>
            </w:pPr>
            <w:r>
              <w:rPr>
                <w:rFonts w:hint="eastAsia"/>
                <w:sz w:val="24"/>
                <w:szCs w:val="24"/>
              </w:rPr>
              <w:t>抽样计划</w:t>
            </w:r>
          </w:p>
        </w:tc>
        <w:tc>
          <w:tcPr>
            <w:tcW w:w="960" w:type="dxa"/>
            <w:vMerge w:val="restart"/>
            <w:vAlign w:val="center"/>
          </w:tcPr>
          <w:p w:rsidR="00846893" w:rsidRDefault="00823DDF">
            <w:pPr>
              <w:rPr>
                <w:sz w:val="24"/>
                <w:szCs w:val="24"/>
              </w:rPr>
            </w:pPr>
            <w:r>
              <w:rPr>
                <w:rFonts w:hint="eastAsia"/>
                <w:sz w:val="24"/>
                <w:szCs w:val="24"/>
              </w:rPr>
              <w:t>涉及</w:t>
            </w:r>
          </w:p>
          <w:p w:rsidR="00846893" w:rsidRDefault="00823DDF">
            <w:r>
              <w:rPr>
                <w:rFonts w:hint="eastAsia"/>
                <w:sz w:val="24"/>
                <w:szCs w:val="24"/>
              </w:rPr>
              <w:t>条款</w:t>
            </w:r>
          </w:p>
        </w:tc>
        <w:tc>
          <w:tcPr>
            <w:tcW w:w="10814" w:type="dxa"/>
            <w:vAlign w:val="center"/>
          </w:tcPr>
          <w:p w:rsidR="00846893" w:rsidRDefault="00823DDF">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rPr>
              <w:t>周建平</w:t>
            </w:r>
            <w:r>
              <w:rPr>
                <w:rFonts w:hint="eastAsia"/>
                <w:sz w:val="24"/>
              </w:rPr>
              <w:t xml:space="preserve"> </w:t>
            </w:r>
            <w:r>
              <w:rPr>
                <w:rFonts w:hint="eastAsia"/>
                <w:sz w:val="24"/>
                <w:szCs w:val="24"/>
              </w:rPr>
              <w:t xml:space="preserve">    </w:t>
            </w:r>
            <w:r>
              <w:rPr>
                <w:rFonts w:hint="eastAsia"/>
                <w:sz w:val="24"/>
                <w:szCs w:val="24"/>
              </w:rPr>
              <w:t>员工代表：</w:t>
            </w:r>
            <w:r>
              <w:rPr>
                <w:rFonts w:hint="eastAsia"/>
                <w:sz w:val="24"/>
              </w:rPr>
              <w:t>杨崇何</w:t>
            </w:r>
            <w:r>
              <w:rPr>
                <w:rFonts w:hint="eastAsia"/>
                <w:sz w:val="24"/>
                <w:szCs w:val="24"/>
              </w:rPr>
              <w:t xml:space="preserve">   </w:t>
            </w:r>
            <w:r>
              <w:rPr>
                <w:rFonts w:hint="eastAsia"/>
                <w:sz w:val="24"/>
                <w:szCs w:val="24"/>
              </w:rPr>
              <w:t>陪同人员：</w:t>
            </w:r>
            <w:r>
              <w:rPr>
                <w:rFonts w:hint="eastAsia"/>
                <w:sz w:val="24"/>
              </w:rPr>
              <w:t>徐艳丽</w:t>
            </w:r>
          </w:p>
        </w:tc>
        <w:tc>
          <w:tcPr>
            <w:tcW w:w="775" w:type="dxa"/>
            <w:vMerge w:val="restart"/>
            <w:vAlign w:val="center"/>
          </w:tcPr>
          <w:p w:rsidR="00846893" w:rsidRDefault="00823DDF">
            <w:pPr>
              <w:rPr>
                <w:sz w:val="24"/>
                <w:szCs w:val="24"/>
              </w:rPr>
            </w:pPr>
            <w:r>
              <w:rPr>
                <w:rFonts w:hint="eastAsia"/>
                <w:sz w:val="24"/>
                <w:szCs w:val="24"/>
              </w:rPr>
              <w:t>判定</w:t>
            </w:r>
          </w:p>
        </w:tc>
      </w:tr>
      <w:tr w:rsidR="00846893">
        <w:trPr>
          <w:trHeight w:val="403"/>
        </w:trPr>
        <w:tc>
          <w:tcPr>
            <w:tcW w:w="2160" w:type="dxa"/>
            <w:vMerge/>
            <w:vAlign w:val="center"/>
          </w:tcPr>
          <w:p w:rsidR="00846893" w:rsidRDefault="00846893"/>
        </w:tc>
        <w:tc>
          <w:tcPr>
            <w:tcW w:w="960" w:type="dxa"/>
            <w:vMerge/>
            <w:vAlign w:val="center"/>
          </w:tcPr>
          <w:p w:rsidR="00846893" w:rsidRDefault="00846893"/>
        </w:tc>
        <w:tc>
          <w:tcPr>
            <w:tcW w:w="10814" w:type="dxa"/>
            <w:vAlign w:val="center"/>
          </w:tcPr>
          <w:p w:rsidR="00846893" w:rsidRDefault="00823DDF">
            <w:pPr>
              <w:rPr>
                <w:sz w:val="24"/>
                <w:szCs w:val="24"/>
              </w:rPr>
            </w:pPr>
            <w:r>
              <w:rPr>
                <w:rFonts w:hint="eastAsia"/>
                <w:sz w:val="24"/>
                <w:szCs w:val="24"/>
              </w:rPr>
              <w:t>审核员：</w:t>
            </w:r>
            <w:r>
              <w:rPr>
                <w:rFonts w:hint="eastAsia"/>
                <w:sz w:val="24"/>
                <w:szCs w:val="24"/>
              </w:rPr>
              <w:t xml:space="preserve">     </w:t>
            </w:r>
            <w:r>
              <w:rPr>
                <w:rFonts w:hint="eastAsia"/>
                <w:sz w:val="24"/>
                <w:szCs w:val="24"/>
              </w:rPr>
              <w:t>周涛</w:t>
            </w:r>
            <w:r>
              <w:rPr>
                <w:rFonts w:hint="eastAsia"/>
                <w:sz w:val="24"/>
                <w:szCs w:val="24"/>
              </w:rPr>
              <w:t xml:space="preserve">                   </w:t>
            </w:r>
            <w:r>
              <w:rPr>
                <w:rFonts w:hint="eastAsia"/>
                <w:sz w:val="24"/>
                <w:szCs w:val="24"/>
              </w:rPr>
              <w:t>审</w:t>
            </w:r>
            <w:r>
              <w:rPr>
                <w:rFonts w:ascii="宋体" w:hAnsi="宋体" w:cs="宋体" w:hint="eastAsia"/>
                <w:sz w:val="24"/>
                <w:szCs w:val="24"/>
              </w:rPr>
              <w:t>核时间：2020.3.5</w:t>
            </w:r>
          </w:p>
        </w:tc>
        <w:tc>
          <w:tcPr>
            <w:tcW w:w="775" w:type="dxa"/>
            <w:vMerge/>
          </w:tcPr>
          <w:p w:rsidR="00846893" w:rsidRDefault="00846893"/>
        </w:tc>
      </w:tr>
      <w:tr w:rsidR="00846893">
        <w:trPr>
          <w:trHeight w:val="516"/>
        </w:trPr>
        <w:tc>
          <w:tcPr>
            <w:tcW w:w="2160" w:type="dxa"/>
            <w:vMerge/>
            <w:vAlign w:val="center"/>
          </w:tcPr>
          <w:p w:rsidR="00846893" w:rsidRDefault="00846893"/>
        </w:tc>
        <w:tc>
          <w:tcPr>
            <w:tcW w:w="960" w:type="dxa"/>
            <w:vMerge/>
            <w:vAlign w:val="center"/>
          </w:tcPr>
          <w:p w:rsidR="00846893" w:rsidRDefault="00846893"/>
        </w:tc>
        <w:tc>
          <w:tcPr>
            <w:tcW w:w="10814" w:type="dxa"/>
            <w:vAlign w:val="center"/>
          </w:tcPr>
          <w:p w:rsidR="00846893" w:rsidRDefault="00823DDF">
            <w:pPr>
              <w:rPr>
                <w:rFonts w:ascii="宋体" w:hAnsi="宋体" w:cs="Arial"/>
                <w:spacing w:val="-6"/>
                <w:szCs w:val="21"/>
              </w:rPr>
            </w:pPr>
            <w:r>
              <w:rPr>
                <w:rFonts w:hint="eastAsia"/>
                <w:sz w:val="24"/>
                <w:szCs w:val="24"/>
              </w:rPr>
              <w:t>审核条款：</w:t>
            </w:r>
            <w:r>
              <w:rPr>
                <w:rFonts w:ascii="宋体" w:hAnsi="宋体" w:cs="Arial"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846893" w:rsidRDefault="00823DDF">
            <w:pPr>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846893" w:rsidRDefault="00823DDF">
            <w:pPr>
              <w:rPr>
                <w:sz w:val="24"/>
                <w:szCs w:val="24"/>
              </w:rPr>
            </w:pPr>
            <w:r>
              <w:rPr>
                <w:rFonts w:ascii="宋体" w:hAnsi="宋体" w:cs="Arial" w:hint="eastAsia"/>
                <w:spacing w:val="-6"/>
                <w:szCs w:val="21"/>
              </w:rPr>
              <w:t>验证企业相关资质证明的有效性；</w:t>
            </w:r>
          </w:p>
        </w:tc>
        <w:tc>
          <w:tcPr>
            <w:tcW w:w="775" w:type="dxa"/>
            <w:vMerge/>
          </w:tcPr>
          <w:p w:rsidR="00846893" w:rsidRDefault="00846893"/>
        </w:tc>
      </w:tr>
      <w:tr w:rsidR="00846893">
        <w:trPr>
          <w:trHeight w:val="1255"/>
        </w:trPr>
        <w:tc>
          <w:tcPr>
            <w:tcW w:w="2160" w:type="dxa"/>
          </w:tcPr>
          <w:p w:rsidR="00846893" w:rsidRDefault="00823DDF">
            <w:pPr>
              <w:rPr>
                <w:rFonts w:ascii="宋体" w:hAnsi="宋体" w:cs="Arial"/>
                <w:spacing w:val="-6"/>
                <w:szCs w:val="21"/>
              </w:rPr>
            </w:pPr>
            <w:r>
              <w:rPr>
                <w:rFonts w:ascii="宋体" w:hAnsi="宋体" w:cs="Arial" w:hint="eastAsia"/>
                <w:spacing w:val="-6"/>
                <w:szCs w:val="21"/>
              </w:rPr>
              <w:t>理解组织及其环境</w:t>
            </w:r>
          </w:p>
          <w:p w:rsidR="00846893" w:rsidRDefault="00846893"/>
        </w:tc>
        <w:tc>
          <w:tcPr>
            <w:tcW w:w="960" w:type="dxa"/>
          </w:tcPr>
          <w:p w:rsidR="00846893" w:rsidRDefault="00823DDF">
            <w:pPr>
              <w:rPr>
                <w:rFonts w:ascii="宋体" w:hAnsi="宋体" w:cs="Arial"/>
                <w:spacing w:val="-6"/>
                <w:szCs w:val="21"/>
              </w:rPr>
            </w:pPr>
            <w:r>
              <w:rPr>
                <w:rFonts w:ascii="宋体" w:hAnsi="宋体" w:cs="Arial" w:hint="eastAsia"/>
                <w:spacing w:val="-6"/>
                <w:szCs w:val="21"/>
              </w:rPr>
              <w:t>4.1</w:t>
            </w:r>
          </w:p>
          <w:p w:rsidR="00846893" w:rsidRDefault="00846893"/>
        </w:tc>
        <w:tc>
          <w:tcPr>
            <w:tcW w:w="10814" w:type="dxa"/>
          </w:tcPr>
          <w:p w:rsidR="00846893" w:rsidRDefault="00823DDF">
            <w:pPr>
              <w:rPr>
                <w:rFonts w:ascii="宋体" w:hAnsi="宋体" w:cs="Arial"/>
                <w:spacing w:val="-6"/>
                <w:szCs w:val="21"/>
              </w:rPr>
            </w:pPr>
            <w:r>
              <w:rPr>
                <w:rFonts w:ascii="宋体" w:hAnsi="宋体" w:cs="Arial" w:hint="eastAsia"/>
                <w:spacing w:val="-6"/>
                <w:szCs w:val="21"/>
              </w:rPr>
              <w:t>编制了《</w:t>
            </w:r>
            <w:r>
              <w:rPr>
                <w:rFonts w:ascii="宋体" w:hAnsi="宋体" w:cs="宋体" w:hint="eastAsia"/>
                <w:spacing w:val="-1"/>
                <w:szCs w:val="22"/>
              </w:rPr>
              <w:t>组织内外部环境因素清单》</w:t>
            </w:r>
            <w:r>
              <w:rPr>
                <w:rFonts w:ascii="宋体" w:hAnsi="宋体" w:cs="Arial" w:hint="eastAsia"/>
                <w:spacing w:val="-6"/>
                <w:szCs w:val="21"/>
              </w:rPr>
              <w:t>包括内外部环境因素、日常监视、评价等内容其中：</w:t>
            </w:r>
          </w:p>
          <w:p w:rsidR="00846893" w:rsidRDefault="00823DDF">
            <w:pPr>
              <w:rPr>
                <w:rFonts w:ascii="宋体" w:hAnsi="宋体" w:cs="Arial"/>
                <w:spacing w:val="-6"/>
                <w:szCs w:val="21"/>
              </w:rPr>
            </w:pPr>
            <w:r>
              <w:rPr>
                <w:rFonts w:ascii="宋体" w:hAnsi="宋体" w:cs="Arial" w:hint="eastAsia"/>
                <w:spacing w:val="-6"/>
                <w:szCs w:val="21"/>
              </w:rPr>
              <w:t>内部</w:t>
            </w:r>
            <w:r>
              <w:rPr>
                <w:rFonts w:ascii="宋体" w:hAnsi="宋体" w:cs="Arial" w:hint="eastAsia"/>
                <w:spacing w:val="-6"/>
                <w:szCs w:val="21"/>
                <w:u w:val="single"/>
              </w:rPr>
              <w:t>环境因素“7”条、</w:t>
            </w:r>
            <w:r>
              <w:rPr>
                <w:rFonts w:ascii="宋体" w:hAnsi="宋体" w:cs="Arial" w:hint="eastAsia"/>
                <w:spacing w:val="-6"/>
                <w:szCs w:val="21"/>
              </w:rPr>
              <w:t>包括“人力因素：员工的价值观念、能力、流动性、组织文化、知识，财务因素：成本、资金回收、流动等情况，生产设施和过程环境、生产能力，质量控制因素：漏检、关键过程控制不当、等，市场营销能力、产品的市场竞争地位，固体废弃物处理，火灾隐患”等；</w:t>
            </w:r>
          </w:p>
          <w:p w:rsidR="00846893" w:rsidRDefault="00823DDF">
            <w:pPr>
              <w:rPr>
                <w:rFonts w:ascii="宋体" w:hAnsi="宋体" w:cs="Arial"/>
                <w:spacing w:val="-6"/>
                <w:szCs w:val="21"/>
              </w:rPr>
            </w:pPr>
            <w:r>
              <w:rPr>
                <w:rFonts w:ascii="宋体" w:hAnsi="宋体" w:cs="Arial" w:hint="eastAsia"/>
                <w:spacing w:val="-6"/>
                <w:szCs w:val="21"/>
              </w:rPr>
              <w:t>外部</w:t>
            </w:r>
            <w:r>
              <w:rPr>
                <w:rFonts w:ascii="宋体" w:hAnsi="宋体" w:cs="Arial" w:hint="eastAsia"/>
                <w:spacing w:val="-6"/>
                <w:szCs w:val="21"/>
                <w:u w:val="single"/>
              </w:rPr>
              <w:t>环境因素“7”条</w:t>
            </w:r>
            <w:r>
              <w:rPr>
                <w:rFonts w:ascii="宋体" w:hAnsi="宋体" w:cs="Arial" w:hint="eastAsia"/>
                <w:spacing w:val="-6"/>
                <w:szCs w:val="21"/>
              </w:rPr>
              <w:t>、包括“国内及县适用的法律法规、技术.材料、设备、职业道德准则）、竞争力（市场占有率、技术领先者趋势、服务方式的变化）、市场（顾客增长趋势、市场稳定性）、社会（失业率、安全感、教育水平、工作时间等）和经济因素（国家经济走向、通货膨胀、信贷可得性）”等、涉及“政治、文化、法律法规、监管部门、技术、经济及竞争环境”等方面——查基本符合实际情况；</w:t>
            </w:r>
          </w:p>
          <w:p w:rsidR="00846893" w:rsidRDefault="00823DDF">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内容组织宗旨战略方向基本相关、并对质量管理体系实现策划能力可以产生一定影响；</w:t>
            </w:r>
          </w:p>
          <w:p w:rsidR="00846893" w:rsidRDefault="00823DDF">
            <w:r>
              <w:rPr>
                <w:rFonts w:ascii="宋体" w:hAnsi="宋体" w:cs="Arial" w:hint="eastAsia"/>
                <w:spacing w:val="-6"/>
                <w:szCs w:val="21"/>
              </w:rPr>
              <w:t>成文信息及时更新日期“2020.9.1”、有编审批、符合规定；</w:t>
            </w:r>
          </w:p>
        </w:tc>
        <w:tc>
          <w:tcPr>
            <w:tcW w:w="775" w:type="dxa"/>
          </w:tcPr>
          <w:p w:rsidR="00846893" w:rsidRDefault="00823DDF">
            <w:r>
              <w:rPr>
                <w:rFonts w:ascii="宋体" w:hAnsi="宋体" w:cs="Arial" w:hint="eastAsia"/>
                <w:spacing w:val="-6"/>
                <w:szCs w:val="21"/>
              </w:rPr>
              <w:t>y</w:t>
            </w:r>
          </w:p>
        </w:tc>
      </w:tr>
      <w:tr w:rsidR="00846893">
        <w:trPr>
          <w:trHeight w:val="323"/>
        </w:trPr>
        <w:tc>
          <w:tcPr>
            <w:tcW w:w="2160" w:type="dxa"/>
          </w:tcPr>
          <w:p w:rsidR="00846893" w:rsidRDefault="00823DDF">
            <w:pPr>
              <w:rPr>
                <w:rFonts w:ascii="宋体" w:hAnsi="宋体" w:cs="Arial"/>
                <w:spacing w:val="-6"/>
                <w:szCs w:val="21"/>
              </w:rPr>
            </w:pPr>
            <w:r>
              <w:rPr>
                <w:rFonts w:ascii="宋体" w:hAnsi="宋体" w:cs="Arial" w:hint="eastAsia"/>
                <w:spacing w:val="-6"/>
                <w:szCs w:val="21"/>
              </w:rPr>
              <w:t>理解相关方的需求和期望</w:t>
            </w:r>
          </w:p>
          <w:p w:rsidR="00846893" w:rsidRDefault="00846893"/>
        </w:tc>
        <w:tc>
          <w:tcPr>
            <w:tcW w:w="960" w:type="dxa"/>
          </w:tcPr>
          <w:p w:rsidR="00846893" w:rsidRDefault="00823DDF">
            <w:pPr>
              <w:rPr>
                <w:rFonts w:ascii="宋体" w:hAnsi="宋体" w:cs="Arial"/>
                <w:spacing w:val="-6"/>
                <w:szCs w:val="21"/>
              </w:rPr>
            </w:pPr>
            <w:r>
              <w:rPr>
                <w:rFonts w:ascii="宋体" w:hAnsi="宋体" w:cs="Arial" w:hint="eastAsia"/>
                <w:spacing w:val="-6"/>
                <w:szCs w:val="21"/>
              </w:rPr>
              <w:t>4.2</w:t>
            </w:r>
          </w:p>
          <w:p w:rsidR="00846893" w:rsidRDefault="00846893"/>
        </w:tc>
        <w:tc>
          <w:tcPr>
            <w:tcW w:w="10814" w:type="dxa"/>
          </w:tcPr>
          <w:p w:rsidR="00846893" w:rsidRDefault="00823DDF">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846893" w:rsidRDefault="00823DDF">
            <w:pPr>
              <w:rPr>
                <w:rFonts w:ascii="宋体" w:hAnsi="宋体" w:cs="Arial"/>
                <w:spacing w:val="-6"/>
                <w:szCs w:val="21"/>
              </w:rPr>
            </w:pPr>
            <w:r>
              <w:rPr>
                <w:rFonts w:ascii="宋体" w:hAnsi="宋体" w:cs="Arial" w:hint="eastAsia"/>
                <w:spacing w:val="-6"/>
                <w:szCs w:val="21"/>
              </w:rPr>
              <w:t>其中相</w:t>
            </w:r>
            <w:r>
              <w:rPr>
                <w:rFonts w:ascii="宋体" w:hAnsi="宋体" w:cs="Arial" w:hint="eastAsia"/>
                <w:spacing w:val="-6"/>
                <w:szCs w:val="21"/>
                <w:u w:val="single"/>
              </w:rPr>
              <w:t>关方共6</w:t>
            </w:r>
            <w:r>
              <w:rPr>
                <w:rFonts w:ascii="宋体" w:hAnsi="宋体" w:cs="Arial" w:hint="eastAsia"/>
                <w:spacing w:val="-6"/>
                <w:szCs w:val="21"/>
              </w:rPr>
              <w:t>条、具体“顾客、员工、股东、供方和合作伙伴、政府”等；</w:t>
            </w:r>
          </w:p>
          <w:p w:rsidR="00846893" w:rsidRDefault="00823DDF">
            <w:pPr>
              <w:rPr>
                <w:rFonts w:ascii="宋体" w:hAnsi="宋体" w:cs="Arial"/>
                <w:spacing w:val="-6"/>
                <w:szCs w:val="21"/>
              </w:rPr>
            </w:pPr>
            <w:r>
              <w:rPr>
                <w:rFonts w:ascii="宋体" w:hAnsi="宋体" w:cs="Arial" w:hint="eastAsia"/>
                <w:spacing w:val="-6"/>
                <w:szCs w:val="21"/>
              </w:rPr>
              <w:t xml:space="preserve">查其需求包括“安全生产、环保生产、符合环境法律法规、不可发生火灾、提供相关消防知识培训、产品环保”等——查组织监视和评审这些相关方的信息及其相关要求基本有效。 </w:t>
            </w:r>
          </w:p>
          <w:p w:rsidR="00846893" w:rsidRDefault="00823DDF">
            <w:pPr>
              <w:rPr>
                <w:rFonts w:ascii="宋体" w:hAnsi="宋体" w:cs="Arial"/>
                <w:spacing w:val="-6"/>
                <w:szCs w:val="21"/>
              </w:rPr>
            </w:pPr>
            <w:r>
              <w:rPr>
                <w:rFonts w:ascii="宋体" w:hAnsi="宋体" w:cs="Arial" w:hint="eastAsia"/>
                <w:spacing w:val="-6"/>
                <w:szCs w:val="21"/>
              </w:rPr>
              <w:t>查组织“合规义务”《环境、职业健康安全管理体系法规和其他要求清单》</w:t>
            </w:r>
            <w:r>
              <w:rPr>
                <w:rFonts w:ascii="宋体" w:hAnsi="宋体" w:cs="Arial" w:hint="eastAsia"/>
                <w:spacing w:val="-6"/>
                <w:szCs w:val="21"/>
                <w:u w:val="single"/>
              </w:rPr>
              <w:t>23 + 14（环</w:t>
            </w:r>
            <w:r>
              <w:rPr>
                <w:rFonts w:ascii="宋体" w:hAnsi="宋体" w:cs="Arial" w:hint="eastAsia"/>
                <w:spacing w:val="-6"/>
                <w:szCs w:val="21"/>
              </w:rPr>
              <w:t>安）项、具体“国家和地方法律法规、标准等”——</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846893" w:rsidRDefault="00823DDF">
            <w:r>
              <w:rPr>
                <w:rFonts w:ascii="宋体" w:hAnsi="宋体" w:cs="Arial" w:hint="eastAsia"/>
                <w:spacing w:val="-6"/>
                <w:szCs w:val="21"/>
              </w:rPr>
              <w:t>成文信息及时更新日期“2020.9.1”、有编审</w:t>
            </w:r>
            <w:proofErr w:type="gramStart"/>
            <w:r>
              <w:rPr>
                <w:rFonts w:ascii="宋体" w:hAnsi="宋体" w:cs="Arial" w:hint="eastAsia"/>
                <w:spacing w:val="-6"/>
                <w:szCs w:val="21"/>
              </w:rPr>
              <w:t>批符合</w:t>
            </w:r>
            <w:proofErr w:type="gramEnd"/>
            <w:r>
              <w:rPr>
                <w:rFonts w:ascii="宋体" w:hAnsi="宋体" w:cs="Arial" w:hint="eastAsia"/>
                <w:spacing w:val="-6"/>
                <w:szCs w:val="21"/>
              </w:rPr>
              <w:t>规定；</w:t>
            </w:r>
          </w:p>
        </w:tc>
        <w:tc>
          <w:tcPr>
            <w:tcW w:w="775" w:type="dxa"/>
          </w:tcPr>
          <w:p w:rsidR="00846893" w:rsidRDefault="00823DDF">
            <w:r>
              <w:rPr>
                <w:rFonts w:ascii="宋体" w:hAnsi="宋体" w:cs="Arial" w:hint="eastAsia"/>
                <w:spacing w:val="-6"/>
                <w:szCs w:val="21"/>
              </w:rPr>
              <w:t>y</w:t>
            </w:r>
          </w:p>
        </w:tc>
      </w:tr>
      <w:tr w:rsidR="00846893">
        <w:trPr>
          <w:trHeight w:val="2110"/>
        </w:trPr>
        <w:tc>
          <w:tcPr>
            <w:tcW w:w="2160" w:type="dxa"/>
          </w:tcPr>
          <w:p w:rsidR="00846893" w:rsidRDefault="00823DDF">
            <w:pPr>
              <w:rPr>
                <w:rFonts w:ascii="宋体" w:hAnsi="宋体" w:cs="Arial"/>
                <w:spacing w:val="-6"/>
                <w:szCs w:val="21"/>
                <w:lang w:val="en-GB"/>
              </w:rPr>
            </w:pPr>
            <w:r>
              <w:rPr>
                <w:rFonts w:ascii="宋体" w:hAnsi="宋体" w:cs="Arial" w:hint="eastAsia"/>
                <w:spacing w:val="-6"/>
                <w:szCs w:val="21"/>
              </w:rPr>
              <w:lastRenderedPageBreak/>
              <w:t>确定质量环境</w:t>
            </w:r>
            <w:r>
              <w:rPr>
                <w:rFonts w:ascii="宋体" w:hAnsi="宋体" w:cs="Arial" w:hint="eastAsia"/>
                <w:spacing w:val="-6"/>
                <w:szCs w:val="21"/>
                <w:lang w:val="en-GB"/>
              </w:rPr>
              <w:t>职业健康安全</w:t>
            </w:r>
            <w:r>
              <w:rPr>
                <w:rFonts w:ascii="宋体" w:hAnsi="宋体" w:cs="Arial" w:hint="eastAsia"/>
                <w:spacing w:val="-6"/>
                <w:szCs w:val="21"/>
              </w:rPr>
              <w:t xml:space="preserve">管理体系的范围 </w:t>
            </w:r>
          </w:p>
          <w:p w:rsidR="00846893" w:rsidRDefault="00846893"/>
        </w:tc>
        <w:tc>
          <w:tcPr>
            <w:tcW w:w="960" w:type="dxa"/>
          </w:tcPr>
          <w:p w:rsidR="00846893" w:rsidRDefault="00823DDF">
            <w:pPr>
              <w:rPr>
                <w:rFonts w:ascii="宋体" w:hAnsi="宋体" w:cs="Arial"/>
                <w:spacing w:val="-6"/>
                <w:szCs w:val="21"/>
              </w:rPr>
            </w:pPr>
            <w:r>
              <w:rPr>
                <w:rFonts w:ascii="宋体" w:hAnsi="宋体" w:cs="Arial" w:hint="eastAsia"/>
                <w:spacing w:val="-6"/>
                <w:szCs w:val="21"/>
              </w:rPr>
              <w:t xml:space="preserve">4.3 </w:t>
            </w:r>
          </w:p>
          <w:p w:rsidR="00846893" w:rsidRDefault="00846893"/>
        </w:tc>
        <w:tc>
          <w:tcPr>
            <w:tcW w:w="10814" w:type="dxa"/>
          </w:tcPr>
          <w:p w:rsidR="00846893" w:rsidRDefault="00823DDF">
            <w:pPr>
              <w:rPr>
                <w:rFonts w:ascii="宋体" w:hAnsi="宋体" w:cs="Arial"/>
                <w:spacing w:val="-6"/>
                <w:szCs w:val="21"/>
              </w:rPr>
            </w:pPr>
            <w:r>
              <w:rPr>
                <w:rFonts w:ascii="宋体" w:hAnsi="宋体" w:cs="Arial" w:hint="eastAsia"/>
                <w:spacing w:val="-6"/>
                <w:szCs w:val="21"/>
              </w:rPr>
              <w:t>在确定管理体系范围时公司考虑了以下内容：a各种内部和外部因素；b相关方的要求，包括相关合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义务；c组织的活动、产品和产品；</w:t>
            </w:r>
          </w:p>
          <w:p w:rsidR="00846893" w:rsidRDefault="00823DDF">
            <w:pPr>
              <w:rPr>
                <w:rFonts w:ascii="宋体" w:hAnsi="宋体" w:cs="Arial"/>
                <w:spacing w:val="-6"/>
                <w:szCs w:val="21"/>
              </w:rPr>
            </w:pPr>
            <w:r>
              <w:rPr>
                <w:rFonts w:ascii="宋体" w:hAnsi="宋体" w:cs="Arial" w:hint="eastAsia"/>
                <w:spacing w:val="-6"/>
                <w:szCs w:val="21"/>
              </w:rPr>
              <w:t>其组</w:t>
            </w:r>
            <w:r>
              <w:rPr>
                <w:rFonts w:ascii="宋体" w:hAnsi="宋体" w:cs="Arial" w:hint="eastAsia"/>
                <w:spacing w:val="-6"/>
                <w:szCs w:val="21"/>
                <w:u w:val="single"/>
              </w:rPr>
              <w:t>织单元、职能和物理边界</w:t>
            </w:r>
            <w:r>
              <w:rPr>
                <w:rFonts w:ascii="宋体" w:hAnsi="宋体" w:cs="Arial" w:hint="eastAsia"/>
                <w:spacing w:val="-6"/>
                <w:szCs w:val="21"/>
              </w:rPr>
              <w:t>：</w:t>
            </w:r>
            <w:r w:rsidR="004C052B" w:rsidRPr="004C052B">
              <w:rPr>
                <w:rFonts w:asciiTheme="minorEastAsia" w:eastAsiaTheme="minorEastAsia" w:hAnsiTheme="minorEastAsia" w:hint="eastAsia"/>
                <w:sz w:val="20"/>
              </w:rPr>
              <w:t>山东省菏泽市鄄城县返乡创业园院内路北26号</w:t>
            </w:r>
            <w:bookmarkStart w:id="0" w:name="_GoBack"/>
            <w:bookmarkEnd w:id="0"/>
            <w:r>
              <w:rPr>
                <w:rFonts w:ascii="宋体" w:hAnsi="宋体" w:cs="Arial" w:hint="eastAsia"/>
                <w:spacing w:val="-6"/>
                <w:szCs w:val="21"/>
              </w:rPr>
              <w:t>；部门包括质检部、供销部、办公室（含财务）；</w:t>
            </w:r>
          </w:p>
          <w:p w:rsidR="00846893" w:rsidRDefault="00823DDF">
            <w:pPr>
              <w:rPr>
                <w:sz w:val="20"/>
              </w:rPr>
            </w:pPr>
            <w:r>
              <w:rPr>
                <w:rFonts w:ascii="宋体" w:hAnsi="宋体" w:cs="Arial" w:hint="eastAsia"/>
                <w:spacing w:val="-6"/>
                <w:szCs w:val="21"/>
              </w:rPr>
              <w:t>公</w:t>
            </w:r>
            <w:r>
              <w:rPr>
                <w:rFonts w:ascii="宋体" w:hAnsi="宋体" w:cs="Arial" w:hint="eastAsia"/>
                <w:spacing w:val="-6"/>
                <w:szCs w:val="21"/>
                <w:u w:val="single"/>
              </w:rPr>
              <w:t>司管理体系范围为：</w:t>
            </w:r>
            <w:bookmarkStart w:id="1" w:name="审核范围"/>
            <w:r>
              <w:rPr>
                <w:rFonts w:ascii="宋体" w:hAnsi="宋体" w:cs="Arial" w:hint="eastAsia"/>
                <w:b/>
                <w:bCs/>
                <w:spacing w:val="-6"/>
                <w:szCs w:val="21"/>
              </w:rPr>
              <w:t>Q：</w:t>
            </w:r>
            <w:r>
              <w:rPr>
                <w:sz w:val="20"/>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rsidR="00846893" w:rsidRDefault="00846893">
            <w:pPr>
              <w:rPr>
                <w:rFonts w:ascii="宋体" w:hAnsi="宋体" w:cs="Arial"/>
                <w:spacing w:val="-6"/>
                <w:szCs w:val="21"/>
              </w:rPr>
            </w:pPr>
          </w:p>
          <w:p w:rsidR="00846893" w:rsidRDefault="00823DDF">
            <w:pPr>
              <w:rPr>
                <w:sz w:val="20"/>
              </w:rPr>
            </w:pPr>
            <w:r>
              <w:rPr>
                <w:rFonts w:ascii="宋体" w:hAnsi="宋体" w:cs="Arial" w:hint="eastAsia"/>
                <w:b/>
                <w:bCs/>
                <w:spacing w:val="-6"/>
                <w:szCs w:val="21"/>
              </w:rPr>
              <w:t>E：</w:t>
            </w:r>
            <w:r>
              <w:rPr>
                <w:sz w:val="20"/>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rsidR="00846893" w:rsidRDefault="00823DDF">
            <w:pPr>
              <w:rPr>
                <w:rFonts w:ascii="宋体" w:hAnsi="宋体" w:cs="Arial"/>
                <w:spacing w:val="-6"/>
                <w:szCs w:val="21"/>
              </w:rPr>
            </w:pPr>
            <w:r>
              <w:rPr>
                <w:rFonts w:ascii="宋体" w:hAnsi="宋体" w:cs="Arial" w:hint="eastAsia"/>
                <w:spacing w:val="-6"/>
                <w:szCs w:val="21"/>
              </w:rPr>
              <w:t>及所涉及场所的相关环境管理活动</w:t>
            </w:r>
          </w:p>
          <w:p w:rsidR="00846893" w:rsidRDefault="00823DDF">
            <w:pPr>
              <w:rPr>
                <w:sz w:val="20"/>
              </w:rPr>
            </w:pPr>
            <w:r>
              <w:rPr>
                <w:rFonts w:ascii="宋体" w:hAnsi="宋体" w:cs="Arial" w:hint="eastAsia"/>
                <w:b/>
                <w:bCs/>
                <w:spacing w:val="-6"/>
                <w:szCs w:val="21"/>
              </w:rPr>
              <w:t>O：</w:t>
            </w:r>
            <w:r>
              <w:rPr>
                <w:sz w:val="20"/>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rsidR="00846893" w:rsidRDefault="00823DDF">
            <w:pPr>
              <w:rPr>
                <w:rFonts w:ascii="宋体" w:hAnsi="宋体" w:cs="Arial"/>
                <w:spacing w:val="-6"/>
                <w:szCs w:val="21"/>
              </w:rPr>
            </w:pPr>
            <w:r>
              <w:rPr>
                <w:rFonts w:ascii="宋体" w:hAnsi="宋体" w:cs="Arial" w:hint="eastAsia"/>
                <w:spacing w:val="-6"/>
                <w:szCs w:val="21"/>
              </w:rPr>
              <w:t>及所涉及场所的相关职业健康安全管理活动</w:t>
            </w:r>
            <w:bookmarkEnd w:id="1"/>
            <w:r>
              <w:rPr>
                <w:rFonts w:ascii="宋体" w:hAnsi="宋体" w:cs="Arial" w:hint="eastAsia"/>
                <w:spacing w:val="-6"/>
                <w:szCs w:val="21"/>
              </w:rPr>
              <w:t>；</w:t>
            </w:r>
          </w:p>
          <w:p w:rsidR="00846893" w:rsidRDefault="00823DDF">
            <w:r>
              <w:rPr>
                <w:rFonts w:ascii="宋体" w:hAnsi="宋体" w:cs="Arial" w:hint="eastAsia"/>
                <w:spacing w:val="-6"/>
                <w:szCs w:val="21"/>
              </w:rPr>
              <w:t>不适用条</w:t>
            </w:r>
            <w:r>
              <w:rPr>
                <w:rFonts w:ascii="宋体" w:hAnsi="宋体" w:cs="Arial" w:hint="eastAsia"/>
                <w:spacing w:val="-6"/>
                <w:szCs w:val="21"/>
                <w:u w:val="single"/>
              </w:rPr>
              <w:t>款情况：删减质量管理体系8.3条款</w:t>
            </w:r>
            <w:r>
              <w:rPr>
                <w:rFonts w:ascii="宋体" w:hAnsi="宋体" w:cs="Arial" w:hint="eastAsia"/>
                <w:spacing w:val="-6"/>
                <w:szCs w:val="21"/>
              </w:rPr>
              <w:t>、查理由“本公司是按照常规销售模式进行产品的销售无需再进行设计开发，因此去掉8.3条款绝不影响本公司提供满足顾客和适用法律法规要求的产品的能力或责任”——基本充分、符合规定。</w:t>
            </w: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960"/>
        </w:trPr>
        <w:tc>
          <w:tcPr>
            <w:tcW w:w="2160" w:type="dxa"/>
          </w:tcPr>
          <w:p w:rsidR="00846893" w:rsidRDefault="00823DDF">
            <w:pPr>
              <w:rPr>
                <w:rFonts w:ascii="宋体" w:hAnsi="宋体" w:cs="Arial"/>
                <w:spacing w:val="-6"/>
                <w:szCs w:val="21"/>
              </w:rPr>
            </w:pPr>
            <w:r>
              <w:rPr>
                <w:rFonts w:ascii="宋体" w:hAnsi="宋体" w:cs="Arial" w:hint="eastAsia"/>
                <w:spacing w:val="-6"/>
                <w:szCs w:val="21"/>
              </w:rPr>
              <w:t>质量、环境 、职业健康安全管理体系及其过程</w:t>
            </w:r>
          </w:p>
          <w:p w:rsidR="00846893" w:rsidRDefault="00823DDF">
            <w:pPr>
              <w:rPr>
                <w:rFonts w:ascii="宋体" w:hAnsi="宋体" w:cs="Arial"/>
                <w:spacing w:val="-6"/>
                <w:szCs w:val="21"/>
              </w:rPr>
            </w:pPr>
            <w:r>
              <w:rPr>
                <w:rFonts w:ascii="宋体" w:hAnsi="宋体" w:cs="Arial" w:hint="eastAsia"/>
                <w:spacing w:val="-6"/>
                <w:szCs w:val="21"/>
              </w:rPr>
              <w:t xml:space="preserve"> </w:t>
            </w:r>
          </w:p>
          <w:p w:rsidR="00846893" w:rsidRDefault="00846893"/>
        </w:tc>
        <w:tc>
          <w:tcPr>
            <w:tcW w:w="960" w:type="dxa"/>
          </w:tcPr>
          <w:p w:rsidR="00846893" w:rsidRDefault="00823DDF">
            <w:pPr>
              <w:rPr>
                <w:rFonts w:ascii="宋体" w:hAnsi="宋体" w:cs="Arial"/>
                <w:spacing w:val="-6"/>
                <w:szCs w:val="21"/>
              </w:rPr>
            </w:pPr>
            <w:r>
              <w:rPr>
                <w:rFonts w:ascii="宋体" w:hAnsi="宋体" w:cs="Arial" w:hint="eastAsia"/>
                <w:spacing w:val="-6"/>
                <w:szCs w:val="21"/>
              </w:rPr>
              <w:t xml:space="preserve">4.4 </w:t>
            </w:r>
          </w:p>
          <w:p w:rsidR="00846893" w:rsidRDefault="00846893"/>
        </w:tc>
        <w:tc>
          <w:tcPr>
            <w:tcW w:w="10814" w:type="dxa"/>
          </w:tcPr>
          <w:p w:rsidR="00846893" w:rsidRDefault="00823DDF">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rPr>
              <w:t>文审检查</w:t>
            </w:r>
            <w:proofErr w:type="gramEnd"/>
            <w:r>
              <w:rPr>
                <w:rFonts w:ascii="宋体" w:hAnsi="宋体" w:cs="Arial" w:hint="eastAsia"/>
                <w:spacing w:val="-6"/>
                <w:szCs w:val="21"/>
              </w:rPr>
              <w:t>手册及相关程序文件可知：</w:t>
            </w:r>
          </w:p>
          <w:p w:rsidR="00846893" w:rsidRDefault="00823DDF">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安全管理体系整体结果的风险；这其中包括确定了质量环境安全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rsidR="00846893" w:rsidRDefault="00823DDF">
            <w:pPr>
              <w:rPr>
                <w:rFonts w:ascii="宋体" w:hAnsi="宋体" w:cs="Arial"/>
                <w:spacing w:val="-6"/>
                <w:szCs w:val="21"/>
              </w:rPr>
            </w:pPr>
            <w:proofErr w:type="gramStart"/>
            <w:r>
              <w:rPr>
                <w:rFonts w:ascii="宋体" w:hAnsi="宋体" w:cs="Arial" w:hint="eastAsia"/>
                <w:spacing w:val="-6"/>
                <w:szCs w:val="21"/>
              </w:rPr>
              <w:t>另</w:t>
            </w:r>
            <w:r>
              <w:rPr>
                <w:rFonts w:ascii="宋体" w:hAnsi="宋体" w:cs="Arial" w:hint="eastAsia"/>
                <w:spacing w:val="-6"/>
                <w:szCs w:val="21"/>
                <w:u w:val="single"/>
              </w:rPr>
              <w:t>查近一年来</w:t>
            </w:r>
            <w:proofErr w:type="gramEnd"/>
            <w:r>
              <w:rPr>
                <w:rFonts w:ascii="宋体" w:hAnsi="宋体" w:cs="Arial" w:hint="eastAsia"/>
                <w:spacing w:val="-6"/>
                <w:szCs w:val="21"/>
                <w:u w:val="single"/>
              </w:rPr>
              <w:t>的体系的基本没有变</w:t>
            </w:r>
            <w:r>
              <w:rPr>
                <w:rFonts w:ascii="宋体" w:hAnsi="宋体" w:cs="Arial" w:hint="eastAsia"/>
                <w:spacing w:val="-6"/>
                <w:szCs w:val="21"/>
              </w:rPr>
              <w:t>更的情况；</w:t>
            </w:r>
          </w:p>
          <w:p w:rsidR="00846893" w:rsidRDefault="00823DDF">
            <w:r>
              <w:rPr>
                <w:rFonts w:ascii="宋体" w:hAnsi="宋体" w:cs="Arial" w:hint="eastAsia"/>
                <w:spacing w:val="-6"/>
                <w:szCs w:val="21"/>
              </w:rPr>
              <w:lastRenderedPageBreak/>
              <w:t>组织在建立并保持环境管理体系时，充分考虑了标准4.1和4.2获得的知识并已形成文件化信息；</w:t>
            </w: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2110"/>
        </w:trPr>
        <w:tc>
          <w:tcPr>
            <w:tcW w:w="2160" w:type="dxa"/>
          </w:tcPr>
          <w:p w:rsidR="00846893" w:rsidRDefault="00823DDF">
            <w:pPr>
              <w:spacing w:line="280" w:lineRule="exact"/>
              <w:rPr>
                <w:rFonts w:ascii="宋体" w:hAnsi="宋体" w:cs="宋体"/>
                <w:szCs w:val="21"/>
              </w:rPr>
            </w:pPr>
            <w:r>
              <w:rPr>
                <w:rFonts w:ascii="宋体" w:hAnsi="宋体" w:cs="宋体" w:hint="eastAsia"/>
                <w:szCs w:val="21"/>
              </w:rPr>
              <w:lastRenderedPageBreak/>
              <w:t>领导作用与承诺</w:t>
            </w:r>
          </w:p>
          <w:p w:rsidR="00846893" w:rsidRDefault="00823DDF">
            <w:pPr>
              <w:spacing w:line="280" w:lineRule="exact"/>
            </w:pPr>
            <w:r>
              <w:rPr>
                <w:rFonts w:ascii="宋体" w:hAnsi="宋体" w:cs="宋体" w:hint="eastAsia"/>
                <w:szCs w:val="21"/>
              </w:rPr>
              <w:t>总则</w:t>
            </w:r>
          </w:p>
        </w:tc>
        <w:tc>
          <w:tcPr>
            <w:tcW w:w="960" w:type="dxa"/>
          </w:tcPr>
          <w:p w:rsidR="00846893" w:rsidRDefault="00823DDF">
            <w:pPr>
              <w:spacing w:line="280" w:lineRule="exact"/>
              <w:rPr>
                <w:rFonts w:ascii="宋体" w:hAnsi="宋体" w:cs="宋体"/>
                <w:szCs w:val="21"/>
              </w:rPr>
            </w:pPr>
            <w:r>
              <w:rPr>
                <w:rFonts w:ascii="宋体" w:hAnsi="宋体" w:cs="宋体" w:hint="eastAsia"/>
                <w:szCs w:val="21"/>
              </w:rPr>
              <w:t>5.1</w:t>
            </w:r>
          </w:p>
          <w:p w:rsidR="00846893" w:rsidRDefault="00823DDF">
            <w:pPr>
              <w:spacing w:line="280" w:lineRule="exact"/>
              <w:rPr>
                <w:rFonts w:ascii="宋体" w:hAnsi="宋体" w:cs="宋体"/>
                <w:szCs w:val="21"/>
              </w:rPr>
            </w:pPr>
            <w:r>
              <w:rPr>
                <w:rFonts w:ascii="宋体" w:hAnsi="宋体" w:cs="宋体" w:hint="eastAsia"/>
                <w:szCs w:val="21"/>
              </w:rPr>
              <w:t>5.1.1</w:t>
            </w:r>
          </w:p>
          <w:p w:rsidR="00846893" w:rsidRDefault="00846893">
            <w:pPr>
              <w:spacing w:line="280" w:lineRule="exact"/>
            </w:pPr>
          </w:p>
        </w:tc>
        <w:tc>
          <w:tcPr>
            <w:tcW w:w="10814" w:type="dxa"/>
            <w:vAlign w:val="center"/>
          </w:tcPr>
          <w:p w:rsidR="00846893" w:rsidRDefault="00823DDF">
            <w:pPr>
              <w:spacing w:line="280" w:lineRule="exact"/>
              <w:rPr>
                <w:rFonts w:ascii="宋体" w:hAnsi="宋体" w:cs="宋体"/>
                <w:szCs w:val="21"/>
              </w:rPr>
            </w:pPr>
            <w:r>
              <w:rPr>
                <w:rFonts w:ascii="宋体" w:hAnsi="宋体" w:cs="宋体" w:hint="eastAsia"/>
                <w:szCs w:val="21"/>
              </w:rPr>
              <w:t>公司通过内审、管评及实施不符合纠正、改进措施和技术改造等方法来完善和持续发展公司的管理体系。公司负责人说主要承诺有：</w:t>
            </w:r>
          </w:p>
          <w:p w:rsidR="00846893" w:rsidRDefault="00823DDF">
            <w:pPr>
              <w:spacing w:line="280" w:lineRule="exact"/>
              <w:rPr>
                <w:rFonts w:ascii="宋体" w:hAnsi="宋体" w:cs="宋体"/>
                <w:szCs w:val="21"/>
              </w:rPr>
            </w:pPr>
            <w:r>
              <w:rPr>
                <w:rFonts w:ascii="宋体" w:hAnsi="宋体" w:cs="宋体" w:hint="eastAsia"/>
                <w:szCs w:val="21"/>
              </w:rPr>
              <w:t>1)对管理体系的有效性要承担责任；</w:t>
            </w:r>
          </w:p>
          <w:p w:rsidR="00846893" w:rsidRDefault="00823DDF">
            <w:pPr>
              <w:spacing w:line="280" w:lineRule="exact"/>
              <w:rPr>
                <w:rFonts w:ascii="宋体" w:hAnsi="宋体" w:cs="宋体"/>
                <w:szCs w:val="21"/>
              </w:rPr>
            </w:pPr>
            <w:r>
              <w:rPr>
                <w:rFonts w:ascii="宋体" w:hAnsi="宋体" w:cs="宋体" w:hint="eastAsia"/>
                <w:szCs w:val="21"/>
              </w:rPr>
              <w:t>2)建立公司管理体系的方针和目标并确保与公司的环境相适应，与公司战略方向保持一致以及方针在公司内得到沟通理解和有效实施； </w:t>
            </w:r>
          </w:p>
          <w:p w:rsidR="00846893" w:rsidRDefault="00823DDF">
            <w:pPr>
              <w:spacing w:line="280" w:lineRule="exact"/>
              <w:rPr>
                <w:rFonts w:ascii="宋体" w:hAnsi="宋体" w:cs="宋体"/>
                <w:szCs w:val="21"/>
              </w:rPr>
            </w:pPr>
            <w:r>
              <w:rPr>
                <w:rFonts w:ascii="宋体" w:hAnsi="宋体" w:cs="宋体" w:hint="eastAsia"/>
                <w:szCs w:val="21"/>
              </w:rPr>
              <w:t>3）确保管理体系要求融入公司的生产、服务各过程。</w:t>
            </w:r>
          </w:p>
          <w:p w:rsidR="00846893" w:rsidRDefault="00823DDF">
            <w:pPr>
              <w:spacing w:line="280" w:lineRule="exact"/>
              <w:rPr>
                <w:rFonts w:ascii="宋体" w:hAnsi="宋体" w:cs="宋体"/>
                <w:szCs w:val="21"/>
              </w:rPr>
            </w:pPr>
            <w:r>
              <w:rPr>
                <w:rFonts w:ascii="宋体" w:hAnsi="宋体" w:cs="宋体" w:hint="eastAsia"/>
                <w:szCs w:val="21"/>
              </w:rPr>
              <w:t>4）促进使用过程方法和机遇风险的思维。</w:t>
            </w:r>
          </w:p>
          <w:p w:rsidR="00846893" w:rsidRDefault="00823DDF">
            <w:pPr>
              <w:spacing w:line="280" w:lineRule="exact"/>
              <w:rPr>
                <w:rFonts w:ascii="宋体" w:hAnsi="宋体" w:cs="宋体"/>
                <w:szCs w:val="21"/>
              </w:rPr>
            </w:pPr>
            <w:r>
              <w:rPr>
                <w:rFonts w:ascii="宋体" w:hAnsi="宋体" w:cs="宋体" w:hint="eastAsia"/>
                <w:szCs w:val="21"/>
              </w:rPr>
              <w:t>5)建立合理的公司组织结构,确保管理体系所需资源能被获得；</w:t>
            </w:r>
          </w:p>
          <w:p w:rsidR="00846893" w:rsidRDefault="00823DDF">
            <w:pPr>
              <w:spacing w:line="280" w:lineRule="exact"/>
              <w:rPr>
                <w:rFonts w:ascii="宋体" w:hAnsi="宋体" w:cs="宋体"/>
                <w:szCs w:val="21"/>
              </w:rPr>
            </w:pPr>
            <w:r>
              <w:rPr>
                <w:rFonts w:ascii="宋体" w:hAnsi="宋体" w:cs="宋体" w:hint="eastAsia"/>
                <w:szCs w:val="21"/>
              </w:rPr>
              <w:t>6)建立良好的沟通机制，杜绝因沟通影响管理体系运行有效性；</w:t>
            </w:r>
          </w:p>
          <w:p w:rsidR="00846893" w:rsidRDefault="00823DDF">
            <w:pPr>
              <w:spacing w:line="280" w:lineRule="exact"/>
              <w:rPr>
                <w:rFonts w:ascii="宋体" w:hAnsi="宋体" w:cs="宋体"/>
                <w:szCs w:val="21"/>
              </w:rPr>
            </w:pPr>
            <w:r>
              <w:rPr>
                <w:rFonts w:ascii="宋体" w:hAnsi="宋体" w:cs="宋体" w:hint="eastAsia"/>
                <w:szCs w:val="21"/>
              </w:rPr>
              <w:t>7）确保管理体系实现其预期的结果。</w:t>
            </w:r>
          </w:p>
          <w:p w:rsidR="00846893" w:rsidRDefault="00823DDF">
            <w:pPr>
              <w:spacing w:line="280" w:lineRule="exact"/>
              <w:rPr>
                <w:rFonts w:ascii="宋体" w:hAnsi="宋体" w:cs="宋体"/>
                <w:szCs w:val="21"/>
              </w:rPr>
            </w:pPr>
            <w:r>
              <w:rPr>
                <w:rFonts w:ascii="宋体" w:hAnsi="宋体" w:cs="宋体" w:hint="eastAsia"/>
                <w:szCs w:val="21"/>
              </w:rPr>
              <w:t>8)促使员工积极参与，指导和支持他们为公司管理体系的有效性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846893" w:rsidRDefault="00823DDF">
            <w:pPr>
              <w:spacing w:line="280" w:lineRule="exact"/>
              <w:rPr>
                <w:rFonts w:ascii="宋体" w:hAnsi="宋体" w:cs="宋体"/>
                <w:szCs w:val="21"/>
              </w:rPr>
            </w:pPr>
            <w:r>
              <w:rPr>
                <w:rFonts w:ascii="宋体" w:hAnsi="宋体" w:cs="宋体" w:hint="eastAsia"/>
                <w:szCs w:val="21"/>
              </w:rPr>
              <w:t>9）推动公司改进和创新；</w:t>
            </w:r>
          </w:p>
          <w:p w:rsidR="00846893" w:rsidRDefault="00823DDF">
            <w:pPr>
              <w:spacing w:line="280" w:lineRule="exact"/>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846893" w:rsidRDefault="00823DDF">
            <w:pPr>
              <w:spacing w:line="280" w:lineRule="exact"/>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环境安全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846893" w:rsidRDefault="00823DDF">
            <w:pPr>
              <w:spacing w:line="280" w:lineRule="exact"/>
            </w:pPr>
            <w:r>
              <w:rPr>
                <w:rFonts w:ascii="宋体" w:hAnsi="宋体" w:cs="宋体" w:hint="eastAsia"/>
                <w:szCs w:val="21"/>
              </w:rPr>
              <w:t>承诺基本实现，没有违反的情况发生。</w:t>
            </w: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1440"/>
        </w:trPr>
        <w:tc>
          <w:tcPr>
            <w:tcW w:w="2160" w:type="dxa"/>
          </w:tcPr>
          <w:p w:rsidR="00846893" w:rsidRDefault="00823DDF">
            <w:pPr>
              <w:spacing w:line="280" w:lineRule="exact"/>
              <w:rPr>
                <w:rFonts w:ascii="宋体" w:hAnsi="宋体" w:cs="宋体"/>
                <w:szCs w:val="21"/>
              </w:rPr>
            </w:pPr>
            <w:r>
              <w:rPr>
                <w:rFonts w:ascii="宋体" w:hAnsi="宋体" w:cs="宋体" w:hint="eastAsia"/>
                <w:szCs w:val="21"/>
              </w:rPr>
              <w:t>以顾客为关注焦点</w:t>
            </w:r>
          </w:p>
          <w:p w:rsidR="00846893" w:rsidRDefault="00846893">
            <w:pPr>
              <w:spacing w:line="280" w:lineRule="exact"/>
            </w:pPr>
          </w:p>
        </w:tc>
        <w:tc>
          <w:tcPr>
            <w:tcW w:w="960" w:type="dxa"/>
          </w:tcPr>
          <w:p w:rsidR="00846893" w:rsidRDefault="00823DDF">
            <w:pPr>
              <w:spacing w:line="280" w:lineRule="exact"/>
              <w:rPr>
                <w:rFonts w:ascii="宋体" w:hAnsi="宋体" w:cs="宋体"/>
                <w:szCs w:val="21"/>
              </w:rPr>
            </w:pPr>
            <w:r>
              <w:rPr>
                <w:rFonts w:ascii="宋体" w:hAnsi="宋体" w:cs="宋体" w:hint="eastAsia"/>
                <w:szCs w:val="21"/>
              </w:rPr>
              <w:t>5.1.2</w:t>
            </w:r>
          </w:p>
          <w:p w:rsidR="00846893" w:rsidRDefault="00846893">
            <w:pPr>
              <w:spacing w:line="280" w:lineRule="exact"/>
            </w:pPr>
          </w:p>
        </w:tc>
        <w:tc>
          <w:tcPr>
            <w:tcW w:w="10814" w:type="dxa"/>
          </w:tcPr>
          <w:p w:rsidR="00846893" w:rsidRDefault="00823DDF">
            <w:pPr>
              <w:spacing w:line="280" w:lineRule="exact"/>
              <w:rPr>
                <w:rFonts w:ascii="宋体" w:hAnsi="宋体" w:cs="宋体"/>
                <w:szCs w:val="21"/>
              </w:rPr>
            </w:pPr>
            <w:r>
              <w:rPr>
                <w:rFonts w:ascii="宋体" w:hAnsi="宋体" w:cs="宋体" w:hint="eastAsia"/>
                <w:szCs w:val="21"/>
              </w:rPr>
              <w:t>审核管理层得知：</w:t>
            </w:r>
          </w:p>
          <w:p w:rsidR="00846893" w:rsidRDefault="00823DDF">
            <w:pPr>
              <w:spacing w:line="280" w:lineRule="exact"/>
              <w:rPr>
                <w:rFonts w:ascii="宋体" w:hAnsi="宋体" w:cs="宋体"/>
                <w:szCs w:val="21"/>
              </w:rPr>
            </w:pPr>
            <w:r>
              <w:rPr>
                <w:rFonts w:ascii="宋体" w:hAnsi="宋体" w:cs="宋体" w:hint="eastAsia"/>
                <w:szCs w:val="21"/>
              </w:rPr>
              <w:t>管理层基本做到在确定顾客要求和就达成共识方面和顾客进行沟通，这包括相关的法律法规要求、技术及法律调查、水平对比、市场趋势、统计及预测信息、顾客满意度/感受监视结果等内容；</w:t>
            </w:r>
            <w:proofErr w:type="gramStart"/>
            <w:r>
              <w:rPr>
                <w:rFonts w:ascii="宋体" w:hAnsi="宋体" w:cs="宋体" w:hint="eastAsia"/>
                <w:szCs w:val="21"/>
              </w:rPr>
              <w:t>另基本</w:t>
            </w:r>
            <w:proofErr w:type="gramEnd"/>
            <w:r>
              <w:rPr>
                <w:rFonts w:ascii="宋体" w:hAnsi="宋体" w:cs="宋体" w:hint="eastAsia"/>
                <w:szCs w:val="21"/>
              </w:rPr>
              <w:t>可以做到将组织目标和顾客需求及期望关联，顾客满意度监控结果的分析及适当措施；</w:t>
            </w:r>
          </w:p>
          <w:p w:rsidR="00846893" w:rsidRDefault="00823DDF">
            <w:pPr>
              <w:spacing w:line="280" w:lineRule="exact"/>
            </w:pPr>
            <w:r>
              <w:rPr>
                <w:rFonts w:ascii="宋体" w:hAnsi="宋体" w:cs="宋体" w:hint="eastAsia"/>
                <w:szCs w:val="21"/>
              </w:rPr>
              <w:t xml:space="preserve">明确对产品及服务符合性要求，及顾客满意度符合性有影响的风险和机遇的内容； </w:t>
            </w:r>
          </w:p>
        </w:tc>
        <w:tc>
          <w:tcPr>
            <w:tcW w:w="775" w:type="dxa"/>
          </w:tcPr>
          <w:p w:rsidR="00846893" w:rsidRDefault="00846893"/>
          <w:p w:rsidR="00846893" w:rsidRDefault="00846893">
            <w:pPr>
              <w:pStyle w:val="a0"/>
            </w:pPr>
          </w:p>
          <w:p w:rsidR="00846893" w:rsidRDefault="00823DDF">
            <w:pPr>
              <w:pStyle w:val="a0"/>
            </w:pPr>
            <w:r>
              <w:rPr>
                <w:rFonts w:hint="eastAsia"/>
              </w:rPr>
              <w:t xml:space="preserve">  y</w:t>
            </w:r>
          </w:p>
        </w:tc>
      </w:tr>
      <w:tr w:rsidR="00846893">
        <w:trPr>
          <w:trHeight w:val="2110"/>
        </w:trPr>
        <w:tc>
          <w:tcPr>
            <w:tcW w:w="2160" w:type="dxa"/>
          </w:tcPr>
          <w:p w:rsidR="00846893" w:rsidRDefault="00823DDF">
            <w:pPr>
              <w:spacing w:line="280" w:lineRule="exact"/>
            </w:pPr>
            <w:r>
              <w:rPr>
                <w:rFonts w:ascii="宋体" w:hAnsi="宋体" w:cs="Arial" w:hint="eastAsia"/>
                <w:spacing w:val="-6"/>
                <w:szCs w:val="21"/>
              </w:rPr>
              <w:lastRenderedPageBreak/>
              <w:t>质量/环境/</w:t>
            </w:r>
            <w:r>
              <w:rPr>
                <w:rFonts w:ascii="宋体" w:hAnsi="宋体" w:cs="Arial" w:hint="eastAsia"/>
                <w:szCs w:val="21"/>
              </w:rPr>
              <w:t>职业健康</w:t>
            </w:r>
            <w:r>
              <w:rPr>
                <w:rFonts w:ascii="宋体" w:hAnsi="宋体" w:cs="Arial" w:hint="eastAsia"/>
                <w:spacing w:val="-6"/>
                <w:szCs w:val="21"/>
              </w:rPr>
              <w:t>安全方针</w:t>
            </w:r>
          </w:p>
        </w:tc>
        <w:tc>
          <w:tcPr>
            <w:tcW w:w="960" w:type="dxa"/>
          </w:tcPr>
          <w:p w:rsidR="00846893" w:rsidRDefault="00823DDF">
            <w:pPr>
              <w:spacing w:line="280" w:lineRule="exact"/>
              <w:rPr>
                <w:rFonts w:ascii="宋体" w:hAnsi="宋体" w:cs="宋体"/>
                <w:szCs w:val="21"/>
              </w:rPr>
            </w:pPr>
            <w:r>
              <w:rPr>
                <w:rFonts w:ascii="宋体" w:hAnsi="宋体" w:cs="宋体" w:hint="eastAsia"/>
                <w:szCs w:val="21"/>
              </w:rPr>
              <w:t>5.2</w:t>
            </w:r>
          </w:p>
          <w:p w:rsidR="00846893" w:rsidRDefault="00846893">
            <w:pPr>
              <w:spacing w:line="280" w:lineRule="exact"/>
              <w:rPr>
                <w:rFonts w:ascii="宋体" w:hAnsi="宋体" w:cs="宋体"/>
                <w:szCs w:val="21"/>
              </w:rPr>
            </w:pPr>
          </w:p>
          <w:p w:rsidR="00846893" w:rsidRDefault="00846893">
            <w:pPr>
              <w:spacing w:line="280" w:lineRule="exact"/>
              <w:rPr>
                <w:rFonts w:ascii="宋体" w:hAnsi="宋体" w:cs="宋体"/>
                <w:szCs w:val="21"/>
              </w:rPr>
            </w:pPr>
          </w:p>
        </w:tc>
        <w:tc>
          <w:tcPr>
            <w:tcW w:w="10814" w:type="dxa"/>
            <w:vAlign w:val="center"/>
          </w:tcPr>
          <w:p w:rsidR="00846893" w:rsidRDefault="00823DDF">
            <w:pPr>
              <w:spacing w:line="280" w:lineRule="exact"/>
              <w:rPr>
                <w:rFonts w:ascii="宋体" w:hAnsi="宋体" w:cs="宋体"/>
                <w:szCs w:val="21"/>
              </w:rPr>
            </w:pPr>
            <w:r>
              <w:rPr>
                <w:rFonts w:ascii="宋体" w:hAnsi="宋体" w:cs="宋体" w:hint="eastAsia"/>
                <w:szCs w:val="21"/>
              </w:rPr>
              <w:t>公</w:t>
            </w:r>
            <w:r>
              <w:rPr>
                <w:rFonts w:ascii="宋体" w:hAnsi="宋体" w:cs="宋体" w:hint="eastAsia"/>
                <w:szCs w:val="21"/>
                <w:u w:val="single"/>
              </w:rPr>
              <w:t>司管理方针为</w:t>
            </w:r>
            <w:r>
              <w:rPr>
                <w:rFonts w:ascii="宋体" w:hAnsi="宋体" w:cs="宋体" w:hint="eastAsia"/>
                <w:szCs w:val="21"/>
              </w:rPr>
              <w:t>：“做一流产品、创一流企业,以优质的产品，不断满足顾客需求；遵守环境法律法规，实现污染控制；持续改进环境业绩，创建绿色企业；人为本、科学管理、控制风险、关爱健康”；其中质量方针内涵是：坚持标准、严格按照国家标准组织生产，产品质量达到标准的要求；持续改进：持续改进生产装备、生产工艺、产品质量及管理水平，使公司技术水平和管理水平不断提高；争创一流：公司整体水平处于同行业先进水平；顾客满意：满足并超越顾客对产品和服务的要求，诚信合作，互惠共赢。环境安全方针内涵是：安全第一：要把安全工作放在第一位，只有抓好安全，才能搞好生产；预防为主：控制环境污染和职业健康安全事故、事件的发生；遵规守法：自觉遵守国家、地方和行业法律法规及其他要求，不断提高全体员工的环保和安全意识；减污降耗：努力做到减少污染，节约能源，降低消耗，废物利用；持续发展：推行清洁生产，追求卓越的环境绩效，达到改善环境和职业健康安全绩效的目的；</w:t>
            </w:r>
          </w:p>
          <w:p w:rsidR="00846893" w:rsidRDefault="00823DDF">
            <w:pPr>
              <w:spacing w:line="280" w:lineRule="exact"/>
              <w:rPr>
                <w:rFonts w:ascii="宋体" w:hAnsi="宋体" w:cs="宋体"/>
                <w:szCs w:val="21"/>
              </w:rPr>
            </w:pPr>
            <w:r>
              <w:rPr>
                <w:rFonts w:ascii="宋体" w:hAnsi="宋体" w:cs="宋体" w:hint="eastAsia"/>
                <w:szCs w:val="21"/>
              </w:rPr>
              <w:t>公司以质量、环境、职业健康安全标准为基础结合公司实际特制定管理方针。与管代和总经理进行交谈中发现对方针内涵的理解较深刻；</w:t>
            </w:r>
            <w:proofErr w:type="gramStart"/>
            <w:r>
              <w:rPr>
                <w:rFonts w:ascii="宋体" w:hAnsi="宋体" w:cs="宋体" w:hint="eastAsia"/>
                <w:szCs w:val="21"/>
              </w:rPr>
              <w:t>另方针</w:t>
            </w:r>
            <w:proofErr w:type="gramEnd"/>
            <w:r>
              <w:rPr>
                <w:rFonts w:ascii="宋体" w:hAnsi="宋体" w:cs="宋体" w:hint="eastAsia"/>
                <w:szCs w:val="21"/>
              </w:rPr>
              <w:t>能为制定目标提供框架，方针基本符合标准的要求。总经理用会议、文件等方法保证管理方针为全体员工理解并落实到工作中。陈辉总经理说管理评审时对方针的持续适宜性进行了评审，有评审记录。</w:t>
            </w:r>
          </w:p>
          <w:p w:rsidR="00846893" w:rsidRDefault="00823DDF">
            <w:pPr>
              <w:spacing w:line="280" w:lineRule="exact"/>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 获取——基本符合标准要求；</w:t>
            </w: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2110"/>
        </w:trPr>
        <w:tc>
          <w:tcPr>
            <w:tcW w:w="2160" w:type="dxa"/>
          </w:tcPr>
          <w:p w:rsidR="00846893" w:rsidRDefault="00823DDF">
            <w:pPr>
              <w:spacing w:line="280" w:lineRule="exact"/>
              <w:jc w:val="left"/>
              <w:rPr>
                <w:rFonts w:ascii="宋体" w:hAnsi="宋体" w:cs="宋体"/>
                <w:szCs w:val="21"/>
              </w:rPr>
            </w:pPr>
            <w:r>
              <w:rPr>
                <w:rFonts w:ascii="宋体" w:hAnsi="宋体" w:cs="宋体" w:hint="eastAsia"/>
                <w:szCs w:val="21"/>
              </w:rPr>
              <w:t>组织的岗位、职责和权限</w:t>
            </w:r>
          </w:p>
          <w:p w:rsidR="00846893" w:rsidRDefault="00846893">
            <w:pPr>
              <w:spacing w:line="280" w:lineRule="exact"/>
              <w:ind w:firstLineChars="200" w:firstLine="420"/>
              <w:jc w:val="left"/>
            </w:pPr>
          </w:p>
        </w:tc>
        <w:tc>
          <w:tcPr>
            <w:tcW w:w="960" w:type="dxa"/>
          </w:tcPr>
          <w:p w:rsidR="00846893" w:rsidRDefault="00823DDF">
            <w:pPr>
              <w:spacing w:line="280" w:lineRule="exact"/>
              <w:jc w:val="left"/>
            </w:pPr>
            <w:r>
              <w:rPr>
                <w:rFonts w:ascii="宋体" w:hAnsi="宋体" w:cs="宋体" w:hint="eastAsia"/>
                <w:szCs w:val="21"/>
              </w:rPr>
              <w:t xml:space="preserve">5.3 </w:t>
            </w:r>
          </w:p>
        </w:tc>
        <w:tc>
          <w:tcPr>
            <w:tcW w:w="10814" w:type="dxa"/>
            <w:vAlign w:val="center"/>
          </w:tcPr>
          <w:p w:rsidR="00846893" w:rsidRDefault="00823DDF">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ascii="宋体" w:hAnsi="宋体" w:hint="eastAsia"/>
                <w:b/>
                <w:color w:val="000000"/>
                <w:szCs w:val="21"/>
                <w:u w:val="single"/>
              </w:rPr>
              <w:t>周建平</w:t>
            </w:r>
            <w:r>
              <w:rPr>
                <w:rFonts w:ascii="宋体" w:hAnsi="宋体" w:cs="宋体" w:hint="eastAsia"/>
                <w:szCs w:val="21"/>
              </w:rPr>
              <w:t>为管理体系的管理者代表。其职责和权限 ：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846893" w:rsidRDefault="00823DDF">
            <w:pPr>
              <w:spacing w:line="280" w:lineRule="exact"/>
              <w:ind w:firstLineChars="200" w:firstLine="420"/>
            </w:pPr>
            <w:r>
              <w:rPr>
                <w:rFonts w:ascii="宋体" w:hAnsi="宋体" w:cs="宋体" w:hint="eastAsia"/>
                <w:szCs w:val="21"/>
              </w:rPr>
              <w:t>另任命</w:t>
            </w:r>
            <w:r>
              <w:rPr>
                <w:rFonts w:ascii="宋体" w:hAnsi="宋体" w:hint="eastAsia"/>
                <w:b/>
                <w:color w:val="000000"/>
                <w:szCs w:val="21"/>
                <w:u w:val="single"/>
              </w:rPr>
              <w:t>杨崇何</w:t>
            </w:r>
            <w:r>
              <w:rPr>
                <w:rFonts w:ascii="宋体" w:hAnsi="宋体" w:cs="宋体" w:hint="eastAsia"/>
                <w:b/>
                <w:bCs/>
                <w:szCs w:val="21"/>
                <w:u w:val="single"/>
              </w:rPr>
              <w:t>同</w:t>
            </w:r>
            <w:r>
              <w:rPr>
                <w:rFonts w:ascii="宋体" w:hAnsi="宋体" w:cs="宋体" w:hint="eastAsia"/>
                <w:szCs w:val="21"/>
              </w:rPr>
              <w:t>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1755"/>
        </w:trPr>
        <w:tc>
          <w:tcPr>
            <w:tcW w:w="2160" w:type="dxa"/>
          </w:tcPr>
          <w:p w:rsidR="00846893" w:rsidRDefault="00823DDF">
            <w:pPr>
              <w:spacing w:line="280" w:lineRule="exact"/>
              <w:jc w:val="left"/>
              <w:rPr>
                <w:rFonts w:ascii="宋体" w:hAnsi="宋体" w:cs="宋体"/>
                <w:szCs w:val="21"/>
              </w:rPr>
            </w:pPr>
            <w:r>
              <w:rPr>
                <w:rFonts w:ascii="宋体" w:hAnsi="宋体" w:cs="宋体" w:hint="eastAsia"/>
                <w:szCs w:val="21"/>
              </w:rPr>
              <w:t>员工的参与和协商</w:t>
            </w:r>
          </w:p>
          <w:p w:rsidR="00846893" w:rsidRDefault="00846893">
            <w:pPr>
              <w:spacing w:line="280" w:lineRule="exact"/>
              <w:ind w:firstLineChars="200" w:firstLine="420"/>
              <w:jc w:val="left"/>
            </w:pPr>
          </w:p>
        </w:tc>
        <w:tc>
          <w:tcPr>
            <w:tcW w:w="960" w:type="dxa"/>
          </w:tcPr>
          <w:p w:rsidR="00846893" w:rsidRDefault="00823DDF">
            <w:pPr>
              <w:spacing w:line="280" w:lineRule="exact"/>
              <w:jc w:val="left"/>
              <w:rPr>
                <w:rFonts w:ascii="宋体" w:hAnsi="宋体" w:cs="宋体"/>
                <w:szCs w:val="21"/>
              </w:rPr>
            </w:pPr>
            <w:r>
              <w:rPr>
                <w:rFonts w:ascii="宋体" w:hAnsi="宋体" w:cs="宋体" w:hint="eastAsia"/>
                <w:szCs w:val="21"/>
              </w:rPr>
              <w:t xml:space="preserve">5.4 </w:t>
            </w:r>
          </w:p>
          <w:p w:rsidR="00846893" w:rsidRDefault="00846893">
            <w:pPr>
              <w:spacing w:line="280" w:lineRule="exact"/>
              <w:ind w:firstLineChars="200" w:firstLine="420"/>
              <w:jc w:val="left"/>
            </w:pPr>
          </w:p>
        </w:tc>
        <w:tc>
          <w:tcPr>
            <w:tcW w:w="10814" w:type="dxa"/>
          </w:tcPr>
          <w:p w:rsidR="00846893" w:rsidRDefault="00823DDF">
            <w:pPr>
              <w:spacing w:line="280" w:lineRule="exact"/>
              <w:jc w:val="left"/>
              <w:rPr>
                <w:rFonts w:ascii="宋体" w:hAnsi="宋体" w:cs="宋体"/>
                <w:szCs w:val="21"/>
              </w:rPr>
            </w:pPr>
            <w:r>
              <w:rPr>
                <w:rFonts w:ascii="宋体" w:hAnsi="宋体" w:cs="宋体" w:hint="eastAsia"/>
                <w:szCs w:val="21"/>
              </w:rPr>
              <w:t>查证了以下证据、确定员工参与和协商的方式：</w:t>
            </w:r>
          </w:p>
          <w:p w:rsidR="00846893" w:rsidRDefault="00823DDF">
            <w:pPr>
              <w:spacing w:line="280" w:lineRule="exact"/>
              <w:jc w:val="left"/>
              <w:rPr>
                <w:rFonts w:ascii="宋体" w:hAnsi="宋体" w:cs="宋体"/>
                <w:szCs w:val="21"/>
              </w:rPr>
            </w:pPr>
            <w:r>
              <w:rPr>
                <w:rFonts w:ascii="宋体" w:hAnsi="宋体" w:cs="宋体" w:hint="eastAsia"/>
                <w:szCs w:val="21"/>
              </w:rPr>
              <w:t>1.为参与和协商提供所需的机制、时间、培训和资源包括——设立了员工代表、提供时间、培训、人力物力财力 等资源。</w:t>
            </w:r>
          </w:p>
          <w:p w:rsidR="00846893" w:rsidRDefault="00823DDF">
            <w:pPr>
              <w:spacing w:line="280" w:lineRule="exact"/>
              <w:jc w:val="left"/>
              <w:rPr>
                <w:rFonts w:ascii="宋体" w:hAnsi="宋体" w:cs="宋体"/>
                <w:szCs w:val="21"/>
              </w:rPr>
            </w:pPr>
            <w:r>
              <w:rPr>
                <w:rFonts w:ascii="宋体" w:hAnsi="宋体" w:cs="宋体" w:hint="eastAsia"/>
                <w:szCs w:val="21"/>
              </w:rPr>
              <w:t>2.及时提供获取清晰的，易于理解的有关职业健康安全管理体系相关的信息的渠道——设立意见建议箱、提供公司内部邮件处理系统并及时反馈；</w:t>
            </w:r>
          </w:p>
          <w:p w:rsidR="00846893" w:rsidRDefault="00823DDF">
            <w:pPr>
              <w:spacing w:line="280" w:lineRule="exact"/>
              <w:jc w:val="left"/>
              <w:rPr>
                <w:rFonts w:ascii="宋体" w:hAnsi="宋体" w:cs="宋体"/>
                <w:szCs w:val="21"/>
              </w:rPr>
            </w:pPr>
            <w:r>
              <w:rPr>
                <w:rFonts w:ascii="宋体" w:hAnsi="宋体" w:cs="宋体" w:hint="eastAsia"/>
                <w:szCs w:val="21"/>
              </w:rPr>
              <w:t>3.另经询问得知：不存在包括对工作人员的意见或建议未</w:t>
            </w:r>
            <w:proofErr w:type="gramStart"/>
            <w:r>
              <w:rPr>
                <w:rFonts w:ascii="宋体" w:hAnsi="宋体" w:cs="宋体" w:hint="eastAsia"/>
                <w:szCs w:val="21"/>
              </w:rPr>
              <w:t>作出</w:t>
            </w:r>
            <w:proofErr w:type="gramEnd"/>
            <w:r>
              <w:rPr>
                <w:rFonts w:ascii="宋体" w:hAnsi="宋体" w:cs="宋体" w:hint="eastAsia"/>
                <w:szCs w:val="21"/>
              </w:rPr>
              <w:t>响应,语言或文字障碍、报复或者报复性的威胁、以及</w:t>
            </w:r>
            <w:proofErr w:type="gramStart"/>
            <w:r>
              <w:rPr>
                <w:rFonts w:ascii="宋体" w:hAnsi="宋体" w:cs="宋体" w:hint="eastAsia"/>
                <w:szCs w:val="21"/>
              </w:rPr>
              <w:t>防碍</w:t>
            </w:r>
            <w:proofErr w:type="gramEnd"/>
            <w:r>
              <w:rPr>
                <w:rFonts w:ascii="宋体" w:hAnsi="宋体" w:cs="宋体" w:hint="eastAsia"/>
                <w:szCs w:val="21"/>
              </w:rPr>
              <w:t>或不利于员工参与的制度或实践的障碍和屏障，现场也未发现类似情况的发生。</w:t>
            </w:r>
          </w:p>
          <w:p w:rsidR="00846893" w:rsidRDefault="00823DDF">
            <w:pPr>
              <w:spacing w:line="280" w:lineRule="exact"/>
              <w:jc w:val="left"/>
              <w:rPr>
                <w:rFonts w:ascii="宋体" w:hAnsi="宋体" w:cs="宋体"/>
                <w:szCs w:val="21"/>
              </w:rPr>
            </w:pPr>
            <w:r>
              <w:rPr>
                <w:rFonts w:ascii="宋体" w:hAnsi="宋体" w:cs="宋体" w:hint="eastAsia"/>
                <w:szCs w:val="21"/>
              </w:rPr>
              <w:lastRenderedPageBreak/>
              <w:t>4.在下述方面强调非管理岗位员工的协商：确定相关方的需求和期望 ；制定职业健康安全方针 ；适用时，分配组织的角色、职责和权限 ；确定如何履行法律法规要求和其他要求 ；制定职业健康安全目标和实现目标的策划 ；对外包、采购和承包商确定适用的</w:t>
            </w:r>
            <w:proofErr w:type="gramStart"/>
            <w:r>
              <w:rPr>
                <w:rFonts w:ascii="宋体" w:hAnsi="宋体" w:cs="宋体" w:hint="eastAsia"/>
                <w:szCs w:val="21"/>
              </w:rPr>
              <w:t>的</w:t>
            </w:r>
            <w:proofErr w:type="gramEnd"/>
            <w:r>
              <w:rPr>
                <w:rFonts w:ascii="宋体" w:hAnsi="宋体" w:cs="宋体" w:hint="eastAsia"/>
                <w:szCs w:val="21"/>
              </w:rPr>
              <w:t xml:space="preserve">控制；确定需要监视、测量和评价的内容等； </w:t>
            </w:r>
          </w:p>
          <w:p w:rsidR="00846893" w:rsidRDefault="00823DDF">
            <w:pPr>
              <w:spacing w:line="280" w:lineRule="exact"/>
              <w:jc w:val="left"/>
              <w:rPr>
                <w:rFonts w:ascii="宋体" w:hAnsi="宋体" w:cs="宋体"/>
                <w:szCs w:val="21"/>
              </w:rPr>
            </w:pPr>
            <w:r>
              <w:rPr>
                <w:rFonts w:ascii="宋体" w:hAnsi="宋体" w:cs="宋体" w:hint="eastAsia"/>
                <w:szCs w:val="21"/>
              </w:rPr>
              <w:t>5.在下述方面强调非管理岗位员工的参与：确定使他们参与和协商的机制；辨识危险源及评价风险和机遇 ；</w:t>
            </w:r>
          </w:p>
          <w:p w:rsidR="00846893" w:rsidRDefault="00823DDF">
            <w:pPr>
              <w:spacing w:line="280" w:lineRule="exact"/>
              <w:jc w:val="left"/>
              <w:rPr>
                <w:rFonts w:ascii="宋体" w:hAnsi="宋体" w:cs="宋体"/>
                <w:szCs w:val="21"/>
              </w:rPr>
            </w:pPr>
            <w:r>
              <w:rPr>
                <w:rFonts w:ascii="宋体" w:hAnsi="宋体" w:cs="宋体" w:hint="eastAsia"/>
                <w:szCs w:val="21"/>
              </w:rPr>
              <w:t>确定消除危险源以及降低职业健康安全风险的措施 ；确定能力要求、培训需求、培训以及对培训进行评价 ；</w:t>
            </w:r>
          </w:p>
          <w:p w:rsidR="00846893" w:rsidRDefault="00823DDF">
            <w:pPr>
              <w:spacing w:line="280" w:lineRule="exact"/>
              <w:jc w:val="left"/>
              <w:rPr>
                <w:rFonts w:ascii="宋体" w:hAnsi="宋体" w:cs="宋体"/>
                <w:szCs w:val="21"/>
              </w:rPr>
            </w:pPr>
            <w:r>
              <w:rPr>
                <w:rFonts w:ascii="宋体" w:hAnsi="宋体" w:cs="宋体" w:hint="eastAsia"/>
                <w:szCs w:val="21"/>
              </w:rPr>
              <w:t>确定需要沟通的内容以及如何进行沟通 ；确定控制措施以及这些措施的有效实施和应用 ；对事件和不符合进行调查以及确定纠正措施 。</w:t>
            </w:r>
          </w:p>
          <w:p w:rsidR="00846893" w:rsidRDefault="00823DDF">
            <w:pPr>
              <w:spacing w:line="280" w:lineRule="exact"/>
              <w:jc w:val="left"/>
              <w:rPr>
                <w:rFonts w:ascii="宋体" w:hAnsi="宋体" w:cs="宋体"/>
                <w:szCs w:val="21"/>
              </w:rPr>
            </w:pPr>
            <w:r>
              <w:rPr>
                <w:rFonts w:ascii="宋体" w:hAnsi="宋体" w:cs="宋体" w:hint="eastAsia"/>
                <w:szCs w:val="21"/>
              </w:rPr>
              <w:t>6.另根</w:t>
            </w:r>
            <w:r>
              <w:rPr>
                <w:rFonts w:ascii="宋体" w:hAnsi="宋体" w:cs="宋体" w:hint="eastAsia"/>
                <w:szCs w:val="21"/>
                <w:u w:val="single"/>
              </w:rPr>
              <w:t>据安全生产法相关内容要求</w:t>
            </w:r>
            <w:r>
              <w:rPr>
                <w:rFonts w:ascii="宋体" w:hAnsi="宋体" w:cs="宋体" w:hint="eastAsia"/>
                <w:szCs w:val="21"/>
              </w:rPr>
              <w:t>参与和协商：</w:t>
            </w:r>
          </w:p>
          <w:p w:rsidR="00846893" w:rsidRDefault="00823DDF">
            <w:pPr>
              <w:spacing w:line="280" w:lineRule="exact"/>
              <w:jc w:val="left"/>
              <w:rPr>
                <w:rFonts w:ascii="宋体" w:hAnsi="宋体" w:cs="宋体"/>
                <w:szCs w:val="21"/>
              </w:rPr>
            </w:pPr>
            <w:r>
              <w:rPr>
                <w:rFonts w:ascii="宋体" w:hAnsi="宋体" w:cs="宋体" w:hint="eastAsia"/>
                <w:szCs w:val="21"/>
              </w:rPr>
              <w:t>内</w:t>
            </w:r>
            <w:r>
              <w:rPr>
                <w:rFonts w:ascii="宋体" w:hAnsi="宋体" w:cs="宋体" w:hint="eastAsia"/>
                <w:szCs w:val="21"/>
                <w:u w:val="single"/>
              </w:rPr>
              <w:t>部协商和参</w:t>
            </w:r>
            <w:r>
              <w:rPr>
                <w:rFonts w:ascii="宋体" w:hAnsi="宋体" w:cs="宋体" w:hint="eastAsia"/>
                <w:szCs w:val="21"/>
              </w:rPr>
              <w:t>与：适当参与危险源辨识、风险评估、控制措施的确定的、适当参与事件调查的；参与职业健康方针和目标制定和评审；对影响他们职业健康安全的任何变化进行协商；对职业健康安全事物发表意见的；</w:t>
            </w:r>
          </w:p>
          <w:p w:rsidR="00846893" w:rsidRDefault="00823DDF">
            <w:pPr>
              <w:spacing w:line="280" w:lineRule="exact"/>
              <w:jc w:val="left"/>
            </w:pPr>
            <w:r>
              <w:rPr>
                <w:rFonts w:ascii="宋体" w:hAnsi="宋体" w:cs="宋体" w:hint="eastAsia"/>
                <w:szCs w:val="21"/>
              </w:rPr>
              <w:t>与</w:t>
            </w:r>
            <w:r>
              <w:rPr>
                <w:rFonts w:ascii="宋体" w:hAnsi="宋体" w:cs="宋体" w:hint="eastAsia"/>
                <w:szCs w:val="21"/>
                <w:u w:val="single"/>
              </w:rPr>
              <w:t>承包方的协</w:t>
            </w:r>
            <w:r>
              <w:rPr>
                <w:rFonts w:ascii="宋体" w:hAnsi="宋体" w:cs="宋体" w:hint="eastAsia"/>
                <w:szCs w:val="21"/>
              </w:rPr>
              <w:t>商：新的或不熟悉的危险源、新的或改进的控制措施；材料、设备、有害暴露等的变化；应急安排的变化；法律法规和其他要求的变化等；</w:t>
            </w: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1110"/>
        </w:trPr>
        <w:tc>
          <w:tcPr>
            <w:tcW w:w="2160" w:type="dxa"/>
          </w:tcPr>
          <w:p w:rsidR="00846893" w:rsidRDefault="00823DDF">
            <w:pPr>
              <w:spacing w:line="280" w:lineRule="exact"/>
              <w:jc w:val="left"/>
              <w:rPr>
                <w:rFonts w:ascii="宋体" w:hAnsi="宋体" w:cs="宋体"/>
                <w:szCs w:val="21"/>
              </w:rPr>
            </w:pPr>
            <w:r>
              <w:rPr>
                <w:rFonts w:ascii="宋体" w:hAnsi="宋体" w:cs="宋体" w:hint="eastAsia"/>
                <w:szCs w:val="21"/>
              </w:rPr>
              <w:lastRenderedPageBreak/>
              <w:t>应对风险和机遇的措施</w:t>
            </w:r>
          </w:p>
          <w:p w:rsidR="00846893" w:rsidRDefault="00846893">
            <w:pPr>
              <w:spacing w:line="280" w:lineRule="exact"/>
              <w:jc w:val="left"/>
            </w:pPr>
          </w:p>
        </w:tc>
        <w:tc>
          <w:tcPr>
            <w:tcW w:w="960" w:type="dxa"/>
          </w:tcPr>
          <w:p w:rsidR="00846893" w:rsidRDefault="00823DDF">
            <w:pPr>
              <w:spacing w:line="280" w:lineRule="exact"/>
              <w:jc w:val="left"/>
              <w:rPr>
                <w:rFonts w:ascii="宋体" w:hAnsi="宋体" w:cs="宋体"/>
                <w:szCs w:val="21"/>
              </w:rPr>
            </w:pPr>
            <w:r>
              <w:rPr>
                <w:rFonts w:ascii="宋体" w:hAnsi="宋体" w:cs="宋体" w:hint="eastAsia"/>
                <w:szCs w:val="21"/>
              </w:rPr>
              <w:t xml:space="preserve">6.1  </w:t>
            </w:r>
          </w:p>
          <w:p w:rsidR="00846893" w:rsidRDefault="00846893">
            <w:pPr>
              <w:spacing w:line="280" w:lineRule="exact"/>
              <w:jc w:val="left"/>
              <w:rPr>
                <w:rFonts w:ascii="宋体" w:hAnsi="宋体" w:cs="宋体"/>
                <w:szCs w:val="21"/>
              </w:rPr>
            </w:pPr>
          </w:p>
          <w:p w:rsidR="00846893" w:rsidRDefault="00846893">
            <w:pPr>
              <w:spacing w:line="280" w:lineRule="exact"/>
              <w:jc w:val="left"/>
              <w:rPr>
                <w:rFonts w:ascii="宋体" w:hAnsi="宋体" w:cs="宋体"/>
                <w:szCs w:val="21"/>
              </w:rPr>
            </w:pPr>
          </w:p>
        </w:tc>
        <w:tc>
          <w:tcPr>
            <w:tcW w:w="10814" w:type="dxa"/>
            <w:vAlign w:val="center"/>
          </w:tcPr>
          <w:p w:rsidR="00846893" w:rsidRDefault="00823DDF">
            <w:pPr>
              <w:spacing w:line="280" w:lineRule="exact"/>
              <w:jc w:val="left"/>
              <w:rPr>
                <w:rFonts w:ascii="宋体" w:hAnsi="宋体" w:cs="宋体"/>
                <w:szCs w:val="21"/>
              </w:rPr>
            </w:pPr>
            <w:r>
              <w:rPr>
                <w:rFonts w:ascii="宋体" w:hAnsi="宋体" w:cs="宋体" w:hint="eastAsia"/>
                <w:szCs w:val="21"/>
              </w:rPr>
              <w:t>编制了《风险和机遇控制程序》、《风险和机遇评估分析表》在确定</w:t>
            </w:r>
            <w:proofErr w:type="gramStart"/>
            <w:r>
              <w:rPr>
                <w:rFonts w:ascii="宋体" w:hAnsi="宋体" w:cs="宋体" w:hint="eastAsia"/>
                <w:szCs w:val="21"/>
              </w:rPr>
              <w:t>风险机遇</w:t>
            </w:r>
            <w:proofErr w:type="gramEnd"/>
            <w:r>
              <w:rPr>
                <w:rFonts w:ascii="宋体" w:hAnsi="宋体" w:cs="宋体" w:hint="eastAsia"/>
                <w:szCs w:val="21"/>
              </w:rPr>
              <w:t>时考虑到了“内外部因素、环境问题、合</w:t>
            </w:r>
            <w:proofErr w:type="gramStart"/>
            <w:r>
              <w:rPr>
                <w:rFonts w:ascii="宋体" w:hAnsi="宋体" w:cs="宋体" w:hint="eastAsia"/>
                <w:szCs w:val="21"/>
              </w:rPr>
              <w:t>规</w:t>
            </w:r>
            <w:proofErr w:type="gramEnd"/>
            <w:r>
              <w:rPr>
                <w:rFonts w:ascii="宋体" w:hAnsi="宋体" w:cs="宋体" w:hint="eastAsia"/>
                <w:szCs w:val="21"/>
              </w:rPr>
              <w:t>义务、相关方及其需求、风险类别、风险机遇描述、应对措施的策划、措施有效性评价、执行和责任部门”、及“所处的环境”、“所提及的议题”、“相关方”所提及的要求和 “职业健康安全管理体系范围”，并确定所需应对的风险和机遇 ；另查组织还考虑了：“危险源、职业健康安全风险和其他风险、职业健康安全机遇和其他机遇、法律法规要求和其他要求”等内容；</w:t>
            </w:r>
          </w:p>
          <w:p w:rsidR="00846893" w:rsidRDefault="00823DDF">
            <w:pPr>
              <w:spacing w:line="280" w:lineRule="exact"/>
              <w:jc w:val="left"/>
              <w:rPr>
                <w:rFonts w:ascii="宋体" w:hAnsi="宋体" w:cs="宋体"/>
                <w:szCs w:val="21"/>
              </w:rPr>
            </w:pPr>
            <w:r>
              <w:rPr>
                <w:rFonts w:ascii="宋体" w:hAnsi="宋体" w:cs="宋体" w:hint="eastAsia"/>
                <w:szCs w:val="21"/>
              </w:rPr>
              <w:t>识</w:t>
            </w:r>
            <w:r>
              <w:rPr>
                <w:rFonts w:ascii="宋体" w:hAnsi="宋体" w:cs="宋体" w:hint="eastAsia"/>
                <w:szCs w:val="21"/>
                <w:u w:val="single"/>
              </w:rPr>
              <w:t>别的质量、环境、安全风险39项包</w:t>
            </w:r>
            <w:r>
              <w:rPr>
                <w:rFonts w:ascii="宋体" w:hAnsi="宋体" w:cs="宋体" w:hint="eastAsia"/>
                <w:szCs w:val="21"/>
              </w:rPr>
              <w:t>括“战略决策风险、环境风险、财务风险、管理风险、经营风险、政策、合</w:t>
            </w:r>
            <w:proofErr w:type="gramStart"/>
            <w:r>
              <w:rPr>
                <w:rFonts w:ascii="宋体" w:hAnsi="宋体" w:cs="宋体" w:hint="eastAsia"/>
                <w:szCs w:val="21"/>
              </w:rPr>
              <w:t>规</w:t>
            </w:r>
            <w:proofErr w:type="gramEnd"/>
            <w:r>
              <w:rPr>
                <w:rFonts w:ascii="宋体" w:hAnsi="宋体" w:cs="宋体" w:hint="eastAsia"/>
                <w:szCs w:val="21"/>
              </w:rPr>
              <w:t>义务、顾客满意、有意环境影响、有害环境影响、质量投诉、履约、市场监督管理、相关方影响”等；</w:t>
            </w:r>
          </w:p>
          <w:p w:rsidR="00846893" w:rsidRDefault="00823DDF">
            <w:pPr>
              <w:spacing w:line="280" w:lineRule="exact"/>
              <w:jc w:val="left"/>
              <w:rPr>
                <w:rFonts w:ascii="宋体" w:hAnsi="宋体" w:cs="宋体"/>
                <w:szCs w:val="21"/>
              </w:rPr>
            </w:pPr>
            <w:r>
              <w:rPr>
                <w:rFonts w:ascii="宋体" w:hAnsi="宋体" w:cs="宋体" w:hint="eastAsia"/>
                <w:szCs w:val="21"/>
              </w:rPr>
              <w:t>相应</w:t>
            </w:r>
            <w:r>
              <w:rPr>
                <w:rFonts w:ascii="宋体" w:hAnsi="宋体" w:cs="宋体" w:hint="eastAsia"/>
                <w:szCs w:val="21"/>
                <w:u w:val="single"/>
              </w:rPr>
              <w:t>的控制措施为：</w:t>
            </w:r>
            <w:r>
              <w:rPr>
                <w:rFonts w:ascii="宋体" w:hAnsi="宋体" w:cs="宋体" w:hint="eastAsia"/>
                <w:szCs w:val="21"/>
              </w:rPr>
              <w:t>“避免风险、 承担风险、消除风险源、改变风险的可能性和后果、分担风险、延缓风险”等；</w:t>
            </w:r>
          </w:p>
          <w:p w:rsidR="00846893" w:rsidRDefault="00823DDF">
            <w:pPr>
              <w:spacing w:line="280" w:lineRule="exact"/>
              <w:jc w:val="left"/>
              <w:rPr>
                <w:rFonts w:ascii="宋体" w:hAnsi="宋体" w:cs="宋体"/>
                <w:szCs w:val="21"/>
              </w:rPr>
            </w:pPr>
            <w:r>
              <w:rPr>
                <w:rFonts w:ascii="宋体" w:hAnsi="宋体" w:cs="宋体" w:hint="eastAsia"/>
                <w:szCs w:val="21"/>
              </w:rPr>
              <w:t>通过应对</w:t>
            </w:r>
            <w:r>
              <w:rPr>
                <w:rFonts w:ascii="宋体" w:hAnsi="宋体" w:cs="宋体" w:hint="eastAsia"/>
                <w:szCs w:val="21"/>
                <w:u w:val="single"/>
              </w:rPr>
              <w:t>措施将风险转换为机</w:t>
            </w:r>
            <w:r>
              <w:rPr>
                <w:rFonts w:ascii="宋体" w:hAnsi="宋体" w:cs="宋体" w:hint="eastAsia"/>
                <w:szCs w:val="21"/>
              </w:rPr>
              <w:t>遇“采用新实践、推出新产品、开辟新市场、赢得新客户、建立合作伙伴关系、 顾客需求的其他有利可能性”等内容；</w:t>
            </w:r>
          </w:p>
          <w:p w:rsidR="00846893" w:rsidRDefault="00823DDF">
            <w:pPr>
              <w:spacing w:line="280" w:lineRule="exact"/>
              <w:jc w:val="left"/>
              <w:rPr>
                <w:rFonts w:ascii="宋体" w:hAnsi="宋体" w:cs="宋体"/>
                <w:szCs w:val="21"/>
              </w:rPr>
            </w:pPr>
            <w:r>
              <w:rPr>
                <w:rFonts w:ascii="宋体" w:hAnsi="宋体" w:cs="宋体" w:hint="eastAsia"/>
                <w:szCs w:val="21"/>
              </w:rPr>
              <w:t>措施评审结论“有效”、有责任部门和相关人员的评审和评价要求信息；——查应对措施与其对产品和服务符合性的潜在影响基本相适应、文件有编审批、更新日期2020.9.22；</w:t>
            </w:r>
          </w:p>
          <w:p w:rsidR="00846893" w:rsidRDefault="00823DDF">
            <w:pPr>
              <w:spacing w:line="280" w:lineRule="exact"/>
              <w:jc w:val="left"/>
              <w:rPr>
                <w:rFonts w:ascii="宋体" w:hAnsi="宋体" w:cs="宋体"/>
                <w:szCs w:val="21"/>
              </w:rPr>
            </w:pPr>
            <w:r>
              <w:rPr>
                <w:rFonts w:ascii="宋体" w:hAnsi="宋体" w:cs="宋体" w:hint="eastAsia"/>
                <w:szCs w:val="21"/>
              </w:rPr>
              <w:t>另查潜在</w:t>
            </w:r>
            <w:r>
              <w:rPr>
                <w:rFonts w:ascii="宋体" w:hAnsi="宋体" w:cs="宋体" w:hint="eastAsia"/>
                <w:szCs w:val="21"/>
                <w:u w:val="single"/>
              </w:rPr>
              <w:t>紧急情况主要是“火灾”、</w:t>
            </w:r>
            <w:r>
              <w:rPr>
                <w:rFonts w:ascii="宋体" w:hAnsi="宋体" w:cs="宋体" w:hint="eastAsia"/>
                <w:szCs w:val="21"/>
              </w:rPr>
              <w:t xml:space="preserve">相应的控制措施包括“日常巡查安检教育培训”等；查措施评价结论“有效”； </w:t>
            </w: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2110"/>
        </w:trPr>
        <w:tc>
          <w:tcPr>
            <w:tcW w:w="2160" w:type="dxa"/>
          </w:tcPr>
          <w:p w:rsidR="00846893" w:rsidRDefault="00823DDF">
            <w:pPr>
              <w:spacing w:line="280" w:lineRule="exact"/>
              <w:jc w:val="left"/>
            </w:pPr>
            <w:r>
              <w:rPr>
                <w:rFonts w:ascii="宋体" w:hAnsi="宋体" w:cs="宋体" w:hint="eastAsia"/>
                <w:szCs w:val="21"/>
              </w:rPr>
              <w:lastRenderedPageBreak/>
              <w:t>质量/环境/职业健康安全目标及其实现的策划</w:t>
            </w:r>
          </w:p>
        </w:tc>
        <w:tc>
          <w:tcPr>
            <w:tcW w:w="960" w:type="dxa"/>
          </w:tcPr>
          <w:p w:rsidR="00846893" w:rsidRDefault="00823DDF">
            <w:pPr>
              <w:spacing w:line="280" w:lineRule="exact"/>
              <w:jc w:val="left"/>
            </w:pPr>
            <w:r>
              <w:rPr>
                <w:rFonts w:ascii="宋体" w:hAnsi="宋体" w:cs="宋体" w:hint="eastAsia"/>
                <w:szCs w:val="21"/>
              </w:rPr>
              <w:t>6.2</w:t>
            </w:r>
          </w:p>
        </w:tc>
        <w:tc>
          <w:tcPr>
            <w:tcW w:w="10814" w:type="dxa"/>
            <w:vAlign w:val="center"/>
          </w:tcPr>
          <w:p w:rsidR="00846893" w:rsidRDefault="00823DDF">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846893" w:rsidRDefault="00823DDF">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w:t>
            </w:r>
          </w:p>
          <w:p w:rsidR="00846893" w:rsidRDefault="00823DDF">
            <w:pPr>
              <w:spacing w:line="280" w:lineRule="exact"/>
              <w:jc w:val="left"/>
              <w:rPr>
                <w:rFonts w:ascii="宋体" w:hAnsi="宋体" w:cs="宋体"/>
                <w:szCs w:val="21"/>
              </w:rPr>
            </w:pPr>
            <w:r>
              <w:rPr>
                <w:rFonts w:ascii="宋体" w:hAnsi="宋体" w:cs="宋体" w:hint="eastAsia"/>
                <w:szCs w:val="21"/>
                <w:u w:val="single"/>
              </w:rPr>
              <w:t>质量目标：</w:t>
            </w:r>
          </w:p>
          <w:p w:rsidR="00846893" w:rsidRDefault="00823DDF">
            <w:pPr>
              <w:spacing w:line="280" w:lineRule="exact"/>
              <w:jc w:val="left"/>
              <w:rPr>
                <w:rFonts w:ascii="宋体" w:hAnsi="宋体" w:cs="宋体"/>
                <w:szCs w:val="21"/>
              </w:rPr>
            </w:pPr>
            <w:r>
              <w:rPr>
                <w:rFonts w:ascii="宋体" w:hAnsi="宋体" w:cs="宋体" w:hint="eastAsia"/>
                <w:szCs w:val="21"/>
              </w:rPr>
              <w:t>顾客满意度≧95%； 产品交付合格率100%；</w:t>
            </w:r>
          </w:p>
          <w:p w:rsidR="00846893" w:rsidRDefault="00823DDF">
            <w:pPr>
              <w:spacing w:line="280" w:lineRule="exact"/>
              <w:jc w:val="left"/>
              <w:rPr>
                <w:rFonts w:ascii="宋体" w:hAnsi="宋体" w:cs="宋体"/>
                <w:szCs w:val="21"/>
              </w:rPr>
            </w:pPr>
            <w:r>
              <w:rPr>
                <w:rFonts w:ascii="宋体" w:hAnsi="宋体" w:cs="宋体" w:hint="eastAsia"/>
                <w:szCs w:val="21"/>
                <w:u w:val="single"/>
              </w:rPr>
              <w:t xml:space="preserve">环境、职业健康安全目标: </w:t>
            </w:r>
          </w:p>
          <w:p w:rsidR="00846893" w:rsidRDefault="00823DDF">
            <w:pPr>
              <w:spacing w:line="280" w:lineRule="exact"/>
              <w:jc w:val="left"/>
              <w:rPr>
                <w:rFonts w:ascii="宋体" w:hAnsi="宋体" w:cs="宋体"/>
                <w:szCs w:val="21"/>
              </w:rPr>
            </w:pPr>
            <w:r>
              <w:rPr>
                <w:rFonts w:ascii="宋体" w:hAnsi="宋体" w:cs="宋体" w:hint="eastAsia"/>
                <w:szCs w:val="21"/>
              </w:rPr>
              <w:t xml:space="preserve">1、固体废弃物按要求处理率大于100%； </w:t>
            </w:r>
          </w:p>
          <w:p w:rsidR="00846893" w:rsidRDefault="00823DDF">
            <w:pPr>
              <w:spacing w:line="280" w:lineRule="exact"/>
              <w:jc w:val="left"/>
              <w:rPr>
                <w:rFonts w:ascii="宋体" w:hAnsi="宋体" w:cs="宋体"/>
                <w:szCs w:val="21"/>
              </w:rPr>
            </w:pPr>
            <w:r>
              <w:rPr>
                <w:rFonts w:ascii="宋体" w:hAnsi="宋体" w:cs="宋体" w:hint="eastAsia"/>
                <w:szCs w:val="21"/>
              </w:rPr>
              <w:t>2、无人身伤害事故发生；</w:t>
            </w:r>
          </w:p>
          <w:p w:rsidR="00846893" w:rsidRDefault="00823DDF">
            <w:pPr>
              <w:spacing w:line="280" w:lineRule="exact"/>
              <w:jc w:val="left"/>
              <w:rPr>
                <w:rFonts w:ascii="宋体" w:hAnsi="宋体" w:cs="宋体"/>
                <w:szCs w:val="21"/>
              </w:rPr>
            </w:pPr>
            <w:r>
              <w:rPr>
                <w:rFonts w:ascii="宋体" w:hAnsi="宋体" w:cs="宋体" w:hint="eastAsia"/>
                <w:szCs w:val="21"/>
              </w:rPr>
              <w:t>3、无触电事故发生；</w:t>
            </w:r>
          </w:p>
          <w:p w:rsidR="00846893" w:rsidRDefault="00823DDF">
            <w:pPr>
              <w:spacing w:line="280" w:lineRule="exact"/>
              <w:jc w:val="left"/>
              <w:rPr>
                <w:rFonts w:ascii="宋体" w:hAnsi="宋体" w:cs="宋体"/>
                <w:szCs w:val="21"/>
              </w:rPr>
            </w:pPr>
            <w:r>
              <w:rPr>
                <w:rFonts w:ascii="宋体" w:hAnsi="宋体" w:cs="宋体" w:hint="eastAsia"/>
                <w:szCs w:val="21"/>
              </w:rPr>
              <w:t xml:space="preserve">4、无火灾事故发生； </w:t>
            </w:r>
          </w:p>
          <w:p w:rsidR="00846893" w:rsidRDefault="00823DDF">
            <w:pPr>
              <w:spacing w:line="280" w:lineRule="exact"/>
              <w:jc w:val="left"/>
              <w:rPr>
                <w:rFonts w:ascii="宋体" w:hAnsi="宋体" w:cs="宋体"/>
                <w:szCs w:val="21"/>
              </w:rPr>
            </w:pPr>
            <w:r>
              <w:rPr>
                <w:rFonts w:ascii="宋体" w:hAnsi="宋体" w:cs="宋体" w:hint="eastAsia"/>
                <w:szCs w:val="21"/>
              </w:rPr>
              <w:t>——</w:t>
            </w:r>
            <w:proofErr w:type="gramStart"/>
            <w:r>
              <w:rPr>
                <w:rFonts w:ascii="宋体" w:hAnsi="宋体" w:cs="宋体" w:hint="eastAsia"/>
                <w:szCs w:val="21"/>
              </w:rPr>
              <w:t>查目标</w:t>
            </w:r>
            <w:proofErr w:type="gramEnd"/>
            <w:r>
              <w:rPr>
                <w:rFonts w:ascii="宋体" w:hAnsi="宋体" w:cs="宋体" w:hint="eastAsia"/>
                <w:szCs w:val="21"/>
              </w:rPr>
              <w:t>得到分解并可测量，与公司管理方针一致。</w:t>
            </w:r>
          </w:p>
          <w:p w:rsidR="00846893" w:rsidRDefault="00823DDF">
            <w:r>
              <w:rPr>
                <w:rFonts w:ascii="宋体" w:hAnsi="宋体" w:cs="宋体" w:hint="eastAsia"/>
                <w:szCs w:val="21"/>
              </w:rPr>
              <w:t>每半年由办公室按公司管理目标考核要求统计考核公司管理目标完成情况，提交管理评审会议。查2020年下半年公司管理目标完成情况，各项目标均已完成，</w:t>
            </w:r>
            <w:r>
              <w:rPr>
                <w:rFonts w:ascii="宋体" w:hAnsi="宋体" w:hint="eastAsia"/>
                <w:szCs w:val="21"/>
              </w:rPr>
              <w:t>考核人周建平、李娜，考核日期</w:t>
            </w:r>
            <w:r w:rsidR="00A50D00">
              <w:rPr>
                <w:rFonts w:ascii="宋体" w:hAnsi="宋体" w:hint="eastAsia"/>
                <w:szCs w:val="21"/>
              </w:rPr>
              <w:t>2021.1.30</w:t>
            </w:r>
            <w:r>
              <w:rPr>
                <w:rFonts w:ascii="宋体" w:hAnsi="宋体" w:hint="eastAsia"/>
                <w:szCs w:val="21"/>
              </w:rPr>
              <w:t>；</w:t>
            </w: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1710"/>
        </w:trPr>
        <w:tc>
          <w:tcPr>
            <w:tcW w:w="2160" w:type="dxa"/>
          </w:tcPr>
          <w:p w:rsidR="00846893" w:rsidRDefault="00823DDF">
            <w:pPr>
              <w:spacing w:line="280" w:lineRule="exact"/>
              <w:rPr>
                <w:rFonts w:ascii="宋体" w:hAnsi="宋体" w:cs="宋体"/>
                <w:color w:val="000000"/>
                <w:sz w:val="22"/>
                <w:szCs w:val="22"/>
              </w:rPr>
            </w:pPr>
            <w:r>
              <w:rPr>
                <w:rFonts w:ascii="宋体" w:hAnsi="宋体" w:cs="宋体" w:hint="eastAsia"/>
                <w:color w:val="000000"/>
                <w:sz w:val="22"/>
                <w:szCs w:val="22"/>
              </w:rPr>
              <w:t>变更的策划</w:t>
            </w:r>
          </w:p>
          <w:p w:rsidR="00846893" w:rsidRDefault="00846893">
            <w:pPr>
              <w:spacing w:line="280" w:lineRule="exact"/>
              <w:ind w:firstLineChars="200" w:firstLine="420"/>
            </w:pPr>
          </w:p>
        </w:tc>
        <w:tc>
          <w:tcPr>
            <w:tcW w:w="960" w:type="dxa"/>
          </w:tcPr>
          <w:p w:rsidR="00846893" w:rsidRDefault="00823DDF">
            <w:pPr>
              <w:spacing w:line="280" w:lineRule="exact"/>
              <w:rPr>
                <w:rFonts w:ascii="宋体" w:hAnsi="宋体" w:cs="宋体"/>
                <w:color w:val="000000"/>
                <w:sz w:val="22"/>
                <w:szCs w:val="22"/>
              </w:rPr>
            </w:pPr>
            <w:r>
              <w:rPr>
                <w:rFonts w:ascii="宋体" w:hAnsi="宋体" w:cs="宋体" w:hint="eastAsia"/>
                <w:color w:val="000000"/>
                <w:sz w:val="22"/>
                <w:szCs w:val="22"/>
              </w:rPr>
              <w:t xml:space="preserve">6.3 </w:t>
            </w:r>
          </w:p>
          <w:p w:rsidR="00846893" w:rsidRDefault="00846893">
            <w:pPr>
              <w:spacing w:line="280" w:lineRule="exact"/>
              <w:ind w:firstLineChars="200" w:firstLine="420"/>
            </w:pPr>
          </w:p>
        </w:tc>
        <w:tc>
          <w:tcPr>
            <w:tcW w:w="10814" w:type="dxa"/>
          </w:tcPr>
          <w:p w:rsidR="00846893" w:rsidRDefault="00823DDF">
            <w:pPr>
              <w:spacing w:line="280" w:lineRule="exact"/>
              <w:jc w:val="left"/>
              <w:rPr>
                <w:rFonts w:ascii="宋体" w:hAnsi="宋体" w:cs="宋体"/>
                <w:color w:val="000000"/>
                <w:szCs w:val="21"/>
              </w:rPr>
            </w:pPr>
            <w:r>
              <w:rPr>
                <w:rFonts w:ascii="宋体" w:hAnsi="宋体" w:cs="宋体" w:hint="eastAsia"/>
                <w:color w:val="000000"/>
                <w:szCs w:val="21"/>
              </w:rPr>
              <w:t>组织识别的变更的识别：生产线变更、产品服务、体系范围变更等；</w:t>
            </w:r>
          </w:p>
          <w:p w:rsidR="00846893" w:rsidRDefault="00823DDF">
            <w:pPr>
              <w:spacing w:line="280" w:lineRule="exact"/>
              <w:jc w:val="left"/>
              <w:rPr>
                <w:rFonts w:ascii="宋体" w:hAnsi="宋体" w:cs="宋体"/>
                <w:color w:val="000000"/>
                <w:szCs w:val="21"/>
              </w:rPr>
            </w:pPr>
            <w:r>
              <w:rPr>
                <w:rFonts w:ascii="宋体" w:hAnsi="宋体" w:cs="宋体" w:hint="eastAsia"/>
                <w:color w:val="000000"/>
                <w:szCs w:val="21"/>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rsidR="00846893" w:rsidRDefault="00823DDF">
            <w:pPr>
              <w:spacing w:line="280" w:lineRule="exact"/>
              <w:jc w:val="left"/>
              <w:rPr>
                <w:rFonts w:ascii="宋体" w:hAnsi="宋体" w:cs="宋体"/>
                <w:color w:val="000000"/>
                <w:szCs w:val="21"/>
              </w:rPr>
            </w:pPr>
            <w:proofErr w:type="gramStart"/>
            <w:r>
              <w:rPr>
                <w:rFonts w:ascii="宋体" w:hAnsi="宋体" w:cs="宋体" w:hint="eastAsia"/>
                <w:color w:val="000000"/>
                <w:szCs w:val="21"/>
              </w:rPr>
              <w:t>查近一年</w:t>
            </w:r>
            <w:proofErr w:type="gramEnd"/>
            <w:r>
              <w:rPr>
                <w:rFonts w:ascii="宋体" w:hAnsi="宋体" w:cs="宋体" w:hint="eastAsia"/>
                <w:color w:val="000000"/>
                <w:szCs w:val="21"/>
              </w:rPr>
              <w:t>体系没有变化、</w:t>
            </w:r>
          </w:p>
          <w:p w:rsidR="00846893" w:rsidRDefault="00823DDF">
            <w:pPr>
              <w:spacing w:line="280" w:lineRule="exact"/>
              <w:jc w:val="left"/>
              <w:rPr>
                <w:szCs w:val="21"/>
              </w:rPr>
            </w:pPr>
            <w:r>
              <w:rPr>
                <w:rFonts w:ascii="宋体" w:hAnsi="宋体" w:cs="宋体" w:hint="eastAsia"/>
                <w:color w:val="000000"/>
                <w:szCs w:val="21"/>
              </w:rPr>
              <w:t>三标手册目前版本：</w:t>
            </w:r>
            <w:r w:rsidR="000F1FD4">
              <w:rPr>
                <w:rFonts w:ascii="宋体" w:hAnsi="宋体" w:cs="宋体" w:hint="eastAsia"/>
                <w:color w:val="000000"/>
                <w:szCs w:val="21"/>
              </w:rPr>
              <w:t>JCHDYQ</w:t>
            </w:r>
            <w:r>
              <w:rPr>
                <w:rFonts w:ascii="宋体" w:hAnsi="宋体" w:cs="宋体" w:hint="eastAsia"/>
                <w:color w:val="000000"/>
                <w:szCs w:val="21"/>
              </w:rPr>
              <w:t>-SC—2020、“A/0版”、2020.9.1.发布；</w:t>
            </w:r>
          </w:p>
        </w:tc>
        <w:tc>
          <w:tcPr>
            <w:tcW w:w="775" w:type="dxa"/>
          </w:tcPr>
          <w:p w:rsidR="00846893" w:rsidRDefault="00846893"/>
          <w:p w:rsidR="00846893" w:rsidRDefault="00846893">
            <w:pPr>
              <w:pStyle w:val="a0"/>
            </w:pPr>
          </w:p>
          <w:p w:rsidR="00846893" w:rsidRDefault="00823DDF">
            <w:pPr>
              <w:pStyle w:val="a0"/>
            </w:pPr>
            <w:r>
              <w:rPr>
                <w:rFonts w:hint="eastAsia"/>
              </w:rPr>
              <w:t xml:space="preserve">  y</w:t>
            </w:r>
          </w:p>
        </w:tc>
      </w:tr>
      <w:tr w:rsidR="00846893">
        <w:trPr>
          <w:trHeight w:val="675"/>
        </w:trPr>
        <w:tc>
          <w:tcPr>
            <w:tcW w:w="2160" w:type="dxa"/>
          </w:tcPr>
          <w:p w:rsidR="00846893" w:rsidRDefault="00823DDF">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846893" w:rsidRDefault="00846893">
            <w:pPr>
              <w:spacing w:line="280" w:lineRule="exact"/>
              <w:jc w:val="left"/>
              <w:rPr>
                <w:rFonts w:ascii="宋体" w:hAnsi="宋体" w:cs="宋体"/>
                <w:color w:val="000000"/>
                <w:sz w:val="22"/>
                <w:szCs w:val="22"/>
              </w:rPr>
            </w:pPr>
          </w:p>
        </w:tc>
        <w:tc>
          <w:tcPr>
            <w:tcW w:w="960" w:type="dxa"/>
          </w:tcPr>
          <w:p w:rsidR="00846893" w:rsidRDefault="00823DDF">
            <w:pPr>
              <w:spacing w:line="280" w:lineRule="exact"/>
              <w:jc w:val="left"/>
              <w:rPr>
                <w:rFonts w:ascii="宋体" w:hAnsi="宋体" w:cs="宋体"/>
                <w:color w:val="000000"/>
                <w:szCs w:val="21"/>
              </w:rPr>
            </w:pPr>
            <w:r>
              <w:rPr>
                <w:rFonts w:ascii="宋体" w:hAnsi="宋体" w:cs="宋体" w:hint="eastAsia"/>
                <w:color w:val="000000"/>
                <w:szCs w:val="21"/>
              </w:rPr>
              <w:t>7.1</w:t>
            </w:r>
          </w:p>
          <w:p w:rsidR="00846893" w:rsidRDefault="00823DDF">
            <w:pPr>
              <w:spacing w:line="280" w:lineRule="exact"/>
              <w:jc w:val="left"/>
              <w:rPr>
                <w:rFonts w:ascii="宋体" w:hAnsi="宋体" w:cs="宋体"/>
                <w:color w:val="000000"/>
                <w:szCs w:val="21"/>
              </w:rPr>
            </w:pPr>
            <w:r>
              <w:rPr>
                <w:rFonts w:ascii="宋体" w:hAnsi="宋体" w:cs="宋体" w:hint="eastAsia"/>
                <w:color w:val="000000"/>
                <w:szCs w:val="21"/>
              </w:rPr>
              <w:t>7.1.1</w:t>
            </w:r>
          </w:p>
        </w:tc>
        <w:tc>
          <w:tcPr>
            <w:tcW w:w="10814" w:type="dxa"/>
          </w:tcPr>
          <w:p w:rsidR="00846893" w:rsidRDefault="00823DDF">
            <w:pPr>
              <w:spacing w:line="280" w:lineRule="exact"/>
              <w:jc w:val="left"/>
              <w:rPr>
                <w:rFonts w:ascii="宋体" w:hAnsi="宋体" w:cs="宋体"/>
                <w:color w:val="000000"/>
                <w:szCs w:val="21"/>
              </w:rPr>
            </w:pPr>
            <w:proofErr w:type="gramStart"/>
            <w:r>
              <w:rPr>
                <w:rFonts w:ascii="宋体" w:hAnsi="宋体" w:cs="宋体" w:hint="eastAsia"/>
                <w:color w:val="000000"/>
                <w:szCs w:val="21"/>
              </w:rPr>
              <w:t>查公司</w:t>
            </w:r>
            <w:proofErr w:type="gramEnd"/>
            <w:r>
              <w:rPr>
                <w:rFonts w:ascii="宋体" w:hAnsi="宋体" w:cs="宋体" w:hint="eastAsia"/>
                <w:color w:val="000000"/>
                <w:szCs w:val="21"/>
              </w:rPr>
              <w:t>配备了教学设备、教学用品、音体美卫器材、课桌椅、餐桌、床、服装、窗帘、玩具、校园智能化设备、多媒体教学设备、健身器材、</w:t>
            </w:r>
            <w:proofErr w:type="gramStart"/>
            <w:r>
              <w:rPr>
                <w:rFonts w:ascii="宋体" w:hAnsi="宋体" w:cs="宋体" w:hint="eastAsia"/>
                <w:color w:val="000000"/>
                <w:szCs w:val="21"/>
              </w:rPr>
              <w:t>办公家县</w:t>
            </w:r>
            <w:proofErr w:type="gramEnd"/>
            <w:r>
              <w:rPr>
                <w:rFonts w:ascii="宋体" w:hAnsi="宋体" w:cs="宋体" w:hint="eastAsia"/>
                <w:color w:val="000000"/>
                <w:szCs w:val="21"/>
              </w:rPr>
              <w:t>、厨房设备、环卫器材、保洁用品等设备的销售必要的人力资源，基础设施、办公用品、环保、安全设施等及规范文件、资金等必要的资源，能够持续满足顾客需求和管理体系运行改进的需要；</w:t>
            </w:r>
          </w:p>
        </w:tc>
        <w:tc>
          <w:tcPr>
            <w:tcW w:w="775" w:type="dxa"/>
          </w:tcPr>
          <w:p w:rsidR="00846893" w:rsidRDefault="00846893"/>
          <w:p w:rsidR="00846893" w:rsidRDefault="00823DDF">
            <w:pPr>
              <w:pStyle w:val="a0"/>
            </w:pPr>
            <w:r>
              <w:rPr>
                <w:rFonts w:hint="eastAsia"/>
              </w:rPr>
              <w:t xml:space="preserve">  y</w:t>
            </w:r>
          </w:p>
        </w:tc>
      </w:tr>
      <w:tr w:rsidR="00846893">
        <w:trPr>
          <w:trHeight w:val="2010"/>
        </w:trPr>
        <w:tc>
          <w:tcPr>
            <w:tcW w:w="2160" w:type="dxa"/>
          </w:tcPr>
          <w:p w:rsidR="00846893" w:rsidRDefault="00823DDF">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沟通</w:t>
            </w:r>
          </w:p>
          <w:p w:rsidR="00846893" w:rsidRDefault="00846893">
            <w:pPr>
              <w:spacing w:line="280" w:lineRule="exact"/>
              <w:jc w:val="left"/>
              <w:rPr>
                <w:rFonts w:ascii="宋体" w:hAnsi="宋体" w:cs="宋体"/>
                <w:color w:val="000000"/>
                <w:sz w:val="22"/>
                <w:szCs w:val="22"/>
              </w:rPr>
            </w:pPr>
          </w:p>
          <w:p w:rsidR="00846893" w:rsidRDefault="00846893">
            <w:pPr>
              <w:spacing w:line="280" w:lineRule="exact"/>
              <w:jc w:val="left"/>
              <w:rPr>
                <w:rFonts w:ascii="宋体" w:hAnsi="宋体" w:cs="宋体"/>
                <w:color w:val="000000"/>
                <w:sz w:val="22"/>
                <w:szCs w:val="22"/>
              </w:rPr>
            </w:pPr>
          </w:p>
          <w:p w:rsidR="00846893" w:rsidRDefault="00846893">
            <w:pPr>
              <w:spacing w:line="280" w:lineRule="exact"/>
              <w:jc w:val="left"/>
              <w:rPr>
                <w:rFonts w:ascii="宋体" w:hAnsi="宋体" w:cs="宋体"/>
                <w:color w:val="000000"/>
                <w:sz w:val="22"/>
                <w:szCs w:val="22"/>
              </w:rPr>
            </w:pPr>
          </w:p>
          <w:p w:rsidR="00846893" w:rsidRDefault="00846893">
            <w:pPr>
              <w:spacing w:line="280" w:lineRule="exact"/>
              <w:jc w:val="left"/>
              <w:rPr>
                <w:rFonts w:ascii="宋体" w:hAnsi="宋体" w:cs="宋体"/>
                <w:color w:val="000000"/>
                <w:sz w:val="22"/>
                <w:szCs w:val="22"/>
              </w:rPr>
            </w:pPr>
          </w:p>
          <w:p w:rsidR="00846893" w:rsidRDefault="00846893">
            <w:pPr>
              <w:spacing w:line="280" w:lineRule="exact"/>
              <w:jc w:val="left"/>
              <w:rPr>
                <w:rFonts w:ascii="宋体" w:hAnsi="宋体" w:cs="宋体"/>
                <w:color w:val="000000"/>
                <w:sz w:val="22"/>
                <w:szCs w:val="22"/>
              </w:rPr>
            </w:pPr>
          </w:p>
          <w:p w:rsidR="00846893" w:rsidRDefault="00846893">
            <w:pPr>
              <w:spacing w:line="280" w:lineRule="exact"/>
              <w:jc w:val="left"/>
              <w:rPr>
                <w:rFonts w:ascii="宋体" w:hAnsi="宋体" w:cs="宋体"/>
                <w:color w:val="000000"/>
                <w:sz w:val="22"/>
                <w:szCs w:val="22"/>
              </w:rPr>
            </w:pPr>
          </w:p>
          <w:p w:rsidR="00846893" w:rsidRDefault="00846893">
            <w:pPr>
              <w:spacing w:line="280" w:lineRule="exact"/>
              <w:jc w:val="left"/>
              <w:rPr>
                <w:rFonts w:ascii="宋体" w:hAnsi="宋体" w:cs="宋体"/>
                <w:color w:val="000000"/>
                <w:sz w:val="22"/>
                <w:szCs w:val="22"/>
              </w:rPr>
            </w:pPr>
          </w:p>
          <w:p w:rsidR="00846893" w:rsidRDefault="00823DDF">
            <w:pPr>
              <w:spacing w:line="280" w:lineRule="exact"/>
              <w:jc w:val="left"/>
            </w:pPr>
            <w:r>
              <w:rPr>
                <w:rFonts w:ascii="宋体" w:hAnsi="宋体" w:cs="宋体" w:hint="eastAsia"/>
                <w:b/>
                <w:bCs/>
                <w:color w:val="000000"/>
                <w:sz w:val="22"/>
                <w:szCs w:val="22"/>
              </w:rPr>
              <w:t>员工代表访谈</w:t>
            </w:r>
          </w:p>
        </w:tc>
        <w:tc>
          <w:tcPr>
            <w:tcW w:w="960" w:type="dxa"/>
          </w:tcPr>
          <w:p w:rsidR="00846893" w:rsidRDefault="00823DDF">
            <w:pPr>
              <w:spacing w:line="280" w:lineRule="exact"/>
              <w:jc w:val="left"/>
              <w:rPr>
                <w:rFonts w:ascii="宋体" w:hAnsi="宋体" w:cs="宋体"/>
                <w:color w:val="000000"/>
                <w:sz w:val="22"/>
                <w:szCs w:val="22"/>
              </w:rPr>
            </w:pPr>
            <w:r>
              <w:rPr>
                <w:rFonts w:ascii="宋体" w:hAnsi="宋体" w:cs="宋体" w:hint="eastAsia"/>
                <w:color w:val="000000"/>
                <w:sz w:val="22"/>
                <w:szCs w:val="22"/>
              </w:rPr>
              <w:t>7.4</w:t>
            </w:r>
          </w:p>
          <w:p w:rsidR="00846893" w:rsidRDefault="00846893">
            <w:pPr>
              <w:spacing w:line="280" w:lineRule="exact"/>
              <w:jc w:val="left"/>
            </w:pPr>
          </w:p>
        </w:tc>
        <w:tc>
          <w:tcPr>
            <w:tcW w:w="10814" w:type="dxa"/>
          </w:tcPr>
          <w:p w:rsidR="00846893" w:rsidRDefault="00823DDF">
            <w:pPr>
              <w:spacing w:line="280" w:lineRule="exact"/>
              <w:jc w:val="left"/>
              <w:rPr>
                <w:rFonts w:ascii="宋体" w:hAnsi="宋体" w:cs="宋体"/>
                <w:color w:val="000000"/>
                <w:szCs w:val="21"/>
              </w:rPr>
            </w:pPr>
            <w:r>
              <w:rPr>
                <w:rFonts w:ascii="宋体" w:hAnsi="宋体" w:cs="宋体" w:hint="eastAsia"/>
                <w:color w:val="000000"/>
                <w:szCs w:val="21"/>
              </w:rPr>
              <w:t>沟通方式：定期部门会议、简报、电子邮件、企业内网、</w:t>
            </w:r>
            <w:proofErr w:type="gramStart"/>
            <w:r>
              <w:rPr>
                <w:rFonts w:ascii="宋体" w:hAnsi="宋体" w:cs="宋体" w:hint="eastAsia"/>
                <w:color w:val="000000"/>
                <w:szCs w:val="21"/>
              </w:rPr>
              <w:t>另电话</w:t>
            </w:r>
            <w:proofErr w:type="gramEnd"/>
            <w:r>
              <w:rPr>
                <w:rFonts w:ascii="宋体" w:hAnsi="宋体" w:cs="宋体" w:hint="eastAsia"/>
                <w:color w:val="000000"/>
                <w:szCs w:val="21"/>
              </w:rPr>
              <w:t>传真、微信、QQ、安全员例会；</w:t>
            </w:r>
          </w:p>
          <w:p w:rsidR="00846893" w:rsidRDefault="00823DDF">
            <w:pPr>
              <w:spacing w:line="280" w:lineRule="exact"/>
              <w:jc w:val="left"/>
              <w:rPr>
                <w:rFonts w:ascii="宋体" w:hAnsi="宋体" w:cs="宋体"/>
                <w:color w:val="000000"/>
                <w:szCs w:val="21"/>
              </w:rPr>
            </w:pPr>
            <w:r>
              <w:rPr>
                <w:rFonts w:ascii="宋体" w:hAnsi="宋体" w:cs="宋体" w:hint="eastAsia"/>
                <w:color w:val="000000"/>
                <w:szCs w:val="21"/>
              </w:rPr>
              <w:t>内部沟通：每周一环境安全点检、周期性环保安全学习；</w:t>
            </w:r>
          </w:p>
          <w:p w:rsidR="00846893" w:rsidRDefault="00823DDF">
            <w:pPr>
              <w:spacing w:line="280" w:lineRule="exact"/>
              <w:jc w:val="left"/>
              <w:rPr>
                <w:rFonts w:ascii="宋体" w:hAnsi="宋体" w:cs="宋体"/>
                <w:color w:val="000000"/>
                <w:szCs w:val="21"/>
              </w:rPr>
            </w:pPr>
            <w:r>
              <w:rPr>
                <w:rFonts w:ascii="宋体" w:hAnsi="宋体" w:cs="宋体" w:hint="eastAsia"/>
                <w:color w:val="000000"/>
                <w:szCs w:val="21"/>
              </w:rPr>
              <w:t>外部沟通：质量监督局和环保局、安监局沟通包括在上述沟通记录中；</w:t>
            </w:r>
          </w:p>
          <w:p w:rsidR="00846893" w:rsidRDefault="00823DDF">
            <w:pPr>
              <w:spacing w:line="280" w:lineRule="exact"/>
              <w:jc w:val="left"/>
              <w:rPr>
                <w:rFonts w:ascii="宋体" w:hAnsi="宋体" w:cs="宋体"/>
                <w:color w:val="000000"/>
                <w:szCs w:val="21"/>
              </w:rPr>
            </w:pPr>
            <w:r>
              <w:rPr>
                <w:rFonts w:ascii="宋体" w:hAnsi="宋体" w:cs="宋体" w:hint="eastAsia"/>
                <w:color w:val="000000"/>
                <w:szCs w:val="21"/>
              </w:rPr>
              <w:t>沟通时机：随时；</w:t>
            </w:r>
          </w:p>
          <w:p w:rsidR="00846893" w:rsidRDefault="00823DDF">
            <w:pPr>
              <w:spacing w:line="280" w:lineRule="exact"/>
              <w:jc w:val="left"/>
              <w:rPr>
                <w:rFonts w:ascii="宋体" w:hAnsi="宋体" w:cs="宋体"/>
                <w:color w:val="000000"/>
                <w:szCs w:val="21"/>
              </w:rPr>
            </w:pPr>
            <w:r>
              <w:rPr>
                <w:rFonts w:ascii="宋体" w:hAnsi="宋体" w:cs="宋体" w:hint="eastAsia"/>
                <w:color w:val="000000"/>
                <w:szCs w:val="21"/>
              </w:rPr>
              <w:t>沟通对象：公司内部相关部门例如部门和团队沟通、销售和市场等；外部相关组织、顾客、供应商、其它外方。</w:t>
            </w:r>
          </w:p>
          <w:p w:rsidR="00846893" w:rsidRDefault="00823DDF">
            <w:pPr>
              <w:spacing w:line="280" w:lineRule="exact"/>
              <w:jc w:val="left"/>
              <w:rPr>
                <w:rFonts w:ascii="宋体" w:hAnsi="宋体" w:cs="宋体"/>
                <w:color w:val="000000"/>
                <w:szCs w:val="21"/>
              </w:rPr>
            </w:pPr>
            <w:r>
              <w:rPr>
                <w:rFonts w:ascii="宋体" w:hAnsi="宋体" w:cs="宋体" w:hint="eastAsia"/>
                <w:color w:val="000000"/>
                <w:szCs w:val="21"/>
              </w:rPr>
              <w:t>责任人：当事人；</w:t>
            </w:r>
          </w:p>
          <w:p w:rsidR="00846893" w:rsidRDefault="00846893">
            <w:pPr>
              <w:spacing w:line="280" w:lineRule="exact"/>
              <w:jc w:val="left"/>
              <w:rPr>
                <w:rFonts w:ascii="宋体" w:hAnsi="宋体" w:cs="宋体"/>
                <w:color w:val="000000"/>
                <w:szCs w:val="21"/>
              </w:rPr>
            </w:pPr>
          </w:p>
          <w:p w:rsidR="00846893" w:rsidRDefault="00823DDF">
            <w:pPr>
              <w:spacing w:line="280" w:lineRule="exact"/>
              <w:jc w:val="left"/>
              <w:rPr>
                <w:rFonts w:ascii="宋体" w:hAnsi="宋体" w:cs="宋体"/>
                <w:color w:val="000000"/>
                <w:szCs w:val="21"/>
              </w:rPr>
            </w:pPr>
            <w:r>
              <w:rPr>
                <w:rFonts w:ascii="宋体" w:hAnsi="宋体" w:cs="宋体" w:hint="eastAsia"/>
                <w:b/>
                <w:bCs/>
                <w:color w:val="000000"/>
                <w:szCs w:val="21"/>
                <w:u w:val="single"/>
              </w:rPr>
              <w:t>请问在这一年里、“员工代表”的工作情况如何开展？ 取得了哪些职业健康安全绩效？</w:t>
            </w:r>
          </w:p>
          <w:p w:rsidR="00846893" w:rsidRDefault="00823DDF">
            <w:pPr>
              <w:spacing w:line="280" w:lineRule="exact"/>
              <w:jc w:val="left"/>
              <w:rPr>
                <w:szCs w:val="21"/>
              </w:rPr>
            </w:pPr>
            <w:proofErr w:type="gramStart"/>
            <w:r>
              <w:rPr>
                <w:rFonts w:ascii="宋体" w:hAnsi="宋体" w:hint="eastAsia"/>
                <w:b/>
                <w:color w:val="000000"/>
                <w:szCs w:val="21"/>
                <w:u w:val="single"/>
              </w:rPr>
              <w:t>杨崇何</w:t>
            </w:r>
            <w:r>
              <w:rPr>
                <w:rFonts w:ascii="宋体" w:hAnsi="宋体" w:cs="宋体" w:hint="eastAsia"/>
                <w:color w:val="000000"/>
                <w:szCs w:val="21"/>
              </w:rPr>
              <w:t>回答</w:t>
            </w:r>
            <w:proofErr w:type="gramEnd"/>
            <w:r>
              <w:rPr>
                <w:rFonts w:ascii="宋体" w:hAnsi="宋体" w:cs="宋体" w:hint="eastAsia"/>
                <w:color w:val="000000"/>
                <w:szCs w:val="21"/>
              </w:rPr>
              <w:t>：公司组织对公司办公、生活、生产活动可能对环境造成影响的因素和危险</w:t>
            </w:r>
            <w:proofErr w:type="gramStart"/>
            <w:r>
              <w:rPr>
                <w:rFonts w:ascii="宋体" w:hAnsi="宋体" w:cs="宋体" w:hint="eastAsia"/>
                <w:color w:val="000000"/>
                <w:szCs w:val="21"/>
              </w:rPr>
              <w:t>源风险</w:t>
            </w:r>
            <w:proofErr w:type="gramEnd"/>
            <w:r>
              <w:rPr>
                <w:rFonts w:ascii="宋体" w:hAnsi="宋体" w:cs="宋体" w:hint="eastAsia"/>
                <w:color w:val="000000"/>
                <w:szCs w:val="21"/>
              </w:rPr>
              <w:t>因素进行识别排查，对排查出的环境因素和危险</w:t>
            </w:r>
            <w:proofErr w:type="gramStart"/>
            <w:r>
              <w:rPr>
                <w:rFonts w:ascii="宋体" w:hAnsi="宋体" w:cs="宋体" w:hint="eastAsia"/>
                <w:color w:val="000000"/>
                <w:szCs w:val="21"/>
              </w:rPr>
              <w:t>源按照</w:t>
            </w:r>
            <w:proofErr w:type="gramEnd"/>
            <w:r>
              <w:rPr>
                <w:rFonts w:ascii="宋体" w:hAnsi="宋体" w:cs="宋体" w:hint="eastAsia"/>
                <w:color w:val="000000"/>
                <w:szCs w:val="21"/>
              </w:rPr>
              <w:t>《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使公司员工形成共识，为实现公司质量环境安全方针、目标指标而共同努力。及对与公司的相关方包括公司的顾客，公司的供方等及时交流，把公司质量环境安全方针通报给相关方，希望他们在生产、生活活动中，严格按照ISO9001、ISO14001和ISO45001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2110"/>
        </w:trPr>
        <w:tc>
          <w:tcPr>
            <w:tcW w:w="2160" w:type="dxa"/>
          </w:tcPr>
          <w:p w:rsidR="00846893" w:rsidRDefault="00823DDF">
            <w:pPr>
              <w:spacing w:line="280" w:lineRule="exact"/>
              <w:jc w:val="left"/>
              <w:rPr>
                <w:rFonts w:ascii="宋体" w:hAnsi="宋体" w:cs="宋体"/>
                <w:color w:val="000000"/>
                <w:sz w:val="22"/>
                <w:szCs w:val="22"/>
              </w:rPr>
            </w:pPr>
            <w:r>
              <w:rPr>
                <w:rFonts w:ascii="宋体" w:hAnsi="宋体" w:cs="宋体" w:hint="eastAsia"/>
                <w:color w:val="000000"/>
                <w:sz w:val="22"/>
                <w:szCs w:val="22"/>
              </w:rPr>
              <w:t>管理评审</w:t>
            </w:r>
          </w:p>
          <w:p w:rsidR="00846893" w:rsidRDefault="00846893">
            <w:pPr>
              <w:spacing w:line="280" w:lineRule="exact"/>
              <w:jc w:val="left"/>
            </w:pPr>
          </w:p>
        </w:tc>
        <w:tc>
          <w:tcPr>
            <w:tcW w:w="960" w:type="dxa"/>
          </w:tcPr>
          <w:p w:rsidR="00846893" w:rsidRDefault="00823DDF">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9.3 </w:t>
            </w:r>
          </w:p>
          <w:p w:rsidR="00846893" w:rsidRDefault="00846893">
            <w:pPr>
              <w:spacing w:line="280" w:lineRule="exact"/>
              <w:jc w:val="left"/>
              <w:rPr>
                <w:rFonts w:ascii="宋体" w:hAnsi="宋体" w:cs="宋体"/>
                <w:color w:val="000000"/>
                <w:sz w:val="22"/>
                <w:szCs w:val="22"/>
              </w:rPr>
            </w:pPr>
          </w:p>
          <w:p w:rsidR="00846893" w:rsidRDefault="00846893">
            <w:pPr>
              <w:spacing w:line="280" w:lineRule="exact"/>
              <w:jc w:val="left"/>
            </w:pPr>
          </w:p>
        </w:tc>
        <w:tc>
          <w:tcPr>
            <w:tcW w:w="10814" w:type="dxa"/>
            <w:vAlign w:val="center"/>
          </w:tcPr>
          <w:p w:rsidR="00846893" w:rsidRDefault="00823DDF">
            <w:pPr>
              <w:spacing w:line="280" w:lineRule="exact"/>
              <w:rPr>
                <w:rFonts w:ascii="宋体" w:hAnsi="宋体" w:cs="宋体"/>
                <w:szCs w:val="21"/>
              </w:rPr>
            </w:pPr>
            <w:r>
              <w:rPr>
                <w:rFonts w:ascii="宋体" w:hAnsi="宋体" w:cs="宋体" w:hint="eastAsia"/>
                <w:szCs w:val="21"/>
              </w:rPr>
              <w:t>公司编制并实施《管理评审程序》，规定管理评审每年进行一次，由总经理决定是否增加管理评审的频次。</w:t>
            </w:r>
          </w:p>
          <w:p w:rsidR="00846893" w:rsidRDefault="00823DDF">
            <w:pPr>
              <w:spacing w:line="280" w:lineRule="exact"/>
              <w:rPr>
                <w:rFonts w:ascii="宋体" w:hAnsi="宋体" w:cs="宋体"/>
                <w:szCs w:val="21"/>
              </w:rPr>
            </w:pPr>
            <w:r>
              <w:rPr>
                <w:rFonts w:ascii="宋体" w:hAnsi="宋体" w:cs="宋体" w:hint="eastAsia"/>
                <w:szCs w:val="21"/>
              </w:rPr>
              <w:t>查策划：在《管理评审程序》中明确了管理评审的实施要求。策划每年进行一次管理评审，间隔不超过12个月。</w:t>
            </w:r>
          </w:p>
          <w:p w:rsidR="00846893" w:rsidRDefault="00823DDF">
            <w:pPr>
              <w:spacing w:line="280" w:lineRule="exact"/>
              <w:rPr>
                <w:rFonts w:ascii="宋体" w:hAnsi="宋体" w:cs="宋体"/>
                <w:szCs w:val="21"/>
              </w:rPr>
            </w:pPr>
            <w:r>
              <w:rPr>
                <w:rFonts w:ascii="宋体" w:hAnsi="宋体" w:cs="宋体" w:hint="eastAsia"/>
                <w:szCs w:val="21"/>
              </w:rPr>
              <w:t>查阅公司管理评审资料，提供：</w:t>
            </w:r>
          </w:p>
          <w:p w:rsidR="00846893" w:rsidRDefault="00823DDF">
            <w:pPr>
              <w:numPr>
                <w:ilvl w:val="0"/>
                <w:numId w:val="1"/>
              </w:numPr>
              <w:spacing w:line="280" w:lineRule="exact"/>
              <w:rPr>
                <w:rFonts w:ascii="宋体" w:hAnsi="宋体" w:cs="宋体"/>
                <w:szCs w:val="21"/>
              </w:rPr>
            </w:pPr>
            <w:r>
              <w:rPr>
                <w:rFonts w:ascii="宋体" w:hAnsi="宋体" w:cs="宋体" w:hint="eastAsia"/>
                <w:szCs w:val="21"/>
              </w:rPr>
              <w:t>《管理评审计划》包括“评审目的、范围、要点、各部门评审准备工作要求”等内容、参加人员包括公司总经理、管理者代表、各部门负责人、评审时间计划</w:t>
            </w:r>
            <w:r>
              <w:rPr>
                <w:rFonts w:ascii="宋体" w:hAnsi="宋体" w:cs="宋体"/>
              </w:rPr>
              <w:t>20</w:t>
            </w:r>
            <w:r>
              <w:rPr>
                <w:rFonts w:ascii="宋体" w:hAnsi="宋体" w:cs="宋体" w:hint="eastAsia"/>
              </w:rPr>
              <w:t>21</w:t>
            </w:r>
            <w:r>
              <w:rPr>
                <w:rFonts w:ascii="宋体" w:hAnsi="宋体" w:cs="宋体"/>
              </w:rPr>
              <w:t>-</w:t>
            </w:r>
            <w:r>
              <w:rPr>
                <w:rFonts w:ascii="宋体" w:hAnsi="宋体" w:cs="宋体" w:hint="eastAsia"/>
              </w:rPr>
              <w:t>1</w:t>
            </w:r>
            <w:r>
              <w:rPr>
                <w:rFonts w:ascii="宋体" w:hAnsi="宋体" w:cs="宋体"/>
              </w:rPr>
              <w:t>-</w:t>
            </w:r>
            <w:r>
              <w:rPr>
                <w:rFonts w:ascii="宋体" w:hAnsi="宋体" w:cs="宋体" w:hint="eastAsia"/>
              </w:rPr>
              <w:t>10</w:t>
            </w:r>
            <w:r>
              <w:rPr>
                <w:rFonts w:ascii="宋体" w:hAnsi="宋体" w:cs="宋体"/>
              </w:rPr>
              <w:t xml:space="preserve">  8:00~12:00</w:t>
            </w:r>
            <w:r>
              <w:rPr>
                <w:rFonts w:ascii="宋体" w:hAnsi="宋体" w:cs="宋体" w:hint="eastAsia"/>
                <w:szCs w:val="21"/>
              </w:rPr>
              <w:t xml:space="preserve">进行、评审方式：会议评审，编制周建平，批准高景云，时间2021.1.6；  </w:t>
            </w:r>
          </w:p>
          <w:p w:rsidR="00846893" w:rsidRDefault="00823DDF">
            <w:pPr>
              <w:numPr>
                <w:ilvl w:val="0"/>
                <w:numId w:val="1"/>
              </w:numPr>
              <w:spacing w:line="280" w:lineRule="exact"/>
              <w:rPr>
                <w:rFonts w:ascii="宋体" w:hAnsi="宋体" w:cs="宋体"/>
                <w:szCs w:val="21"/>
              </w:rPr>
            </w:pPr>
            <w:r>
              <w:rPr>
                <w:rFonts w:ascii="宋体" w:hAnsi="宋体" w:cs="宋体" w:hint="eastAsia"/>
                <w:szCs w:val="21"/>
              </w:rPr>
              <w:t>提供《管理评审会议记录》包括“总经理宣布2021年度管理评审开始、各部门进行工作汇报、对于法律、法规的遵守、目标、指标及管理方案完成情况，”等7项、记录人李娜；</w:t>
            </w:r>
          </w:p>
          <w:p w:rsidR="00846893" w:rsidRDefault="00823DDF">
            <w:pPr>
              <w:spacing w:line="280" w:lineRule="exact"/>
              <w:rPr>
                <w:rFonts w:ascii="宋体" w:hAnsi="宋体" w:cs="宋体"/>
                <w:szCs w:val="21"/>
              </w:rPr>
            </w:pPr>
            <w:r>
              <w:rPr>
                <w:rFonts w:ascii="宋体" w:hAnsi="宋体" w:cs="宋体" w:hint="eastAsia"/>
                <w:szCs w:val="21"/>
              </w:rPr>
              <w:t>提供“管理评审输入报告”4份、抽查1份、管代《QEO管理体系建立、体系运行及改进建议的报告》包括“公司质量、环境、职业健康安全方针和目标经过修改基本满足标准的要求，是适宜和有效的，与公司目前的发展方向和宗旨相适应，在本公司已经得到贯彻和执行，但贯彻力度不够，效果不明显。自从贯彻了ISO9001:2015、ISO14001:2015、ISO45001:2018标准，建立了质量、环境、职业健康安全管理体系并运行以来，广大职工质量、环境、职业健康安全意识得到了较大提高，过程质量得到了有效的控制，环境、职业健康安全绩效也得到明显提高，一次交验合格率100％，</w:t>
            </w:r>
            <w:r>
              <w:rPr>
                <w:rFonts w:ascii="宋体" w:hAnsi="宋体" w:cs="宋体" w:hint="eastAsia"/>
                <w:szCs w:val="21"/>
              </w:rPr>
              <w:lastRenderedPageBreak/>
              <w:t>质量、环境、职业健康安全目标基本得以实现（详见检查记录）”等内容；</w:t>
            </w:r>
          </w:p>
          <w:p w:rsidR="00846893" w:rsidRDefault="00823DDF">
            <w:pPr>
              <w:spacing w:line="280" w:lineRule="exact"/>
              <w:rPr>
                <w:rFonts w:ascii="宋体" w:hAnsi="宋体" w:cs="宋体"/>
                <w:szCs w:val="21"/>
              </w:rPr>
            </w:pPr>
            <w:r>
              <w:rPr>
                <w:rFonts w:ascii="宋体" w:hAnsi="宋体" w:cs="宋体" w:hint="eastAsia"/>
                <w:szCs w:val="21"/>
              </w:rPr>
              <w:t>4.提供《管理评审报告》管理评审结论：公司的管理方针、管理目标能够适宜目前公司的状况，公司的QEO管理体系基本上</w:t>
            </w:r>
            <w:r>
              <w:rPr>
                <w:rFonts w:ascii="宋体" w:hAnsi="宋体" w:cs="宋体" w:hint="eastAsia"/>
                <w:szCs w:val="21"/>
                <w:u w:val="single"/>
              </w:rPr>
              <w:t>是适宜、有效、充分的，能</w:t>
            </w:r>
            <w:r>
              <w:rPr>
                <w:rFonts w:ascii="宋体" w:hAnsi="宋体" w:cs="宋体" w:hint="eastAsia"/>
                <w:szCs w:val="21"/>
              </w:rPr>
              <w:t>够满足顾客要求，符合法律法规和标准的要求。但在以下方面还存在一些问题：大多人员对新标准不熟悉以及执行能力不够，需加强体系知识培训；</w:t>
            </w:r>
          </w:p>
          <w:p w:rsidR="00846893" w:rsidRDefault="00823DDF">
            <w:pPr>
              <w:spacing w:line="280" w:lineRule="exact"/>
              <w:rPr>
                <w:rFonts w:ascii="宋体" w:hAnsi="宋体" w:cs="宋体"/>
                <w:szCs w:val="21"/>
              </w:rPr>
            </w:pPr>
            <w:proofErr w:type="gramStart"/>
            <w:r>
              <w:rPr>
                <w:rFonts w:ascii="宋体" w:hAnsi="宋体" w:cs="宋体" w:hint="eastAsia"/>
                <w:szCs w:val="21"/>
              </w:rPr>
              <w:t>管评主持及批准高</w:t>
            </w:r>
            <w:proofErr w:type="gramEnd"/>
            <w:r>
              <w:rPr>
                <w:rFonts w:ascii="宋体" w:hAnsi="宋体" w:cs="宋体" w:hint="eastAsia"/>
                <w:szCs w:val="21"/>
              </w:rPr>
              <w:t>景云 2021.1.10；</w:t>
            </w:r>
          </w:p>
          <w:p w:rsidR="00846893" w:rsidRDefault="00823DDF">
            <w:pPr>
              <w:pStyle w:val="a0"/>
              <w:rPr>
                <w:rFonts w:ascii="宋体" w:hAnsi="宋体" w:cs="宋体"/>
                <w:sz w:val="21"/>
                <w:szCs w:val="21"/>
              </w:rPr>
            </w:pPr>
            <w:r>
              <w:rPr>
                <w:rFonts w:ascii="宋体" w:hAnsi="宋体" w:cs="宋体" w:hint="eastAsia"/>
                <w:sz w:val="21"/>
                <w:szCs w:val="21"/>
              </w:rPr>
              <w:t>5.提供《管理评审改进措施记录表》包括“问题、改进目标、改进措施及措施完成期限负责及参加部门”等内容、其中“措施计划安排”包括“质检部全员学习标准及管理手册内容”等4项、时限2021.</w:t>
            </w:r>
            <w:r w:rsidR="00736BA8">
              <w:rPr>
                <w:rFonts w:ascii="宋体" w:hAnsi="宋体" w:cs="宋体" w:hint="eastAsia"/>
                <w:sz w:val="21"/>
                <w:szCs w:val="21"/>
              </w:rPr>
              <w:t>5</w:t>
            </w:r>
            <w:r>
              <w:rPr>
                <w:rFonts w:ascii="宋体" w:hAnsi="宋体" w:cs="宋体" w:hint="eastAsia"/>
                <w:sz w:val="21"/>
                <w:szCs w:val="21"/>
              </w:rPr>
              <w:t>完成；</w:t>
            </w: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r>
              <w:rPr>
                <w:rFonts w:ascii="宋体" w:hAnsi="宋体" w:cs="宋体"/>
                <w:noProof/>
                <w:sz w:val="21"/>
                <w:szCs w:val="21"/>
              </w:rPr>
              <w:drawing>
                <wp:anchor distT="0" distB="0" distL="114300" distR="114300" simplePos="0" relativeHeight="251659264" behindDoc="0" locked="0" layoutInCell="1" allowOverlap="1" wp14:anchorId="278F7B1B" wp14:editId="46728DFB">
                  <wp:simplePos x="0" y="0"/>
                  <wp:positionH relativeFrom="column">
                    <wp:posOffset>-370205</wp:posOffset>
                  </wp:positionH>
                  <wp:positionV relativeFrom="paragraph">
                    <wp:posOffset>93345</wp:posOffset>
                  </wp:positionV>
                  <wp:extent cx="4243070" cy="3008630"/>
                  <wp:effectExtent l="7620" t="0" r="0" b="0"/>
                  <wp:wrapNone/>
                  <wp:docPr id="3" name="图片 3" descr="E:\360安全云盘同步版\国标联合审核\202103\鄄城县华东教学仪器设备有限公司\新建文件夹\扫描全能王 2021-03-05 15.2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县华东教学仪器设备有限公司\新建文件夹\扫描全能王 2021-03-05 15.22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4243070" cy="300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p w:rsidR="00736BA8" w:rsidRDefault="00736BA8">
            <w:pPr>
              <w:pStyle w:val="a0"/>
              <w:rPr>
                <w:rFonts w:ascii="宋体" w:hAnsi="宋体" w:cs="宋体"/>
                <w:sz w:val="21"/>
                <w:szCs w:val="21"/>
              </w:rPr>
            </w:pP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815"/>
        </w:trPr>
        <w:tc>
          <w:tcPr>
            <w:tcW w:w="2160" w:type="dxa"/>
          </w:tcPr>
          <w:p w:rsidR="00846893" w:rsidRDefault="00823DDF">
            <w:pPr>
              <w:spacing w:line="280" w:lineRule="exact"/>
              <w:jc w:val="left"/>
            </w:pPr>
            <w:r>
              <w:rPr>
                <w:rFonts w:ascii="宋体" w:hAnsi="宋体" w:cs="宋体" w:hint="eastAsia"/>
                <w:color w:val="000000"/>
                <w:sz w:val="22"/>
                <w:szCs w:val="22"/>
              </w:rPr>
              <w:lastRenderedPageBreak/>
              <w:t>总则</w:t>
            </w:r>
          </w:p>
        </w:tc>
        <w:tc>
          <w:tcPr>
            <w:tcW w:w="960" w:type="dxa"/>
          </w:tcPr>
          <w:p w:rsidR="00846893" w:rsidRDefault="00823DDF">
            <w:pPr>
              <w:spacing w:line="280" w:lineRule="exact"/>
              <w:jc w:val="left"/>
            </w:pPr>
            <w:r>
              <w:rPr>
                <w:rFonts w:ascii="宋体" w:hAnsi="宋体" w:cs="宋体" w:hint="eastAsia"/>
                <w:color w:val="000000"/>
                <w:sz w:val="22"/>
                <w:szCs w:val="22"/>
              </w:rPr>
              <w:t>10.1</w:t>
            </w:r>
          </w:p>
        </w:tc>
        <w:tc>
          <w:tcPr>
            <w:tcW w:w="10814" w:type="dxa"/>
          </w:tcPr>
          <w:p w:rsidR="00846893" w:rsidRDefault="00823DDF">
            <w:pPr>
              <w:spacing w:line="280" w:lineRule="exact"/>
              <w:jc w:val="left"/>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775" w:type="dxa"/>
          </w:tcPr>
          <w:p w:rsidR="00846893" w:rsidRDefault="00846893"/>
          <w:p w:rsidR="00846893" w:rsidRDefault="00823DDF">
            <w:pPr>
              <w:pStyle w:val="a0"/>
            </w:pPr>
            <w:r>
              <w:rPr>
                <w:rFonts w:hint="eastAsia"/>
              </w:rPr>
              <w:t xml:space="preserve">  y</w:t>
            </w:r>
          </w:p>
        </w:tc>
      </w:tr>
      <w:tr w:rsidR="00846893">
        <w:trPr>
          <w:trHeight w:val="555"/>
        </w:trPr>
        <w:tc>
          <w:tcPr>
            <w:tcW w:w="2160" w:type="dxa"/>
          </w:tcPr>
          <w:p w:rsidR="00846893" w:rsidRDefault="00823DDF">
            <w:pPr>
              <w:spacing w:line="280" w:lineRule="exact"/>
            </w:pPr>
            <w:r>
              <w:rPr>
                <w:rFonts w:ascii="宋体" w:hAnsi="宋体" w:cs="宋体" w:hint="eastAsia"/>
                <w:szCs w:val="21"/>
              </w:rPr>
              <w:t>持续改进</w:t>
            </w:r>
          </w:p>
        </w:tc>
        <w:tc>
          <w:tcPr>
            <w:tcW w:w="960" w:type="dxa"/>
          </w:tcPr>
          <w:p w:rsidR="00846893" w:rsidRDefault="00823DDF">
            <w:pPr>
              <w:spacing w:line="280" w:lineRule="exact"/>
              <w:rPr>
                <w:szCs w:val="21"/>
              </w:rPr>
            </w:pPr>
            <w:r>
              <w:rPr>
                <w:rFonts w:hint="eastAsia"/>
                <w:szCs w:val="21"/>
              </w:rPr>
              <w:t>10.3</w:t>
            </w:r>
          </w:p>
          <w:p w:rsidR="00846893" w:rsidRDefault="00846893">
            <w:pPr>
              <w:spacing w:line="280" w:lineRule="exact"/>
            </w:pPr>
          </w:p>
        </w:tc>
        <w:tc>
          <w:tcPr>
            <w:tcW w:w="10814" w:type="dxa"/>
            <w:vAlign w:val="center"/>
          </w:tcPr>
          <w:p w:rsidR="00846893" w:rsidRDefault="00823DDF">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846893" w:rsidRDefault="00823DDF">
            <w:pPr>
              <w:spacing w:line="280" w:lineRule="exact"/>
              <w:rPr>
                <w:rFonts w:ascii="宋体" w:hAnsi="宋体" w:cs="宋体"/>
                <w:szCs w:val="21"/>
              </w:rPr>
            </w:pPr>
            <w:r>
              <w:rPr>
                <w:rFonts w:ascii="宋体" w:hAnsi="宋体" w:cs="宋体" w:hint="eastAsia"/>
                <w:szCs w:val="21"/>
              </w:rPr>
              <w:t>包括：</w:t>
            </w:r>
          </w:p>
          <w:p w:rsidR="00846893" w:rsidRDefault="00823DDF">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846893" w:rsidRDefault="00823DDF">
            <w:pPr>
              <w:spacing w:line="280" w:lineRule="exact"/>
              <w:rPr>
                <w:rFonts w:ascii="宋体" w:hAnsi="宋体" w:cs="宋体"/>
                <w:szCs w:val="21"/>
              </w:rPr>
            </w:pPr>
            <w:r>
              <w:rPr>
                <w:rFonts w:ascii="宋体" w:hAnsi="宋体" w:cs="宋体" w:hint="eastAsia"/>
                <w:szCs w:val="21"/>
              </w:rPr>
              <w:t>b) 纠正或减少不利影响；</w:t>
            </w:r>
          </w:p>
          <w:p w:rsidR="00846893" w:rsidRDefault="00823DDF">
            <w:pPr>
              <w:spacing w:line="280" w:lineRule="exact"/>
              <w:rPr>
                <w:rFonts w:ascii="宋体" w:hAnsi="宋体" w:cs="宋体"/>
                <w:szCs w:val="21"/>
              </w:rPr>
            </w:pPr>
            <w:r>
              <w:rPr>
                <w:rFonts w:ascii="宋体" w:hAnsi="宋体" w:cs="宋体" w:hint="eastAsia"/>
                <w:szCs w:val="21"/>
              </w:rPr>
              <w:t>c) 改进管理体系绩效和有效性。</w:t>
            </w:r>
          </w:p>
          <w:p w:rsidR="00846893" w:rsidRDefault="00823DDF">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846893" w:rsidRDefault="00823DDF">
            <w:pPr>
              <w:spacing w:line="280" w:lineRule="exact"/>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846893" w:rsidRDefault="00823DDF">
            <w:pPr>
              <w:spacing w:line="280" w:lineRule="exact"/>
              <w:rPr>
                <w:rFonts w:ascii="宋体" w:hAnsi="宋体" w:cs="宋体"/>
                <w:szCs w:val="21"/>
              </w:rPr>
            </w:pPr>
            <w:r>
              <w:rPr>
                <w:rFonts w:ascii="宋体" w:hAnsi="宋体" w:cs="宋体" w:hint="eastAsia"/>
                <w:szCs w:val="21"/>
              </w:rPr>
              <w:t>1.证实产品满足规定的要求；</w:t>
            </w:r>
          </w:p>
          <w:p w:rsidR="00846893" w:rsidRDefault="00823DDF">
            <w:pPr>
              <w:spacing w:line="280" w:lineRule="exact"/>
              <w:rPr>
                <w:rFonts w:ascii="宋体" w:hAnsi="宋体" w:cs="宋体"/>
                <w:szCs w:val="21"/>
              </w:rPr>
            </w:pPr>
            <w:r>
              <w:rPr>
                <w:rFonts w:ascii="宋体" w:hAnsi="宋体" w:cs="宋体" w:hint="eastAsia"/>
                <w:szCs w:val="21"/>
              </w:rPr>
              <w:t>2.确保管理体系的符合性；</w:t>
            </w:r>
          </w:p>
          <w:p w:rsidR="00846893" w:rsidRDefault="00823DDF">
            <w:pPr>
              <w:spacing w:line="280" w:lineRule="exact"/>
              <w:rPr>
                <w:rFonts w:ascii="宋体" w:hAnsi="宋体" w:cs="宋体"/>
                <w:szCs w:val="21"/>
              </w:rPr>
            </w:pPr>
            <w:r>
              <w:rPr>
                <w:rFonts w:ascii="宋体" w:hAnsi="宋体" w:cs="宋体" w:hint="eastAsia"/>
                <w:szCs w:val="21"/>
              </w:rPr>
              <w:t>3.持续改进管理体系的有效性。</w:t>
            </w:r>
          </w:p>
          <w:p w:rsidR="00846893" w:rsidRDefault="00823DDF">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846893" w:rsidRDefault="00823DDF">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r w:rsidR="00846893">
        <w:trPr>
          <w:trHeight w:val="2790"/>
        </w:trPr>
        <w:tc>
          <w:tcPr>
            <w:tcW w:w="2160" w:type="dxa"/>
          </w:tcPr>
          <w:p w:rsidR="00846893" w:rsidRDefault="00823DDF">
            <w:pPr>
              <w:spacing w:line="280" w:lineRule="exact"/>
              <w:rPr>
                <w:rFonts w:ascii="宋体" w:hAnsi="宋体" w:cs="宋体"/>
                <w:szCs w:val="21"/>
              </w:rPr>
            </w:pPr>
            <w:r>
              <w:rPr>
                <w:rFonts w:ascii="宋体" w:hAnsi="宋体" w:cs="宋体" w:hint="eastAsia"/>
                <w:szCs w:val="21"/>
              </w:rPr>
              <w:t>国家/地方监督抽查情况；</w:t>
            </w:r>
          </w:p>
          <w:p w:rsidR="00846893" w:rsidRDefault="00846893">
            <w:pPr>
              <w:spacing w:line="280" w:lineRule="exact"/>
              <w:rPr>
                <w:rFonts w:ascii="宋体" w:hAnsi="宋体" w:cs="宋体"/>
                <w:szCs w:val="21"/>
              </w:rPr>
            </w:pPr>
          </w:p>
          <w:p w:rsidR="00846893" w:rsidRDefault="00823DDF">
            <w:pPr>
              <w:spacing w:line="280" w:lineRule="exact"/>
              <w:rPr>
                <w:rFonts w:ascii="宋体" w:hAnsi="宋体" w:cs="宋体"/>
                <w:szCs w:val="21"/>
              </w:rPr>
            </w:pPr>
            <w:r>
              <w:rPr>
                <w:rFonts w:ascii="宋体" w:hAnsi="宋体" w:cs="宋体" w:hint="eastAsia"/>
                <w:szCs w:val="21"/>
              </w:rPr>
              <w:t>顾客满意、相关</w:t>
            </w:r>
            <w:proofErr w:type="gramStart"/>
            <w:r>
              <w:rPr>
                <w:rFonts w:ascii="宋体" w:hAnsi="宋体" w:cs="宋体" w:hint="eastAsia"/>
                <w:szCs w:val="21"/>
              </w:rPr>
              <w:t>方投诉</w:t>
            </w:r>
            <w:proofErr w:type="gramEnd"/>
            <w:r>
              <w:rPr>
                <w:rFonts w:ascii="宋体" w:hAnsi="宋体" w:cs="宋体" w:hint="eastAsia"/>
                <w:szCs w:val="21"/>
              </w:rPr>
              <w:t>及处理情况；</w:t>
            </w:r>
          </w:p>
          <w:p w:rsidR="00846893" w:rsidRDefault="00846893">
            <w:pPr>
              <w:spacing w:line="280" w:lineRule="exact"/>
              <w:rPr>
                <w:rFonts w:ascii="宋体" w:hAnsi="宋体" w:cs="宋体"/>
                <w:szCs w:val="21"/>
              </w:rPr>
            </w:pPr>
          </w:p>
          <w:p w:rsidR="00846893" w:rsidRDefault="00823DDF">
            <w:pPr>
              <w:spacing w:line="280" w:lineRule="exact"/>
              <w:rPr>
                <w:rFonts w:ascii="宋体" w:hAnsi="宋体" w:cs="宋体"/>
                <w:szCs w:val="21"/>
              </w:rPr>
            </w:pPr>
            <w:r>
              <w:rPr>
                <w:rFonts w:ascii="宋体" w:hAnsi="宋体" w:cs="宋体" w:hint="eastAsia"/>
                <w:szCs w:val="21"/>
              </w:rPr>
              <w:t>一阶段问题验证，</w:t>
            </w:r>
          </w:p>
          <w:p w:rsidR="00846893" w:rsidRDefault="00846893">
            <w:pPr>
              <w:spacing w:line="280" w:lineRule="exact"/>
              <w:rPr>
                <w:rFonts w:ascii="宋体" w:hAnsi="宋体" w:cs="宋体"/>
                <w:szCs w:val="21"/>
              </w:rPr>
            </w:pPr>
          </w:p>
          <w:p w:rsidR="00846893" w:rsidRDefault="00823DDF">
            <w:pPr>
              <w:spacing w:line="280" w:lineRule="exact"/>
              <w:rPr>
                <w:rFonts w:ascii="宋体" w:hAnsi="宋体" w:cs="宋体"/>
                <w:szCs w:val="21"/>
              </w:rPr>
            </w:pPr>
            <w:r>
              <w:rPr>
                <w:rFonts w:ascii="宋体" w:hAnsi="宋体" w:cs="宋体" w:hint="eastAsia"/>
                <w:szCs w:val="21"/>
              </w:rPr>
              <w:t>验证企业相关资质证明的有效性；</w:t>
            </w:r>
          </w:p>
        </w:tc>
        <w:tc>
          <w:tcPr>
            <w:tcW w:w="960" w:type="dxa"/>
          </w:tcPr>
          <w:p w:rsidR="00846893" w:rsidRDefault="00846893">
            <w:pPr>
              <w:spacing w:line="280" w:lineRule="exact"/>
              <w:rPr>
                <w:rFonts w:ascii="宋体" w:hAnsi="宋体" w:cs="宋体"/>
                <w:szCs w:val="21"/>
              </w:rPr>
            </w:pPr>
          </w:p>
        </w:tc>
        <w:tc>
          <w:tcPr>
            <w:tcW w:w="10814" w:type="dxa"/>
            <w:vAlign w:val="center"/>
          </w:tcPr>
          <w:p w:rsidR="00846893" w:rsidRDefault="00823DDF">
            <w:pPr>
              <w:spacing w:line="280" w:lineRule="exact"/>
              <w:rPr>
                <w:rFonts w:ascii="宋体" w:hAnsi="宋体" w:cs="宋体"/>
                <w:szCs w:val="21"/>
              </w:rPr>
            </w:pPr>
            <w:r>
              <w:rPr>
                <w:rFonts w:ascii="宋体" w:hAnsi="宋体" w:cs="宋体" w:hint="eastAsia"/>
                <w:szCs w:val="21"/>
              </w:rPr>
              <w:t>无地方抽查情况；</w:t>
            </w:r>
          </w:p>
          <w:p w:rsidR="00846893" w:rsidRDefault="00846893">
            <w:pPr>
              <w:spacing w:line="280" w:lineRule="exact"/>
              <w:rPr>
                <w:rFonts w:ascii="宋体" w:hAnsi="宋体" w:cs="宋体"/>
                <w:szCs w:val="21"/>
              </w:rPr>
            </w:pPr>
          </w:p>
          <w:p w:rsidR="00846893" w:rsidRDefault="00823DDF">
            <w:pPr>
              <w:spacing w:line="280" w:lineRule="exact"/>
              <w:rPr>
                <w:rFonts w:ascii="宋体" w:hAnsi="宋体" w:cs="宋体"/>
                <w:szCs w:val="21"/>
              </w:rPr>
            </w:pPr>
            <w:proofErr w:type="gramStart"/>
            <w:r>
              <w:rPr>
                <w:rFonts w:ascii="宋体" w:hAnsi="宋体" w:cs="宋体" w:hint="eastAsia"/>
                <w:szCs w:val="21"/>
              </w:rPr>
              <w:t>无顾客</w:t>
            </w:r>
            <w:proofErr w:type="gramEnd"/>
            <w:r>
              <w:rPr>
                <w:rFonts w:ascii="宋体" w:hAnsi="宋体" w:cs="宋体" w:hint="eastAsia"/>
                <w:szCs w:val="21"/>
              </w:rPr>
              <w:t>投诉情况；</w:t>
            </w:r>
          </w:p>
          <w:p w:rsidR="00846893" w:rsidRDefault="00846893">
            <w:pPr>
              <w:spacing w:line="280" w:lineRule="exact"/>
              <w:rPr>
                <w:rFonts w:ascii="宋体" w:hAnsi="宋体" w:cs="宋体"/>
                <w:szCs w:val="21"/>
              </w:rPr>
            </w:pPr>
          </w:p>
          <w:p w:rsidR="00846893" w:rsidRDefault="00823DDF">
            <w:pPr>
              <w:spacing w:line="280" w:lineRule="exact"/>
              <w:rPr>
                <w:rFonts w:ascii="宋体" w:hAnsi="宋体" w:cs="宋体"/>
                <w:szCs w:val="21"/>
              </w:rPr>
            </w:pPr>
            <w:r>
              <w:rPr>
                <w:rFonts w:ascii="宋体" w:hAnsi="宋体" w:cs="宋体" w:hint="eastAsia"/>
                <w:szCs w:val="21"/>
              </w:rPr>
              <w:t>一阶段问题点已经整改完成</w:t>
            </w:r>
            <w:r w:rsidR="000F1FD4">
              <w:rPr>
                <w:rFonts w:ascii="宋体" w:hAnsi="宋体" w:cs="宋体" w:hint="eastAsia"/>
                <w:szCs w:val="21"/>
              </w:rPr>
              <w:t>,</w:t>
            </w:r>
            <w:r>
              <w:rPr>
                <w:rFonts w:ascii="宋体" w:hAnsi="宋体" w:cs="宋体" w:hint="eastAsia"/>
                <w:szCs w:val="21"/>
              </w:rPr>
              <w:t>关闭；</w:t>
            </w:r>
          </w:p>
          <w:p w:rsidR="00846893" w:rsidRDefault="00823DDF">
            <w:pPr>
              <w:spacing w:line="280" w:lineRule="exact"/>
              <w:rPr>
                <w:rFonts w:ascii="宋体" w:hAnsi="宋体" w:cs="宋体"/>
                <w:szCs w:val="21"/>
              </w:rPr>
            </w:pPr>
            <w:r>
              <w:rPr>
                <w:rFonts w:ascii="宋体" w:hAnsi="宋体" w:cs="宋体" w:hint="eastAsia"/>
                <w:szCs w:val="21"/>
              </w:rPr>
              <w:t xml:space="preserve"> </w:t>
            </w:r>
          </w:p>
          <w:p w:rsidR="00846893" w:rsidRDefault="00823DDF">
            <w:pPr>
              <w:spacing w:line="280" w:lineRule="exact"/>
              <w:rPr>
                <w:rFonts w:ascii="宋体" w:hAnsi="宋体" w:cs="宋体"/>
                <w:szCs w:val="21"/>
              </w:rPr>
            </w:pPr>
            <w:r>
              <w:rPr>
                <w:rFonts w:ascii="宋体" w:hAnsi="宋体" w:cs="宋体" w:hint="eastAsia"/>
                <w:szCs w:val="21"/>
              </w:rPr>
              <w:t>证书及标志使用符合规定；</w:t>
            </w:r>
          </w:p>
          <w:p w:rsidR="00846893" w:rsidRDefault="00846893">
            <w:pPr>
              <w:spacing w:line="280" w:lineRule="exact"/>
              <w:rPr>
                <w:rFonts w:ascii="宋体" w:hAnsi="宋体" w:cs="宋体"/>
                <w:szCs w:val="21"/>
              </w:rPr>
            </w:pPr>
          </w:p>
          <w:p w:rsidR="00846893" w:rsidRDefault="00823DDF">
            <w:pPr>
              <w:spacing w:line="280" w:lineRule="exact"/>
              <w:rPr>
                <w:rFonts w:ascii="宋体" w:hAnsi="宋体" w:cs="宋体"/>
                <w:szCs w:val="21"/>
              </w:rPr>
            </w:pPr>
            <w:r>
              <w:rPr>
                <w:rFonts w:ascii="宋体" w:hAnsi="宋体" w:cs="宋体" w:hint="eastAsia"/>
                <w:szCs w:val="21"/>
              </w:rPr>
              <w:t>企业营业执照有效期内、符合规定；</w:t>
            </w:r>
          </w:p>
          <w:p w:rsidR="00846893" w:rsidRDefault="00846893">
            <w:pPr>
              <w:spacing w:line="280" w:lineRule="exact"/>
              <w:rPr>
                <w:rFonts w:ascii="宋体" w:hAnsi="宋体" w:cs="宋体"/>
                <w:szCs w:val="21"/>
              </w:rPr>
            </w:pPr>
          </w:p>
          <w:p w:rsidR="00846893" w:rsidRDefault="00846893">
            <w:pPr>
              <w:spacing w:line="280" w:lineRule="exact"/>
              <w:rPr>
                <w:rFonts w:ascii="宋体" w:hAnsi="宋体" w:cs="宋体"/>
                <w:szCs w:val="21"/>
              </w:rPr>
            </w:pPr>
          </w:p>
        </w:tc>
        <w:tc>
          <w:tcPr>
            <w:tcW w:w="775" w:type="dxa"/>
          </w:tcPr>
          <w:p w:rsidR="00846893" w:rsidRDefault="00846893"/>
          <w:p w:rsidR="00846893" w:rsidRDefault="00846893">
            <w:pPr>
              <w:pStyle w:val="a0"/>
            </w:pPr>
          </w:p>
          <w:p w:rsidR="00846893" w:rsidRDefault="00846893">
            <w:pPr>
              <w:pStyle w:val="a0"/>
            </w:pPr>
          </w:p>
          <w:p w:rsidR="00846893" w:rsidRDefault="00846893">
            <w:pPr>
              <w:pStyle w:val="a0"/>
            </w:pPr>
          </w:p>
          <w:p w:rsidR="00846893" w:rsidRDefault="00823DDF">
            <w:pPr>
              <w:pStyle w:val="a0"/>
            </w:pPr>
            <w:r>
              <w:rPr>
                <w:rFonts w:hint="eastAsia"/>
              </w:rPr>
              <w:t xml:space="preserve">  y</w:t>
            </w:r>
          </w:p>
        </w:tc>
      </w:tr>
    </w:tbl>
    <w:p w:rsidR="00846893" w:rsidRDefault="00823DDF">
      <w:r>
        <w:ptab w:relativeTo="margin" w:alignment="center" w:leader="none"/>
      </w:r>
    </w:p>
    <w:p w:rsidR="00846893" w:rsidRDefault="00823DDF">
      <w:pPr>
        <w:pStyle w:val="a6"/>
      </w:pPr>
      <w:r>
        <w:rPr>
          <w:rFonts w:hint="eastAsia"/>
        </w:rPr>
        <w:t>说明：不符合标注</w:t>
      </w:r>
      <w:r>
        <w:rPr>
          <w:rFonts w:hint="eastAsia"/>
        </w:rPr>
        <w:t>N</w:t>
      </w:r>
    </w:p>
    <w:sectPr w:rsidR="0084689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04" w:rsidRDefault="00CB6004">
      <w:r>
        <w:separator/>
      </w:r>
    </w:p>
  </w:endnote>
  <w:endnote w:type="continuationSeparator" w:id="0">
    <w:p w:rsidR="00CB6004" w:rsidRDefault="00CB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46893" w:rsidRDefault="00823DDF">
            <w:pPr>
              <w:pStyle w:val="a6"/>
              <w:jc w:val="center"/>
            </w:pPr>
            <w:r>
              <w:rPr>
                <w:b/>
                <w:sz w:val="24"/>
                <w:szCs w:val="24"/>
              </w:rPr>
              <w:fldChar w:fldCharType="begin"/>
            </w:r>
            <w:r>
              <w:rPr>
                <w:b/>
              </w:rPr>
              <w:instrText>PAGE</w:instrText>
            </w:r>
            <w:r>
              <w:rPr>
                <w:b/>
                <w:sz w:val="24"/>
                <w:szCs w:val="24"/>
              </w:rPr>
              <w:fldChar w:fldCharType="separate"/>
            </w:r>
            <w:r w:rsidR="004C052B">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C052B">
              <w:rPr>
                <w:b/>
                <w:noProof/>
              </w:rPr>
              <w:t>9</w:t>
            </w:r>
            <w:r>
              <w:rPr>
                <w:b/>
                <w:sz w:val="24"/>
                <w:szCs w:val="24"/>
              </w:rPr>
              <w:fldChar w:fldCharType="end"/>
            </w:r>
          </w:p>
        </w:sdtContent>
      </w:sdt>
    </w:sdtContent>
  </w:sdt>
  <w:p w:rsidR="00846893" w:rsidRDefault="008468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04" w:rsidRDefault="00CB6004">
      <w:r>
        <w:separator/>
      </w:r>
    </w:p>
  </w:footnote>
  <w:footnote w:type="continuationSeparator" w:id="0">
    <w:p w:rsidR="00CB6004" w:rsidRDefault="00CB6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93" w:rsidRDefault="00823DD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46893" w:rsidRDefault="00823DDF">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846893" w:rsidRDefault="00823DD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" stroked="f">
              <v:textbox>
                <w:txbxContent>
                  <w:p w:rsidR="00846893" w:rsidRDefault="00823DD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46893" w:rsidRDefault="008468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CF"/>
    <w:rsid w:val="00082259"/>
    <w:rsid w:val="000F1FD4"/>
    <w:rsid w:val="001357CF"/>
    <w:rsid w:val="002E0142"/>
    <w:rsid w:val="00450AEC"/>
    <w:rsid w:val="004C052B"/>
    <w:rsid w:val="00562A96"/>
    <w:rsid w:val="00736BA8"/>
    <w:rsid w:val="00823DDF"/>
    <w:rsid w:val="00846893"/>
    <w:rsid w:val="00A50D00"/>
    <w:rsid w:val="00CB6004"/>
    <w:rsid w:val="00DB03B6"/>
    <w:rsid w:val="00EF453C"/>
    <w:rsid w:val="06186B64"/>
    <w:rsid w:val="09266A4E"/>
    <w:rsid w:val="0E33639C"/>
    <w:rsid w:val="0F743BC2"/>
    <w:rsid w:val="110F163A"/>
    <w:rsid w:val="11897992"/>
    <w:rsid w:val="1291018F"/>
    <w:rsid w:val="275F0912"/>
    <w:rsid w:val="2A6C590B"/>
    <w:rsid w:val="30CC0AB2"/>
    <w:rsid w:val="31F7520E"/>
    <w:rsid w:val="32F03187"/>
    <w:rsid w:val="4FA7591A"/>
    <w:rsid w:val="5851279B"/>
    <w:rsid w:val="5A914F6D"/>
    <w:rsid w:val="60372E6A"/>
    <w:rsid w:val="60765D2A"/>
    <w:rsid w:val="6F456471"/>
    <w:rsid w:val="73663718"/>
    <w:rsid w:val="74E1676F"/>
    <w:rsid w:val="785351EC"/>
    <w:rsid w:val="7AC7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ody Text Indent"/>
    <w:basedOn w:val="a"/>
    <w:uiPriority w:val="99"/>
    <w:qFormat/>
    <w:pPr>
      <w:spacing w:after="120"/>
      <w:ind w:leftChars="200" w:left="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ody Text Indent"/>
    <w:basedOn w:val="a"/>
    <w:uiPriority w:val="99"/>
    <w:qFormat/>
    <w:pPr>
      <w:spacing w:after="120"/>
      <w:ind w:leftChars="200" w:left="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2015-06-17T12:51:00Z</dcterms:created>
  <dcterms:modified xsi:type="dcterms:W3CDTF">2021-03-08T01:46:00Z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