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D9" w:rsidRDefault="00D16851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3D3AD9">
        <w:trPr>
          <w:trHeight w:val="515"/>
        </w:trPr>
        <w:tc>
          <w:tcPr>
            <w:tcW w:w="2160" w:type="dxa"/>
            <w:vMerge w:val="restart"/>
            <w:vAlign w:val="center"/>
          </w:tcPr>
          <w:p w:rsidR="003D3AD9" w:rsidRDefault="00D1685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3D3AD9" w:rsidRDefault="00D1685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3D3AD9" w:rsidRDefault="00D168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3D3AD9" w:rsidRDefault="00D16851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3D3AD9" w:rsidRDefault="00D168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 w:rsidR="00142CA9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>李华军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陪同人员：廖为清</w:t>
            </w:r>
          </w:p>
        </w:tc>
        <w:tc>
          <w:tcPr>
            <w:tcW w:w="1585" w:type="dxa"/>
            <w:vMerge w:val="restart"/>
            <w:vAlign w:val="center"/>
          </w:tcPr>
          <w:p w:rsidR="003D3AD9" w:rsidRDefault="00D168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3D3AD9">
        <w:trPr>
          <w:trHeight w:val="403"/>
        </w:trPr>
        <w:tc>
          <w:tcPr>
            <w:tcW w:w="2160" w:type="dxa"/>
            <w:vMerge/>
            <w:vAlign w:val="center"/>
          </w:tcPr>
          <w:p w:rsidR="003D3AD9" w:rsidRDefault="003D3AD9"/>
        </w:tc>
        <w:tc>
          <w:tcPr>
            <w:tcW w:w="960" w:type="dxa"/>
            <w:vMerge/>
            <w:vAlign w:val="center"/>
          </w:tcPr>
          <w:p w:rsidR="003D3AD9" w:rsidRDefault="003D3AD9"/>
        </w:tc>
        <w:tc>
          <w:tcPr>
            <w:tcW w:w="10004" w:type="dxa"/>
            <w:vAlign w:val="center"/>
          </w:tcPr>
          <w:p w:rsidR="003D3AD9" w:rsidRDefault="00D16851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2021.3.26</w:t>
            </w:r>
          </w:p>
        </w:tc>
        <w:tc>
          <w:tcPr>
            <w:tcW w:w="1585" w:type="dxa"/>
            <w:vMerge/>
          </w:tcPr>
          <w:p w:rsidR="003D3AD9" w:rsidRDefault="003D3AD9"/>
        </w:tc>
      </w:tr>
      <w:tr w:rsidR="003D3AD9">
        <w:trPr>
          <w:trHeight w:val="516"/>
        </w:trPr>
        <w:tc>
          <w:tcPr>
            <w:tcW w:w="2160" w:type="dxa"/>
            <w:vMerge/>
            <w:vAlign w:val="center"/>
          </w:tcPr>
          <w:p w:rsidR="003D3AD9" w:rsidRDefault="003D3AD9"/>
        </w:tc>
        <w:tc>
          <w:tcPr>
            <w:tcW w:w="960" w:type="dxa"/>
            <w:vMerge/>
            <w:vAlign w:val="center"/>
          </w:tcPr>
          <w:p w:rsidR="003D3AD9" w:rsidRDefault="003D3AD9"/>
        </w:tc>
        <w:tc>
          <w:tcPr>
            <w:tcW w:w="10004" w:type="dxa"/>
            <w:vAlign w:val="center"/>
          </w:tcPr>
          <w:p w:rsidR="003D3AD9" w:rsidRDefault="00D16851">
            <w:r>
              <w:rPr>
                <w:rFonts w:hint="eastAsia"/>
              </w:rPr>
              <w:t>审核条款：</w:t>
            </w:r>
          </w:p>
          <w:p w:rsidR="003D3AD9" w:rsidRDefault="00D16851">
            <w:pPr>
              <w:spacing w:line="360" w:lineRule="auto"/>
            </w:pPr>
            <w:r>
              <w:rPr>
                <w:rFonts w:hint="eastAsia"/>
              </w:rPr>
              <w:t>QMS: 5.3</w:t>
            </w:r>
            <w:r>
              <w:rPr>
                <w:rFonts w:hint="eastAsia"/>
              </w:rPr>
              <w:t>组织的岗位、职责和权限、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质量目标、</w:t>
            </w:r>
            <w:r>
              <w:rPr>
                <w:rFonts w:hint="eastAsia"/>
              </w:rPr>
              <w:t>7.1.2</w:t>
            </w:r>
            <w:r>
              <w:rPr>
                <w:rFonts w:hint="eastAsia"/>
              </w:rPr>
              <w:t>人员、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组织知识、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能力、</w:t>
            </w: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意识、</w:t>
            </w:r>
            <w:r>
              <w:rPr>
                <w:rFonts w:hint="eastAsia"/>
              </w:rPr>
              <w:t>7.5.1</w:t>
            </w:r>
            <w:r>
              <w:rPr>
                <w:rFonts w:hint="eastAsia"/>
              </w:rPr>
              <w:t>形成文件的信息总则、</w:t>
            </w:r>
            <w:r>
              <w:rPr>
                <w:rFonts w:hint="eastAsia"/>
              </w:rPr>
              <w:t>7.5.2</w:t>
            </w:r>
            <w:r>
              <w:rPr>
                <w:rFonts w:hint="eastAsia"/>
              </w:rPr>
              <w:t>形成文件的信息的创建和更新、</w:t>
            </w:r>
            <w:r>
              <w:rPr>
                <w:rFonts w:hint="eastAsia"/>
              </w:rPr>
              <w:t>7.5.3</w:t>
            </w:r>
            <w:r>
              <w:rPr>
                <w:rFonts w:hint="eastAsia"/>
              </w:rPr>
              <w:t>形成文件的信息的控制、</w:t>
            </w:r>
            <w:r>
              <w:rPr>
                <w:rFonts w:hint="eastAsia"/>
              </w:rPr>
              <w:t>9.1.1</w:t>
            </w:r>
            <w:r>
              <w:rPr>
                <w:rFonts w:hint="eastAsia"/>
              </w:rPr>
              <w:t>监视、测量、分析和评价总则、</w:t>
            </w:r>
            <w:r>
              <w:rPr>
                <w:rFonts w:hint="eastAsia"/>
              </w:rPr>
              <w:t>9.1.3</w:t>
            </w:r>
            <w:r>
              <w:rPr>
                <w:rFonts w:hint="eastAsia"/>
              </w:rPr>
              <w:t>分析与评价、</w:t>
            </w:r>
            <w:r>
              <w:rPr>
                <w:rFonts w:hint="eastAsia"/>
              </w:rPr>
              <w:t xml:space="preserve">9.2 </w:t>
            </w:r>
            <w:r>
              <w:rPr>
                <w:rFonts w:hint="eastAsia"/>
              </w:rPr>
              <w:t>内部审核、</w:t>
            </w:r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不合格和纠正措施</w:t>
            </w:r>
          </w:p>
        </w:tc>
        <w:tc>
          <w:tcPr>
            <w:tcW w:w="1585" w:type="dxa"/>
            <w:vMerge/>
          </w:tcPr>
          <w:p w:rsidR="003D3AD9" w:rsidRDefault="003D3AD9"/>
        </w:tc>
      </w:tr>
      <w:tr w:rsidR="003D3AD9">
        <w:trPr>
          <w:trHeight w:val="395"/>
        </w:trPr>
        <w:tc>
          <w:tcPr>
            <w:tcW w:w="2160" w:type="dxa"/>
          </w:tcPr>
          <w:p w:rsidR="003D3AD9" w:rsidRDefault="00D16851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:rsidR="003D3AD9" w:rsidRDefault="00D16851">
            <w:r>
              <w:rPr>
                <w:rFonts w:ascii="宋体" w:hAnsi="宋体" w:cs="Arial" w:hint="eastAsia"/>
                <w:szCs w:val="21"/>
              </w:rPr>
              <w:t>Q:</w:t>
            </w:r>
            <w:r>
              <w:rPr>
                <w:rFonts w:ascii="宋体" w:hAnsi="宋体" w:cs="Arial" w:hint="eastAsia"/>
                <w:szCs w:val="21"/>
              </w:rPr>
              <w:t>5.3</w:t>
            </w:r>
          </w:p>
        </w:tc>
        <w:tc>
          <w:tcPr>
            <w:tcW w:w="10004" w:type="dxa"/>
          </w:tcPr>
          <w:p w:rsidR="003D3AD9" w:rsidRDefault="00D16851">
            <w:pPr>
              <w:spacing w:line="360" w:lineRule="auto"/>
              <w:ind w:firstLine="420"/>
            </w:pPr>
            <w:r>
              <w:rPr>
                <w:rFonts w:hint="eastAsia"/>
              </w:rPr>
              <w:t>本部门现有人员</w:t>
            </w:r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人；</w:t>
            </w:r>
          </w:p>
          <w:p w:rsidR="003D3AD9" w:rsidRDefault="00D16851">
            <w:pPr>
              <w:spacing w:line="360" w:lineRule="auto"/>
              <w:ind w:firstLine="420"/>
            </w:pPr>
            <w:r>
              <w:rPr>
                <w:rFonts w:hint="eastAsia"/>
              </w:rPr>
              <w:t>主要负责行政管理和人力资源管理；</w:t>
            </w:r>
          </w:p>
          <w:p w:rsidR="003D3AD9" w:rsidRDefault="00D16851">
            <w:pPr>
              <w:spacing w:line="360" w:lineRule="auto"/>
              <w:ind w:firstLine="420"/>
            </w:pPr>
            <w:r>
              <w:rPr>
                <w:rFonts w:hint="eastAsia"/>
              </w:rPr>
              <w:t>协助做好管理评审工作、组织开展内部审核。</w:t>
            </w:r>
          </w:p>
        </w:tc>
        <w:tc>
          <w:tcPr>
            <w:tcW w:w="1585" w:type="dxa"/>
          </w:tcPr>
          <w:p w:rsidR="003D3AD9" w:rsidRDefault="00D16851">
            <w:r>
              <w:rPr>
                <w:rFonts w:hint="eastAsia"/>
              </w:rPr>
              <w:t>Y</w:t>
            </w:r>
          </w:p>
        </w:tc>
      </w:tr>
      <w:tr w:rsidR="003D3AD9">
        <w:trPr>
          <w:trHeight w:val="208"/>
        </w:trPr>
        <w:tc>
          <w:tcPr>
            <w:tcW w:w="2160" w:type="dxa"/>
          </w:tcPr>
          <w:p w:rsidR="003D3AD9" w:rsidRDefault="00D16851">
            <w:r>
              <w:rPr>
                <w:rFonts w:ascii="宋体" w:hAnsi="宋体" w:cs="Arial" w:hint="eastAsia"/>
                <w:szCs w:val="21"/>
              </w:rPr>
              <w:t>质量目标</w:t>
            </w:r>
          </w:p>
        </w:tc>
        <w:tc>
          <w:tcPr>
            <w:tcW w:w="960" w:type="dxa"/>
          </w:tcPr>
          <w:p w:rsidR="003D3AD9" w:rsidRDefault="00D16851">
            <w:r>
              <w:rPr>
                <w:rFonts w:ascii="宋体" w:hAnsi="宋体" w:cs="Arial" w:hint="eastAsia"/>
                <w:szCs w:val="21"/>
              </w:rPr>
              <w:t>6.2</w:t>
            </w:r>
          </w:p>
        </w:tc>
        <w:tc>
          <w:tcPr>
            <w:tcW w:w="10004" w:type="dxa"/>
          </w:tcPr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</w:rPr>
              <w:t>公司手册明确了质量目标：</w:t>
            </w:r>
            <w:bookmarkStart w:id="0" w:name="_GoBack"/>
            <w:bookmarkEnd w:id="0"/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产品出厂合格率</w:t>
            </w:r>
            <w:r>
              <w:rPr>
                <w:szCs w:val="22"/>
              </w:rPr>
              <w:t>100%</w:t>
            </w:r>
            <w:r>
              <w:rPr>
                <w:szCs w:val="22"/>
              </w:rPr>
              <w:t>；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顾客满意度</w:t>
            </w:r>
            <w:r>
              <w:rPr>
                <w:szCs w:val="22"/>
              </w:rPr>
              <w:t>92</w:t>
            </w:r>
            <w:r>
              <w:rPr>
                <w:szCs w:val="22"/>
              </w:rPr>
              <w:t>分以上。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制订了公司目标实施措施表，对目标分解到了各部门，明确了实施措施及资源，考核周期和责任人。</w:t>
            </w:r>
          </w:p>
          <w:p w:rsidR="003D3AD9" w:rsidRDefault="00D16851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2"/>
              </w:rPr>
              <w:t>查见“</w:t>
            </w:r>
            <w:r>
              <w:rPr>
                <w:rFonts w:hint="eastAsia"/>
                <w:szCs w:val="22"/>
              </w:rPr>
              <w:t>质量目标考核表</w:t>
            </w:r>
            <w:r>
              <w:rPr>
                <w:rFonts w:hint="eastAsia"/>
                <w:szCs w:val="22"/>
              </w:rPr>
              <w:t>”，</w:t>
            </w:r>
            <w:r>
              <w:rPr>
                <w:rFonts w:hint="eastAsia"/>
                <w:szCs w:val="22"/>
              </w:rPr>
              <w:t>考核结果显示分解目标均已完成。</w:t>
            </w: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3D3AD9" w:rsidRDefault="00D16851">
            <w:r>
              <w:rPr>
                <w:rFonts w:hint="eastAsia"/>
              </w:rPr>
              <w:t>Y</w:t>
            </w:r>
          </w:p>
        </w:tc>
      </w:tr>
      <w:tr w:rsidR="003D3AD9">
        <w:trPr>
          <w:trHeight w:val="310"/>
        </w:trPr>
        <w:tc>
          <w:tcPr>
            <w:tcW w:w="2160" w:type="dxa"/>
          </w:tcPr>
          <w:p w:rsidR="003D3AD9" w:rsidRDefault="00D1685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人员</w:t>
            </w:r>
          </w:p>
          <w:p w:rsidR="003D3AD9" w:rsidRDefault="00D1685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能力</w:t>
            </w:r>
          </w:p>
          <w:p w:rsidR="003D3AD9" w:rsidRDefault="00D1685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意识</w:t>
            </w:r>
          </w:p>
        </w:tc>
        <w:tc>
          <w:tcPr>
            <w:tcW w:w="960" w:type="dxa"/>
          </w:tcPr>
          <w:p w:rsidR="003D3AD9" w:rsidRDefault="00D1685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7.1.2</w:t>
            </w:r>
          </w:p>
          <w:p w:rsidR="003D3AD9" w:rsidRDefault="00D1685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7.2</w:t>
            </w:r>
          </w:p>
          <w:p w:rsidR="003D3AD9" w:rsidRDefault="00D1685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7.3</w:t>
            </w:r>
          </w:p>
        </w:tc>
        <w:tc>
          <w:tcPr>
            <w:tcW w:w="10004" w:type="dxa"/>
          </w:tcPr>
          <w:p w:rsidR="003D3AD9" w:rsidRDefault="00D16851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查见“人力资源管理控制程序”，有效文件；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</w:t>
            </w:r>
            <w:r>
              <w:rPr>
                <w:rFonts w:hint="eastAsia"/>
                <w:szCs w:val="22"/>
              </w:rPr>
              <w:t>岗位人员任职要求与评价表</w:t>
            </w:r>
            <w:r>
              <w:rPr>
                <w:rFonts w:hint="eastAsia"/>
                <w:szCs w:val="22"/>
              </w:rPr>
              <w:t>”，明确了教育、专业知识、技能要求、经验等要求；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介绍说，员工招聘由总经理面试，合格后录用；未建立员工档案，交流；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查见职工培训计划，包括有管理体系内审员培训、安全技术知识培训、岗位技能培训等</w:t>
            </w:r>
            <w:r>
              <w:rPr>
                <w:rFonts w:hint="eastAsia"/>
                <w:szCs w:val="22"/>
              </w:rPr>
              <w:t>7</w:t>
            </w:r>
            <w:r>
              <w:rPr>
                <w:rFonts w:hint="eastAsia"/>
                <w:szCs w:val="22"/>
              </w:rPr>
              <w:t>项；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抽见员工培训记录：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2020.11.12</w:t>
            </w:r>
            <w:r>
              <w:rPr>
                <w:rFonts w:hint="eastAsia"/>
                <w:szCs w:val="22"/>
              </w:rPr>
              <w:t>——管理手册、程序文件；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2021.</w:t>
            </w:r>
            <w:r>
              <w:rPr>
                <w:rFonts w:hint="eastAsia"/>
                <w:szCs w:val="22"/>
              </w:rPr>
              <w:t>0</w:t>
            </w:r>
            <w:r>
              <w:rPr>
                <w:szCs w:val="22"/>
              </w:rPr>
              <w:t>2.28</w:t>
            </w:r>
            <w:r>
              <w:rPr>
                <w:rFonts w:hint="eastAsia"/>
                <w:szCs w:val="22"/>
              </w:rPr>
              <w:t>——</w:t>
            </w:r>
            <w:r>
              <w:rPr>
                <w:szCs w:val="22"/>
              </w:rPr>
              <w:t>岗位技能培训</w:t>
            </w:r>
            <w:r>
              <w:rPr>
                <w:rFonts w:hint="eastAsia"/>
                <w:szCs w:val="22"/>
              </w:rPr>
              <w:t>；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2021.3.10</w:t>
            </w:r>
            <w:r>
              <w:rPr>
                <w:rFonts w:hint="eastAsia"/>
                <w:szCs w:val="22"/>
              </w:rPr>
              <w:t>——</w:t>
            </w:r>
            <w:r>
              <w:rPr>
                <w:szCs w:val="22"/>
              </w:rPr>
              <w:t>公司管理制度培训</w:t>
            </w:r>
            <w:r>
              <w:rPr>
                <w:rFonts w:hint="eastAsia"/>
                <w:szCs w:val="22"/>
              </w:rPr>
              <w:t>；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以上培训均保留了培训记录和考核及评价记录；基本符合。</w:t>
            </w:r>
          </w:p>
          <w:p w:rsidR="003D3AD9" w:rsidRDefault="00D16851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2"/>
              </w:rPr>
              <w:t>经与</w:t>
            </w:r>
            <w:r>
              <w:rPr>
                <w:rFonts w:hint="eastAsia"/>
                <w:szCs w:val="22"/>
              </w:rPr>
              <w:t>员工</w:t>
            </w:r>
            <w:r>
              <w:rPr>
                <w:rFonts w:hint="eastAsia"/>
                <w:szCs w:val="22"/>
              </w:rPr>
              <w:t>交流，能意识到自身的贡献、了解和掌握质量方针、不符合质量管理体系的要求、未履行合规义务的后果。基本符合。</w:t>
            </w:r>
          </w:p>
        </w:tc>
        <w:tc>
          <w:tcPr>
            <w:tcW w:w="1585" w:type="dxa"/>
          </w:tcPr>
          <w:p w:rsidR="003D3AD9" w:rsidRDefault="00D16851">
            <w:pPr>
              <w:spacing w:line="360" w:lineRule="auto"/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3D3AD9">
        <w:trPr>
          <w:trHeight w:val="310"/>
        </w:trPr>
        <w:tc>
          <w:tcPr>
            <w:tcW w:w="2160" w:type="dxa"/>
          </w:tcPr>
          <w:p w:rsidR="003D3AD9" w:rsidRDefault="00D1685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组织知识</w:t>
            </w:r>
          </w:p>
        </w:tc>
        <w:tc>
          <w:tcPr>
            <w:tcW w:w="960" w:type="dxa"/>
          </w:tcPr>
          <w:p w:rsidR="003D3AD9" w:rsidRDefault="00D1685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7.1.6</w:t>
            </w:r>
          </w:p>
        </w:tc>
        <w:tc>
          <w:tcPr>
            <w:tcW w:w="10004" w:type="dxa"/>
          </w:tcPr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公司的组织知识主要包括：收集的各种知识、法律法规以及转换形成各种规章制度、</w:t>
            </w:r>
            <w:r>
              <w:rPr>
                <w:rFonts w:hint="eastAsia"/>
                <w:szCs w:val="22"/>
              </w:rPr>
              <w:t>操作规程、检验</w:t>
            </w:r>
            <w:r>
              <w:rPr>
                <w:rFonts w:hint="eastAsia"/>
                <w:szCs w:val="22"/>
              </w:rPr>
              <w:t>规范等，积累的管理制度、体系文件、支持性文件、各种记录表单，以前的</w:t>
            </w:r>
            <w:r>
              <w:rPr>
                <w:rFonts w:hint="eastAsia"/>
                <w:szCs w:val="22"/>
              </w:rPr>
              <w:t>生产</w:t>
            </w:r>
            <w:r>
              <w:rPr>
                <w:rFonts w:hint="eastAsia"/>
                <w:szCs w:val="22"/>
              </w:rPr>
              <w:t>资料、外部学习的资料、从顾客或外部供方收集的知识等；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公司把组织知识用于指导公司的日常工作和管理。</w:t>
            </w:r>
          </w:p>
        </w:tc>
        <w:tc>
          <w:tcPr>
            <w:tcW w:w="1585" w:type="dxa"/>
          </w:tcPr>
          <w:p w:rsidR="003D3AD9" w:rsidRDefault="00D16851">
            <w:r>
              <w:rPr>
                <w:rFonts w:hint="eastAsia"/>
              </w:rPr>
              <w:t>Y</w:t>
            </w:r>
          </w:p>
        </w:tc>
      </w:tr>
      <w:tr w:rsidR="003D3AD9">
        <w:trPr>
          <w:trHeight w:val="310"/>
        </w:trPr>
        <w:tc>
          <w:tcPr>
            <w:tcW w:w="2160" w:type="dxa"/>
          </w:tcPr>
          <w:p w:rsidR="003D3AD9" w:rsidRDefault="00D1685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形成文件的信息</w:t>
            </w:r>
          </w:p>
        </w:tc>
        <w:tc>
          <w:tcPr>
            <w:tcW w:w="960" w:type="dxa"/>
          </w:tcPr>
          <w:p w:rsidR="003D3AD9" w:rsidRDefault="00D1685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7.5</w:t>
            </w:r>
          </w:p>
        </w:tc>
        <w:tc>
          <w:tcPr>
            <w:tcW w:w="10004" w:type="dxa"/>
          </w:tcPr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依据</w:t>
            </w:r>
            <w:r>
              <w:rPr>
                <w:rFonts w:hint="eastAsia"/>
                <w:szCs w:val="22"/>
              </w:rPr>
              <w:t>GB/T19001-2016/ISO 9001</w:t>
            </w:r>
            <w:r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2015</w:t>
            </w:r>
            <w:r>
              <w:rPr>
                <w:rFonts w:hint="eastAsia"/>
                <w:szCs w:val="22"/>
              </w:rPr>
              <w:t>标准，</w:t>
            </w:r>
            <w:r>
              <w:rPr>
                <w:szCs w:val="22"/>
              </w:rPr>
              <w:t>策划了公司的管理体系文件</w:t>
            </w:r>
            <w:r>
              <w:rPr>
                <w:szCs w:val="22"/>
              </w:rPr>
              <w:t>，包括以下层次：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《管理手册》</w:t>
            </w:r>
            <w:r>
              <w:rPr>
                <w:szCs w:val="22"/>
              </w:rPr>
              <w:t>A/0</w:t>
            </w:r>
            <w:r>
              <w:rPr>
                <w:rFonts w:hint="eastAsia"/>
                <w:szCs w:val="22"/>
              </w:rPr>
              <w:t>版</w:t>
            </w:r>
            <w:r>
              <w:rPr>
                <w:szCs w:val="22"/>
              </w:rPr>
              <w:t>，包含管理方针、目标，于</w:t>
            </w:r>
            <w:r>
              <w:rPr>
                <w:szCs w:val="22"/>
              </w:rPr>
              <w:t>2020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>10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5</w:t>
            </w:r>
            <w:r>
              <w:rPr>
                <w:szCs w:val="22"/>
              </w:rPr>
              <w:t>日发布实施，明确了管理体系应用范围，识别了公司体系过程并对各过程控制方法进行了明确。对编写的程序文件进行了简要描述。手册按照管理手册说明及</w:t>
            </w:r>
            <w:r>
              <w:rPr>
                <w:szCs w:val="22"/>
              </w:rPr>
              <w:t>“</w:t>
            </w:r>
            <w:r>
              <w:rPr>
                <w:szCs w:val="22"/>
              </w:rPr>
              <w:t>文件化信息管理控制程序</w:t>
            </w:r>
            <w:r>
              <w:rPr>
                <w:szCs w:val="22"/>
              </w:rPr>
              <w:t>”</w:t>
            </w:r>
            <w:r>
              <w:rPr>
                <w:szCs w:val="22"/>
              </w:rPr>
              <w:t>文件进行管理。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程序文件（包括标准要求的程序）</w:t>
            </w:r>
            <w:r>
              <w:rPr>
                <w:rFonts w:hint="eastAsia"/>
                <w:szCs w:val="22"/>
              </w:rPr>
              <w:t>17</w:t>
            </w:r>
            <w:r>
              <w:rPr>
                <w:rFonts w:hint="eastAsia"/>
                <w:szCs w:val="22"/>
              </w:rPr>
              <w:t>个，包括了：</w:t>
            </w:r>
          </w:p>
          <w:p w:rsidR="003D3AD9" w:rsidRDefault="00D16851">
            <w:pPr>
              <w:spacing w:line="360" w:lineRule="auto"/>
              <w:ind w:firstLineChars="400" w:firstLine="840"/>
              <w:rPr>
                <w:szCs w:val="22"/>
              </w:rPr>
            </w:pPr>
            <w:r>
              <w:rPr>
                <w:szCs w:val="22"/>
              </w:rPr>
              <w:t>人力资源管理控制程序</w:t>
            </w:r>
            <w:r>
              <w:rPr>
                <w:szCs w:val="22"/>
              </w:rPr>
              <w:t xml:space="preserve">              JYL/QP04-2020</w:t>
            </w:r>
          </w:p>
          <w:p w:rsidR="003D3AD9" w:rsidRDefault="00D16851">
            <w:pPr>
              <w:spacing w:line="360" w:lineRule="auto"/>
              <w:ind w:firstLineChars="400" w:firstLine="840"/>
              <w:rPr>
                <w:szCs w:val="22"/>
              </w:rPr>
            </w:pPr>
            <w:r>
              <w:rPr>
                <w:szCs w:val="22"/>
              </w:rPr>
              <w:lastRenderedPageBreak/>
              <w:t>基础设施和工作环境控制程序</w:t>
            </w:r>
            <w:r>
              <w:rPr>
                <w:szCs w:val="22"/>
              </w:rPr>
              <w:t xml:space="preserve">        JYL/QP05-2020</w:t>
            </w:r>
          </w:p>
          <w:p w:rsidR="003D3AD9" w:rsidRDefault="00D16851">
            <w:pPr>
              <w:spacing w:line="360" w:lineRule="auto"/>
              <w:ind w:firstLineChars="400" w:firstLine="840"/>
              <w:rPr>
                <w:szCs w:val="22"/>
              </w:rPr>
            </w:pPr>
            <w:r>
              <w:rPr>
                <w:szCs w:val="22"/>
              </w:rPr>
              <w:t>与顾客有关的过程控制程序</w:t>
            </w:r>
            <w:r>
              <w:rPr>
                <w:szCs w:val="22"/>
              </w:rPr>
              <w:t xml:space="preserve">          </w:t>
            </w:r>
            <w:r>
              <w:rPr>
                <w:szCs w:val="22"/>
              </w:rPr>
              <w:t>JYL/QP06-2020</w:t>
            </w:r>
          </w:p>
          <w:p w:rsidR="003D3AD9" w:rsidRDefault="00D16851">
            <w:pPr>
              <w:spacing w:line="360" w:lineRule="auto"/>
              <w:ind w:firstLineChars="400" w:firstLine="840"/>
              <w:rPr>
                <w:szCs w:val="22"/>
              </w:rPr>
            </w:pPr>
            <w:r>
              <w:rPr>
                <w:szCs w:val="22"/>
              </w:rPr>
              <w:t>采购及外包过程控制程序</w:t>
            </w:r>
            <w:r>
              <w:rPr>
                <w:szCs w:val="22"/>
              </w:rPr>
              <w:t xml:space="preserve">            JYL/QP07-2020</w:t>
            </w:r>
          </w:p>
          <w:p w:rsidR="003D3AD9" w:rsidRDefault="00D16851">
            <w:pPr>
              <w:spacing w:line="360" w:lineRule="auto"/>
              <w:ind w:firstLineChars="400" w:firstLine="840"/>
              <w:rPr>
                <w:szCs w:val="22"/>
              </w:rPr>
            </w:pPr>
            <w:r>
              <w:rPr>
                <w:szCs w:val="22"/>
              </w:rPr>
              <w:t>生产和服务提供过程控制程序</w:t>
            </w:r>
            <w:r>
              <w:rPr>
                <w:szCs w:val="22"/>
              </w:rPr>
              <w:t xml:space="preserve">        JYL/QP08-2020</w:t>
            </w:r>
          </w:p>
          <w:p w:rsidR="003D3AD9" w:rsidRDefault="00D16851">
            <w:pPr>
              <w:spacing w:line="360" w:lineRule="auto"/>
              <w:ind w:firstLineChars="400" w:firstLine="840"/>
              <w:rPr>
                <w:szCs w:val="22"/>
              </w:rPr>
            </w:pPr>
            <w:r>
              <w:rPr>
                <w:szCs w:val="22"/>
              </w:rPr>
              <w:t>监视和测量资源控制程序</w:t>
            </w:r>
            <w:r>
              <w:rPr>
                <w:szCs w:val="22"/>
              </w:rPr>
              <w:t xml:space="preserve">            JYL/QP09-2020</w:t>
            </w:r>
          </w:p>
          <w:p w:rsidR="003D3AD9" w:rsidRDefault="00D16851">
            <w:pPr>
              <w:spacing w:line="360" w:lineRule="auto"/>
              <w:ind w:firstLineChars="400" w:firstLine="840"/>
              <w:rPr>
                <w:szCs w:val="22"/>
              </w:rPr>
            </w:pPr>
            <w:r>
              <w:rPr>
                <w:szCs w:val="22"/>
              </w:rPr>
              <w:t>顾客满意度测量控制程序</w:t>
            </w:r>
            <w:r>
              <w:rPr>
                <w:szCs w:val="22"/>
              </w:rPr>
              <w:t xml:space="preserve">           JYL/QP10-2020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成文信息清单。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文件化管理体系目前基本满足要求。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在编制体系文件时，对文件进行标识，主要有文件名称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编制部门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批准日期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文件编号等，经查管理手册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程序文件基本符合标准要求。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管理体系文件</w:t>
            </w:r>
            <w:r>
              <w:rPr>
                <w:szCs w:val="22"/>
              </w:rPr>
              <w:t>经过总经理审批实施发布，经评审，目前文件和目录均适用。符合要求。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编制《文件化信息管理控制程序》，内容符合基本标准要求。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外来文件：</w:t>
            </w:r>
            <w:r>
              <w:rPr>
                <w:rFonts w:hint="eastAsia"/>
                <w:szCs w:val="22"/>
              </w:rPr>
              <w:t>对外来文件进行了识别，建立有外来文件清单，收集了</w:t>
            </w:r>
            <w:r>
              <w:rPr>
                <w:szCs w:val="22"/>
              </w:rPr>
              <w:t>中华人民共和国产品质量法</w:t>
            </w:r>
            <w:r>
              <w:rPr>
                <w:rFonts w:hint="eastAsia"/>
                <w:szCs w:val="22"/>
              </w:rPr>
              <w:t>、</w:t>
            </w:r>
            <w:r>
              <w:rPr>
                <w:szCs w:val="22"/>
              </w:rPr>
              <w:t>质量管理体系</w:t>
            </w:r>
            <w:r>
              <w:rPr>
                <w:szCs w:val="22"/>
              </w:rPr>
              <w:t>—</w:t>
            </w:r>
            <w:r>
              <w:rPr>
                <w:szCs w:val="22"/>
              </w:rPr>
              <w:t>要求</w:t>
            </w:r>
            <w:r>
              <w:rPr>
                <w:rFonts w:hint="eastAsia"/>
                <w:szCs w:val="22"/>
              </w:rPr>
              <w:t>、</w:t>
            </w:r>
            <w:r>
              <w:rPr>
                <w:szCs w:val="22"/>
              </w:rPr>
              <w:t>软体家具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弹簧软床垫</w:t>
            </w:r>
            <w:r>
              <w:rPr>
                <w:rFonts w:hint="eastAsia"/>
                <w:szCs w:val="22"/>
              </w:rPr>
              <w:t>、</w:t>
            </w:r>
            <w:r>
              <w:rPr>
                <w:szCs w:val="22"/>
              </w:rPr>
              <w:t>软体家具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棕纤维弹性床垫</w:t>
            </w:r>
            <w:r>
              <w:rPr>
                <w:rFonts w:hint="eastAsia"/>
                <w:szCs w:val="22"/>
              </w:rPr>
              <w:t>等，</w:t>
            </w:r>
            <w:r>
              <w:rPr>
                <w:rFonts w:hint="eastAsia"/>
                <w:szCs w:val="22"/>
              </w:rPr>
              <w:t>法律法规、规范、标准等；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抽查：受控文件清单、管理评审计划、培训计划</w:t>
            </w:r>
            <w:r>
              <w:rPr>
                <w:rFonts w:hint="eastAsia"/>
                <w:szCs w:val="22"/>
              </w:rPr>
              <w:t>、管理手册、程序文件</w:t>
            </w:r>
            <w:r>
              <w:rPr>
                <w:szCs w:val="22"/>
              </w:rPr>
              <w:t>等，其成文信息标识清晰，填写基本齐全、清晰，成文信息在文件柜中分类编目保存，能防潮、防虫蛀、防丢失、防水、防火，成文信息的贮存和保护符合要求，检索方便。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电子文件储存在电脑中，</w:t>
            </w:r>
            <w:r>
              <w:rPr>
                <w:rFonts w:hint="eastAsia"/>
                <w:szCs w:val="22"/>
              </w:rPr>
              <w:t>未进行</w:t>
            </w:r>
            <w:r>
              <w:rPr>
                <w:rFonts w:hint="eastAsia"/>
                <w:szCs w:val="22"/>
              </w:rPr>
              <w:t>备份，交流。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lastRenderedPageBreak/>
              <w:t>成文信息由各部门负责保存，以便查阅。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经查，基本符合标准要求。</w:t>
            </w:r>
          </w:p>
        </w:tc>
        <w:tc>
          <w:tcPr>
            <w:tcW w:w="1585" w:type="dxa"/>
          </w:tcPr>
          <w:p w:rsidR="003D3AD9" w:rsidRDefault="00D16851">
            <w:r>
              <w:rPr>
                <w:rFonts w:hint="eastAsia"/>
              </w:rPr>
              <w:lastRenderedPageBreak/>
              <w:t>7.5</w:t>
            </w:r>
          </w:p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3D3AD9"/>
          <w:p w:rsidR="003D3AD9" w:rsidRDefault="00D16851">
            <w:r>
              <w:rPr>
                <w:rFonts w:hint="eastAsia"/>
              </w:rPr>
              <w:t>N</w:t>
            </w:r>
          </w:p>
          <w:p w:rsidR="003D3AD9" w:rsidRDefault="003D3AD9"/>
        </w:tc>
      </w:tr>
      <w:tr w:rsidR="003D3AD9">
        <w:trPr>
          <w:trHeight w:val="310"/>
        </w:trPr>
        <w:tc>
          <w:tcPr>
            <w:tcW w:w="2160" w:type="dxa"/>
          </w:tcPr>
          <w:p w:rsidR="003D3AD9" w:rsidRDefault="00D1685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监测、分析和评价</w:t>
            </w:r>
          </w:p>
        </w:tc>
        <w:tc>
          <w:tcPr>
            <w:tcW w:w="960" w:type="dxa"/>
          </w:tcPr>
          <w:p w:rsidR="003D3AD9" w:rsidRDefault="00D1685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9.1</w:t>
            </w:r>
          </w:p>
        </w:tc>
        <w:tc>
          <w:tcPr>
            <w:tcW w:w="10004" w:type="dxa"/>
          </w:tcPr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公司在管理手册中明确了监视测量的要求，</w:t>
            </w:r>
            <w:r>
              <w:rPr>
                <w:szCs w:val="22"/>
              </w:rPr>
              <w:t>制定了《顾客满意度测量控制程序》、《管理评审控制程序》和《内部审核控制程序》等程序。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行政部保留“目标考核表”，对各部门完成目标情况进行监测；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介绍说，每月进行绩效监测，</w:t>
            </w:r>
            <w:r>
              <w:rPr>
                <w:rFonts w:hint="eastAsia"/>
                <w:szCs w:val="22"/>
              </w:rPr>
              <w:t>编制统计分析报表，</w:t>
            </w:r>
            <w:r>
              <w:rPr>
                <w:rFonts w:hint="eastAsia"/>
                <w:szCs w:val="22"/>
              </w:rPr>
              <w:t>抽见：</w:t>
            </w:r>
          </w:p>
          <w:p w:rsidR="003D3AD9" w:rsidRDefault="00D16851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2020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12</w:t>
            </w:r>
            <w:r>
              <w:rPr>
                <w:rFonts w:hint="eastAsia"/>
                <w:szCs w:val="22"/>
              </w:rPr>
              <w:t>月的销售送货单据列表、生产单统计表，对生产和销售都进行了统计分析。</w:t>
            </w:r>
            <w:r>
              <w:rPr>
                <w:rFonts w:hint="eastAsia"/>
                <w:szCs w:val="22"/>
              </w:rPr>
              <w:t>。</w:t>
            </w:r>
          </w:p>
        </w:tc>
        <w:tc>
          <w:tcPr>
            <w:tcW w:w="1585" w:type="dxa"/>
          </w:tcPr>
          <w:p w:rsidR="003D3AD9" w:rsidRDefault="00D16851">
            <w:r>
              <w:rPr>
                <w:rFonts w:hint="eastAsia"/>
              </w:rPr>
              <w:t>Y</w:t>
            </w:r>
          </w:p>
        </w:tc>
      </w:tr>
      <w:tr w:rsidR="003D3AD9">
        <w:trPr>
          <w:trHeight w:val="310"/>
        </w:trPr>
        <w:tc>
          <w:tcPr>
            <w:tcW w:w="2160" w:type="dxa"/>
          </w:tcPr>
          <w:p w:rsidR="003D3AD9" w:rsidRDefault="00D1685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内部审核</w:t>
            </w:r>
          </w:p>
        </w:tc>
        <w:tc>
          <w:tcPr>
            <w:tcW w:w="960" w:type="dxa"/>
          </w:tcPr>
          <w:p w:rsidR="003D3AD9" w:rsidRDefault="00D1685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9.2</w:t>
            </w:r>
          </w:p>
        </w:tc>
        <w:tc>
          <w:tcPr>
            <w:tcW w:w="10004" w:type="dxa"/>
          </w:tcPr>
          <w:p w:rsidR="003D3AD9" w:rsidRDefault="00D16851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查见“内审控制程序”，有效文件，无变化；</w:t>
            </w:r>
          </w:p>
          <w:p w:rsidR="003D3AD9" w:rsidRDefault="00D16851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2021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</w:t>
            </w:r>
            <w:r>
              <w:rPr>
                <w:rFonts w:ascii="宋体" w:hAnsi="宋体" w:cs="Arial" w:hint="eastAsia"/>
                <w:spacing w:val="-6"/>
                <w:szCs w:val="21"/>
              </w:rPr>
              <w:t>日开展了内审，内审覆盖全部门、全条款；</w:t>
            </w:r>
          </w:p>
          <w:p w:rsidR="003D3AD9" w:rsidRDefault="00D16851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保留了内审计划、检查表、内审报告、不符合项报告；</w:t>
            </w:r>
          </w:p>
          <w:p w:rsidR="003D3AD9" w:rsidRDefault="00D16851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本次内审开具不符合报告</w:t>
            </w:r>
            <w:r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/>
                <w:spacing w:val="-6"/>
                <w:szCs w:val="21"/>
              </w:rPr>
              <w:t>份，已整改，有整改验收记录；</w:t>
            </w:r>
          </w:p>
          <w:p w:rsidR="003D3AD9" w:rsidRDefault="00D16851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内审结论为：管理体系是符合</w:t>
            </w:r>
            <w:r>
              <w:rPr>
                <w:rFonts w:ascii="宋体" w:hAnsi="宋体" w:cs="Arial"/>
                <w:spacing w:val="-6"/>
                <w:szCs w:val="21"/>
              </w:rPr>
              <w:t xml:space="preserve">GB/T19001-2016/ISO </w:t>
            </w:r>
            <w:r>
              <w:rPr>
                <w:rFonts w:ascii="宋体" w:hAnsi="宋体" w:cs="Arial"/>
                <w:spacing w:val="-6"/>
                <w:szCs w:val="21"/>
              </w:rPr>
              <w:t>9001</w:t>
            </w:r>
            <w:r>
              <w:rPr>
                <w:rFonts w:ascii="宋体" w:hAnsi="宋体" w:cs="Arial"/>
                <w:spacing w:val="-6"/>
                <w:szCs w:val="21"/>
              </w:rPr>
              <w:t>：</w:t>
            </w:r>
            <w:r>
              <w:rPr>
                <w:rFonts w:ascii="宋体" w:hAnsi="宋体" w:cs="Arial"/>
                <w:spacing w:val="-6"/>
                <w:szCs w:val="21"/>
              </w:rPr>
              <w:t>2015</w:t>
            </w:r>
            <w:r>
              <w:rPr>
                <w:rFonts w:ascii="宋体" w:hAnsi="宋体" w:cs="Arial"/>
                <w:spacing w:val="-6"/>
                <w:szCs w:val="21"/>
              </w:rPr>
              <w:t>《质量管理体系</w:t>
            </w:r>
            <w:r>
              <w:rPr>
                <w:rFonts w:ascii="宋体" w:hAnsi="宋体" w:cs="Arial"/>
                <w:spacing w:val="-6"/>
                <w:szCs w:val="21"/>
              </w:rPr>
              <w:t xml:space="preserve">  </w:t>
            </w:r>
            <w:r>
              <w:rPr>
                <w:rFonts w:ascii="宋体" w:hAnsi="宋体" w:cs="Arial"/>
                <w:spacing w:val="-6"/>
                <w:szCs w:val="21"/>
              </w:rPr>
              <w:t>要求》标准的，也是符合相关法律、法规要求的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>
              <w:rPr>
                <w:rFonts w:ascii="宋体" w:hAnsi="宋体" w:cs="Arial"/>
                <w:spacing w:val="-6"/>
                <w:szCs w:val="21"/>
              </w:rPr>
              <w:t>在管理体系运行的过程中，其运行是有较的。</w:t>
            </w:r>
          </w:p>
        </w:tc>
        <w:tc>
          <w:tcPr>
            <w:tcW w:w="1585" w:type="dxa"/>
          </w:tcPr>
          <w:p w:rsidR="003D3AD9" w:rsidRDefault="00D16851">
            <w:r>
              <w:rPr>
                <w:rFonts w:hint="eastAsia"/>
              </w:rPr>
              <w:t>Y</w:t>
            </w:r>
          </w:p>
        </w:tc>
      </w:tr>
      <w:tr w:rsidR="003D3AD9">
        <w:trPr>
          <w:trHeight w:val="310"/>
        </w:trPr>
        <w:tc>
          <w:tcPr>
            <w:tcW w:w="2160" w:type="dxa"/>
          </w:tcPr>
          <w:p w:rsidR="003D3AD9" w:rsidRDefault="00D1685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不合格和纠正措施</w:t>
            </w:r>
          </w:p>
        </w:tc>
        <w:tc>
          <w:tcPr>
            <w:tcW w:w="960" w:type="dxa"/>
          </w:tcPr>
          <w:p w:rsidR="003D3AD9" w:rsidRDefault="00D1685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10.2</w:t>
            </w:r>
          </w:p>
        </w:tc>
        <w:tc>
          <w:tcPr>
            <w:tcW w:w="10004" w:type="dxa"/>
          </w:tcPr>
          <w:p w:rsidR="003D3AD9" w:rsidRDefault="00D16851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公司建立“不合格品控制程序”、“纠正措施控制程序”，有效文件。</w:t>
            </w:r>
          </w:p>
          <w:p w:rsidR="003D3AD9" w:rsidRDefault="00D16851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对日常检查和内审、管理评审中提出的不合格项进行了原因分析，并策划纠正措施并实施，对所采取的纠正措施进行验证。</w:t>
            </w:r>
          </w:p>
          <w:p w:rsidR="003D3AD9" w:rsidRDefault="00D16851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Cs w:val="21"/>
              </w:rPr>
              <w:t>不合格的发生，不符合得到了有效控制。</w:t>
            </w:r>
          </w:p>
          <w:p w:rsidR="003D3AD9" w:rsidRDefault="00D16851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公司成立以来没有发生重大质量事故和投诉处罚。基本符合标准规定要求。</w:t>
            </w:r>
          </w:p>
        </w:tc>
        <w:tc>
          <w:tcPr>
            <w:tcW w:w="1585" w:type="dxa"/>
          </w:tcPr>
          <w:p w:rsidR="003D3AD9" w:rsidRDefault="00D16851">
            <w:r>
              <w:rPr>
                <w:rFonts w:hint="eastAsia"/>
              </w:rPr>
              <w:t>Y</w:t>
            </w:r>
          </w:p>
        </w:tc>
      </w:tr>
    </w:tbl>
    <w:p w:rsidR="003D3AD9" w:rsidRDefault="00D16851">
      <w:r>
        <w:ptab w:relativeTo="margin" w:alignment="center" w:leader="none"/>
      </w:r>
    </w:p>
    <w:p w:rsidR="003D3AD9" w:rsidRDefault="003D3AD9"/>
    <w:p w:rsidR="003D3AD9" w:rsidRDefault="003D3AD9"/>
    <w:p w:rsidR="003D3AD9" w:rsidRDefault="00D16851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3D3AD9" w:rsidSect="003D3AD9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851" w:rsidRDefault="00D16851" w:rsidP="003D3AD9">
      <w:r>
        <w:separator/>
      </w:r>
    </w:p>
  </w:endnote>
  <w:endnote w:type="continuationSeparator" w:id="1">
    <w:p w:rsidR="00D16851" w:rsidRDefault="00D16851" w:rsidP="003D3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3D3AD9" w:rsidRDefault="003D3AD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1685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42CA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D1685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1685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42CA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3AD9" w:rsidRDefault="003D3A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851" w:rsidRDefault="00D16851" w:rsidP="003D3AD9">
      <w:r>
        <w:separator/>
      </w:r>
    </w:p>
  </w:footnote>
  <w:footnote w:type="continuationSeparator" w:id="1">
    <w:p w:rsidR="00D16851" w:rsidRDefault="00D16851" w:rsidP="003D3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D9" w:rsidRDefault="00D1685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D3AD9" w:rsidRDefault="003D3AD9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3D3AD9" w:rsidRDefault="00D1685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16851">
      <w:rPr>
        <w:rStyle w:val="CharChar1"/>
        <w:rFonts w:hint="default"/>
        <w:w w:val="90"/>
      </w:rPr>
      <w:t>Beijing International Standard united Certification Co.,Ltd.</w:t>
    </w:r>
  </w:p>
  <w:p w:rsidR="003D3AD9" w:rsidRDefault="003D3AD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AD9"/>
    <w:rsid w:val="00142CA9"/>
    <w:rsid w:val="003D3AD9"/>
    <w:rsid w:val="00D16851"/>
    <w:rsid w:val="181B36F7"/>
    <w:rsid w:val="208D44D4"/>
    <w:rsid w:val="2CF31485"/>
    <w:rsid w:val="346F73DB"/>
    <w:rsid w:val="4E7D2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3AD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3D3AD9"/>
  </w:style>
  <w:style w:type="paragraph" w:styleId="a4">
    <w:name w:val="Balloon Text"/>
    <w:basedOn w:val="a"/>
    <w:link w:val="Char"/>
    <w:uiPriority w:val="99"/>
    <w:semiHidden/>
    <w:unhideWhenUsed/>
    <w:qFormat/>
    <w:rsid w:val="003D3A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D3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3D3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3D3AD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D3AD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3D3AD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D3AD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367</Words>
  <Characters>2093</Characters>
  <Application>Microsoft Office Word</Application>
  <DocSecurity>0</DocSecurity>
  <Lines>17</Lines>
  <Paragraphs>4</Paragraphs>
  <ScaleCrop>false</ScaleCrop>
  <Company>china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2015-06-17T12:51:00Z</dcterms:created>
  <dcterms:modified xsi:type="dcterms:W3CDTF">2021-03-28T00:57:00Z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