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苏州伟创电气科技股份有限公司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0210-2019-2021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0210-2019-2021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苏州伟创电气科技股份有限公司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ISC-2019-0576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bookmarkStart w:id="8" w:name="监督次数"/>
            <w:r>
              <w:rPr>
                <w:rFonts w:hint="eastAsia" w:cs="宋体" w:asciiTheme="minorEastAsia" w:hAnsiTheme="minorEastAsia"/>
                <w:kern w:val="0"/>
                <w:szCs w:val="21"/>
                <w:lang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eastAsia="zh-CN"/>
              </w:rPr>
              <w:t>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hint="eastAsia" w:cs="宋体" w:asciiTheme="minorEastAsia" w:hAnsiTheme="minorEastAsia"/>
                <w:kern w:val="0"/>
                <w:szCs w:val="21"/>
              </w:rPr>
              <w:t>2021年03月02日 上午</w:t>
            </w:r>
            <w:bookmarkEnd w:id="9"/>
            <w:r>
              <w:rPr>
                <w:rFonts w:hint="eastAsia" w:cs="宋体" w:asciiTheme="minorEastAsia" w:hAnsiTheme="minorEastAsia"/>
                <w:kern w:val="0"/>
                <w:szCs w:val="21"/>
              </w:rPr>
              <w:t>至03日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崔敬伟</w:t>
            </w:r>
            <w:r>
              <w:rPr>
                <w:rFonts w:hint="eastAsia" w:ascii="宋体" w:hAnsi="宋体"/>
                <w:szCs w:val="21"/>
                <w:lang w:val="en-US" w:eastAsia="zh-CN"/>
              </w:rPr>
              <w:t>ISC[S]0209</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vAlign w:val="center"/>
          </w:tcPr>
          <w:p>
            <w:pPr>
              <w:jc w:val="center"/>
              <w:rPr>
                <w:rFonts w:hint="default" w:asciiTheme="minorHAnsi" w:hAnsiTheme="minorHAnsi" w:eastAsiaTheme="minorEastAsia" w:cstheme="minorBidi"/>
                <w:bCs/>
                <w:kern w:val="2"/>
                <w:sz w:val="18"/>
                <w:szCs w:val="18"/>
                <w:lang w:val="en-US" w:eastAsia="zh-CN" w:bidi="ar-SA"/>
              </w:rPr>
            </w:pPr>
            <w:r>
              <w:rPr>
                <w:rFonts w:hint="eastAsia" w:eastAsia="新宋体"/>
                <w:sz w:val="18"/>
                <w:szCs w:val="18"/>
                <w:lang w:val="en-US" w:eastAsia="zh-CN"/>
              </w:rPr>
              <w:t>质量部</w:t>
            </w:r>
            <w:r>
              <w:rPr>
                <w:rFonts w:hint="eastAsia" w:eastAsia="新宋体"/>
                <w:sz w:val="18"/>
                <w:szCs w:val="18"/>
                <w:lang w:eastAsia="zh-CN"/>
              </w:rPr>
              <w:t>（</w:t>
            </w:r>
            <w:r>
              <w:rPr>
                <w:rFonts w:hint="eastAsia" w:eastAsia="新宋体"/>
                <w:sz w:val="18"/>
                <w:szCs w:val="18"/>
                <w:lang w:val="en-US" w:eastAsia="zh-CN"/>
              </w:rPr>
              <w:t>计量技术</w:t>
            </w:r>
            <w:r>
              <w:rPr>
                <w:rFonts w:hint="eastAsia" w:eastAsia="新宋体"/>
                <w:sz w:val="18"/>
                <w:szCs w:val="18"/>
                <w:lang w:eastAsia="zh-CN"/>
              </w:rPr>
              <w:t>）</w:t>
            </w:r>
            <w:r>
              <w:rPr>
                <w:rFonts w:hint="eastAsia"/>
                <w:bCs/>
                <w:sz w:val="18"/>
                <w:szCs w:val="18"/>
                <w:lang w:eastAsia="zh-CN"/>
              </w:rPr>
              <w:t>、</w:t>
            </w:r>
            <w:r>
              <w:rPr>
                <w:rFonts w:hint="eastAsia"/>
                <w:bCs/>
                <w:sz w:val="18"/>
                <w:szCs w:val="18"/>
                <w:lang w:val="en-US" w:eastAsia="zh-CN"/>
              </w:rPr>
              <w:t>制造部、生产车间、销售</w:t>
            </w:r>
            <w:r>
              <w:rPr>
                <w:rFonts w:hint="eastAsia" w:eastAsia="新宋体"/>
                <w:sz w:val="18"/>
                <w:szCs w:val="18"/>
                <w:lang w:val="en-US" w:eastAsia="zh-CN"/>
              </w:rPr>
              <w:t>部、</w:t>
            </w:r>
            <w:r>
              <w:rPr>
                <w:rFonts w:hint="eastAsia" w:eastAsia="宋体"/>
                <w:sz w:val="18"/>
                <w:szCs w:val="18"/>
                <w:lang w:val="en-US" w:eastAsia="zh-CN"/>
              </w:rPr>
              <w:t>人力资源部、</w:t>
            </w:r>
            <w:r>
              <w:rPr>
                <w:rFonts w:hint="eastAsia" w:eastAsia="新宋体"/>
                <w:sz w:val="18"/>
                <w:szCs w:val="18"/>
                <w:lang w:val="en-US" w:eastAsia="zh-CN"/>
              </w:rPr>
              <w:t>采购部、</w:t>
            </w:r>
            <w:r>
              <w:rPr>
                <w:rFonts w:hint="eastAsia"/>
                <w:bCs/>
                <w:sz w:val="18"/>
                <w:szCs w:val="18"/>
                <w:lang w:val="en-US" w:eastAsia="zh-CN"/>
              </w:rPr>
              <w:t>行政</w:t>
            </w:r>
            <w:r>
              <w:rPr>
                <w:rFonts w:hint="eastAsia"/>
                <w:bCs/>
                <w:sz w:val="18"/>
                <w:szCs w:val="18"/>
              </w:rPr>
              <w:t>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eastAsia="zh-CN"/>
        </w:rPr>
        <w:t>一</w:t>
      </w:r>
      <w:r>
        <w:rPr>
          <w:rFonts w:hint="eastAsia" w:ascii="宋体" w:hAnsi="宋体"/>
          <w:sz w:val="24"/>
          <w:szCs w:val="24"/>
        </w:rPr>
        <w:t>年以来运行情况，在</w:t>
      </w:r>
      <w:r>
        <w:rPr>
          <w:rFonts w:hint="eastAsia" w:ascii="宋体" w:hAnsi="宋体"/>
          <w:sz w:val="24"/>
          <w:szCs w:val="24"/>
          <w:lang w:eastAsia="zh-CN"/>
        </w:rPr>
        <w:t>苏州伟创电气科技股份有限公司远程审核</w:t>
      </w:r>
      <w:r>
        <w:rPr>
          <w:rFonts w:hint="eastAsia" w:ascii="宋体" w:hAnsi="宋体"/>
          <w:sz w:val="24"/>
          <w:szCs w:val="24"/>
        </w:rPr>
        <w:t>中，审核组先、后抽样检查了涉及公司测量体系内的、生产、经营、质量和环境等方面的</w:t>
      </w:r>
      <w:r>
        <w:rPr>
          <w:rFonts w:hint="eastAsia" w:ascii="宋体" w:hAnsi="宋体"/>
          <w:sz w:val="24"/>
          <w:szCs w:val="24"/>
          <w:lang w:val="en-US" w:eastAsia="zh-CN"/>
        </w:rPr>
        <w:t>6</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完善了资源的配备，企业没有新增测量设备，企业制定的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lang w:val="en-US" w:eastAsia="zh-CN"/>
        </w:rPr>
        <w:t>2020</w:t>
      </w:r>
      <w:r>
        <w:rPr>
          <w:rFonts w:hint="eastAsia" w:ascii="宋体" w:hAnsi="宋体"/>
          <w:bCs/>
          <w:sz w:val="24"/>
          <w:szCs w:val="24"/>
        </w:rPr>
        <w:t>年度质量目标完成情况较</w:t>
      </w:r>
      <w:r>
        <w:rPr>
          <w:rFonts w:hint="eastAsia" w:ascii="宋体" w:hAnsi="宋体"/>
          <w:bCs/>
          <w:sz w:val="24"/>
          <w:szCs w:val="24"/>
          <w:lang w:val="en-US" w:eastAsia="zh-CN"/>
        </w:rPr>
        <w:t>好；</w:t>
      </w:r>
      <w:r>
        <w:rPr>
          <w:rFonts w:hint="eastAsia" w:ascii="宋体" w:hAnsi="宋体"/>
          <w:bCs/>
          <w:sz w:val="24"/>
          <w:szCs w:val="24"/>
          <w:lang w:eastAsia="zh-CN"/>
        </w:rPr>
        <w:t>苏州伟创电气科技股份有限公司</w:t>
      </w:r>
      <w:r>
        <w:rPr>
          <w:rFonts w:hint="eastAsia" w:ascii="宋体" w:hAnsi="宋体"/>
          <w:bCs/>
          <w:sz w:val="24"/>
          <w:szCs w:val="24"/>
          <w:lang w:val="en-US" w:eastAsia="zh-CN"/>
        </w:rPr>
        <w:t>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w:t>
      </w:r>
      <w:r>
        <w:rPr>
          <w:rFonts w:hint="eastAsia" w:ascii="宋体" w:hAnsi="宋体" w:cs="黑体"/>
          <w:sz w:val="24"/>
          <w:szCs w:val="24"/>
          <w:lang w:val="en-US" w:eastAsia="zh-CN"/>
        </w:rPr>
        <w:t>0</w:t>
      </w:r>
      <w:r>
        <w:rPr>
          <w:rFonts w:hint="eastAsia" w:ascii="宋体" w:hAnsi="宋体" w:cs="黑体"/>
          <w:sz w:val="24"/>
          <w:szCs w:val="24"/>
        </w:rPr>
        <w:t>年</w:t>
      </w:r>
      <w:r>
        <w:rPr>
          <w:rFonts w:hint="eastAsia" w:ascii="宋体" w:hAnsi="宋体" w:cs="黑体"/>
          <w:sz w:val="24"/>
          <w:szCs w:val="24"/>
          <w:lang w:val="en-US" w:eastAsia="zh-CN"/>
        </w:rPr>
        <w:t>12</w:t>
      </w:r>
      <w:r>
        <w:rPr>
          <w:rFonts w:hint="eastAsia" w:ascii="宋体" w:hAnsi="宋体" w:cs="黑体"/>
          <w:sz w:val="24"/>
          <w:szCs w:val="24"/>
        </w:rPr>
        <w:t>月</w:t>
      </w:r>
      <w:r>
        <w:rPr>
          <w:rFonts w:hint="eastAsia" w:ascii="宋体" w:hAnsi="宋体" w:cs="黑体"/>
          <w:sz w:val="24"/>
          <w:szCs w:val="24"/>
          <w:lang w:val="en-US" w:eastAsia="zh-CN"/>
        </w:rPr>
        <w:t>12-13</w:t>
      </w:r>
      <w:r>
        <w:rPr>
          <w:rFonts w:hint="eastAsia" w:ascii="宋体" w:hAnsi="宋体" w:cs="黑体"/>
          <w:sz w:val="24"/>
          <w:szCs w:val="24"/>
        </w:rPr>
        <w:t>日，公</w:t>
      </w:r>
      <w:r>
        <w:rPr>
          <w:rFonts w:hint="eastAsia" w:cs="宋体" w:asciiTheme="minorEastAsia" w:hAnsiTheme="minorEastAsia"/>
          <w:bCs/>
          <w:kern w:val="0"/>
          <w:sz w:val="24"/>
          <w:szCs w:val="24"/>
        </w:rPr>
        <w:t>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6</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2</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ascii="宋体" w:hAnsi="宋体" w:cs="黑体"/>
          <w:sz w:val="24"/>
          <w:szCs w:val="24"/>
        </w:rPr>
        <w:t>年</w:t>
      </w:r>
      <w:r>
        <w:rPr>
          <w:rFonts w:hint="eastAsia" w:ascii="宋体" w:hAnsi="宋体" w:cs="黑体"/>
          <w:sz w:val="24"/>
          <w:szCs w:val="24"/>
          <w:lang w:val="en-US" w:eastAsia="zh-CN"/>
        </w:rPr>
        <w:t>12</w:t>
      </w:r>
      <w:r>
        <w:rPr>
          <w:rFonts w:hint="eastAsia" w:ascii="宋体" w:hAnsi="宋体" w:cs="黑体"/>
          <w:sz w:val="24"/>
          <w:szCs w:val="24"/>
        </w:rPr>
        <w:t>月</w:t>
      </w:r>
      <w:r>
        <w:rPr>
          <w:rFonts w:hint="eastAsia" w:ascii="宋体" w:hAnsi="宋体" w:cs="黑体"/>
          <w:sz w:val="24"/>
          <w:szCs w:val="24"/>
          <w:lang w:val="en-US" w:eastAsia="zh-CN"/>
        </w:rPr>
        <w:t>25</w:t>
      </w:r>
      <w:r>
        <w:rPr>
          <w:rFonts w:ascii="宋体" w:hAnsi="宋体" w:cs="黑体"/>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公司经理</w:t>
      </w:r>
      <w:r>
        <w:rPr>
          <w:rFonts w:hint="eastAsia" w:ascii="宋体" w:hAnsi="宋体" w:cs="黑体"/>
          <w:sz w:val="24"/>
          <w:szCs w:val="24"/>
          <w:lang w:val="en-US" w:eastAsia="zh-CN"/>
        </w:rPr>
        <w:t>栾德民</w:t>
      </w:r>
      <w:r>
        <w:rPr>
          <w:rFonts w:hint="eastAsia" w:ascii="宋体" w:hAnsi="宋体" w:cs="黑体"/>
          <w:sz w:val="24"/>
          <w:szCs w:val="24"/>
        </w:rPr>
        <w:t>主持，由</w:t>
      </w:r>
      <w:r>
        <w:rPr>
          <w:rFonts w:ascii="宋体" w:hAnsi="宋体" w:cs="黑体"/>
          <w:sz w:val="24"/>
          <w:szCs w:val="24"/>
        </w:rPr>
        <w:t>管理者代表</w:t>
      </w:r>
      <w:r>
        <w:rPr>
          <w:rFonts w:hint="eastAsia" w:ascii="宋体" w:hAnsi="宋体" w:cs="黑体"/>
          <w:sz w:val="24"/>
          <w:szCs w:val="24"/>
          <w:lang w:val="en-US" w:eastAsia="zh-CN"/>
        </w:rPr>
        <w:t>王新国</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rFonts w:hint="eastAsia"/>
          <w:sz w:val="24"/>
          <w:szCs w:val="24"/>
          <w:lang w:val="en-US" w:eastAsia="zh-CN"/>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，包括：企业对已识别的伺服驱动系统台阶健长度测量过程</w:t>
      </w:r>
      <w:r>
        <w:rPr>
          <w:rFonts w:hint="eastAsia"/>
          <w:sz w:val="24"/>
          <w:szCs w:val="24"/>
          <w:lang w:val="en-US" w:eastAsia="zh-CN"/>
        </w:rPr>
        <w:t>，按测量过程控制规范，进行了有效性监视。并对不确定度评定方法进行了描述，记录、监视控制图齐全，完整；未见新增关键测量过程。</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公司对</w:t>
      </w:r>
      <w:r>
        <w:rPr>
          <w:rFonts w:hint="eastAsia" w:asciiTheme="minorEastAsia" w:hAnsiTheme="minorEastAsia"/>
          <w:bCs/>
          <w:sz w:val="24"/>
          <w:szCs w:val="24"/>
          <w:lang w:eastAsia="zh-CN"/>
        </w:rPr>
        <w:t>上一年度</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中确定的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w:t>
      </w:r>
      <w:r>
        <w:rPr>
          <w:rFonts w:hint="eastAsia" w:asciiTheme="minorEastAsia" w:hAnsiTheme="minorEastAsia"/>
          <w:bCs/>
          <w:sz w:val="24"/>
          <w:szCs w:val="24"/>
          <w:lang w:val="en-US" w:eastAsia="zh-CN"/>
        </w:rPr>
        <w:t>对</w:t>
      </w:r>
      <w:r>
        <w:rPr>
          <w:rFonts w:hint="eastAsia" w:asciiTheme="minorEastAsia" w:hAnsiTheme="minorEastAsia"/>
          <w:bCs/>
          <w:sz w:val="24"/>
          <w:szCs w:val="24"/>
        </w:rPr>
        <w:t>顾</w:t>
      </w:r>
      <w:r>
        <w:rPr>
          <w:rFonts w:hint="eastAsia" w:asciiTheme="minorEastAsia" w:hAnsiTheme="minorEastAsia"/>
          <w:bCs/>
          <w:sz w:val="24"/>
          <w:szCs w:val="24"/>
          <w:lang w:val="en-US" w:eastAsia="zh-CN"/>
        </w:rPr>
        <w:t>客满意度再</w:t>
      </w:r>
      <w:r>
        <w:rPr>
          <w:rFonts w:hint="eastAsia" w:asciiTheme="minorEastAsia" w:hAnsiTheme="minorEastAsia"/>
          <w:bCs/>
          <w:sz w:val="24"/>
          <w:szCs w:val="24"/>
          <w:lang w:eastAsia="zh-CN"/>
        </w:rPr>
        <w:t>次</w:t>
      </w:r>
      <w:r>
        <w:rPr>
          <w:rFonts w:hint="eastAsia" w:asciiTheme="minorEastAsia" w:hAnsiTheme="minorEastAsia"/>
          <w:bCs/>
          <w:sz w:val="24"/>
          <w:szCs w:val="24"/>
          <w:lang w:val="en-US" w:eastAsia="zh-CN"/>
        </w:rPr>
        <w:t>进行了回访，</w:t>
      </w:r>
      <w:r>
        <w:rPr>
          <w:rFonts w:hint="eastAsia" w:ascii="宋体" w:cs="宋体"/>
          <w:color w:val="000000" w:themeColor="text1"/>
          <w:kern w:val="0"/>
          <w:sz w:val="24"/>
          <w:szCs w:val="24"/>
          <w:lang w:val="en-US" w:eastAsia="zh-CN"/>
        </w:rPr>
        <w:t>并举一反三对公司相关内容进行检查，发现问题一并改正。</w:t>
      </w:r>
      <w:r>
        <w:rPr>
          <w:rFonts w:hint="eastAsia" w:ascii="宋体" w:hAnsi="宋体"/>
          <w:color w:val="000000" w:themeColor="text1"/>
          <w:sz w:val="24"/>
          <w:szCs w:val="24"/>
        </w:rPr>
        <w:t>经审核组本次</w:t>
      </w:r>
      <w:r>
        <w:rPr>
          <w:rFonts w:hint="eastAsia" w:ascii="宋体" w:hAnsi="宋体"/>
          <w:color w:val="000000" w:themeColor="text1"/>
          <w:sz w:val="24"/>
          <w:szCs w:val="24"/>
          <w:lang w:eastAsia="zh-CN"/>
        </w:rPr>
        <w:t>远程审核</w:t>
      </w:r>
      <w:r>
        <w:rPr>
          <w:rFonts w:hint="eastAsia" w:ascii="宋体" w:hAnsi="宋体"/>
          <w:color w:val="000000" w:themeColor="text1"/>
          <w:sz w:val="24"/>
          <w:szCs w:val="24"/>
        </w:rPr>
        <w:t>，通过对纠正措施工作的实施、完成情况跟踪及有效性进行现场查验，确认公司</w:t>
      </w:r>
      <w:r>
        <w:rPr>
          <w:rFonts w:hint="eastAsia" w:asciiTheme="minorEastAsia" w:hAnsiTheme="minorEastAsia"/>
          <w:bCs/>
          <w:sz w:val="24"/>
          <w:szCs w:val="24"/>
          <w:lang w:val="en-US" w:eastAsia="zh-CN"/>
        </w:rPr>
        <w:t>上次</w:t>
      </w:r>
      <w:r>
        <w:rPr>
          <w:rFonts w:hint="eastAsia" w:asciiTheme="minorEastAsia" w:hAnsiTheme="minorEastAsia"/>
          <w:bCs/>
          <w:sz w:val="24"/>
          <w:szCs w:val="24"/>
        </w:rPr>
        <w:t>审核中确定的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color w:val="0000FF"/>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对企业组织任何变更的审核   </w:t>
      </w:r>
    </w:p>
    <w:p>
      <w:pPr>
        <w:numPr>
          <w:ilvl w:val="0"/>
          <w:numId w:val="0"/>
        </w:numPr>
        <w:snapToGrid w:val="0"/>
        <w:spacing w:line="360" w:lineRule="auto"/>
        <w:ind w:leftChars="0" w:right="-512" w:rightChars="-244"/>
        <w:rPr>
          <w:rFonts w:hint="default" w:ascii="宋体" w:hAnsi="宋体"/>
          <w:sz w:val="24"/>
          <w:szCs w:val="24"/>
          <w:highlight w:val="none"/>
          <w:lang w:val="en-US" w:eastAsia="zh-CN"/>
        </w:rPr>
      </w:pPr>
      <w:r>
        <w:rPr>
          <w:rFonts w:hint="eastAsia" w:ascii="宋体" w:hAnsi="宋体"/>
          <w:sz w:val="24"/>
          <w:szCs w:val="24"/>
          <w:highlight w:val="none"/>
          <w:lang w:val="en-US" w:eastAsia="zh-CN"/>
        </w:rPr>
        <w:t xml:space="preserve">  企业的组织机构及资质的无变更。</w:t>
      </w:r>
    </w:p>
    <w:p>
      <w:pPr>
        <w:snapToGrid w:val="0"/>
        <w:spacing w:line="360" w:lineRule="auto"/>
        <w:ind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eastAsia="zh-CN"/>
        </w:rPr>
        <w:t xml:space="preserve">本次审核共出具一般不符合项 </w:t>
      </w:r>
      <w:r>
        <w:rPr>
          <w:rFonts w:hint="eastAsia" w:asciiTheme="minorEastAsia" w:hAnsiTheme="minorEastAsia"/>
          <w:bCs/>
          <w:sz w:val="24"/>
          <w:szCs w:val="24"/>
          <w:lang w:val="en-US" w:eastAsia="zh-CN"/>
        </w:rPr>
        <w:t>1</w:t>
      </w:r>
      <w:r>
        <w:rPr>
          <w:rFonts w:hint="eastAsia" w:asciiTheme="minorEastAsia" w:hAnsiTheme="minorEastAsia"/>
          <w:bCs/>
          <w:sz w:val="24"/>
          <w:szCs w:val="24"/>
          <w:lang w:eastAsia="zh-CN"/>
        </w:rPr>
        <w:t>项，未发现严重或系统性的不符合情况。</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eastAsia="zh-CN"/>
        </w:rPr>
        <w:t>查在测量设备台账中，没有提供出</w:t>
      </w:r>
      <w:r>
        <w:rPr>
          <w:rFonts w:hint="eastAsia" w:asciiTheme="minorEastAsia" w:hAnsiTheme="minorEastAsia"/>
          <w:bCs/>
          <w:sz w:val="24"/>
          <w:szCs w:val="24"/>
          <w:lang w:val="en-US" w:eastAsia="zh-CN"/>
        </w:rPr>
        <w:t>厂编号为164603检定校准日期为2020年8月5日的耐压测试仪纳入测量设备台账中管理的证据。</w:t>
      </w:r>
      <w:r>
        <w:rPr>
          <w:rFonts w:hint="eastAsia" w:asciiTheme="minorEastAsia" w:hAnsiTheme="minorEastAsia"/>
          <w:bCs/>
          <w:sz w:val="24"/>
          <w:szCs w:val="24"/>
          <w:lang w:eastAsia="zh-CN"/>
        </w:rPr>
        <w:t>不符合</w:t>
      </w:r>
      <w:r>
        <w:rPr>
          <w:rFonts w:hint="eastAsia" w:asciiTheme="minorEastAsia" w:hAnsiTheme="minorEastAsia"/>
          <w:bCs/>
          <w:sz w:val="24"/>
          <w:szCs w:val="24"/>
          <w:lang w:val="en-US" w:eastAsia="zh-CN"/>
        </w:rPr>
        <w:t>GB/T 19022-2003标准的6.3.1条款关于“</w:t>
      </w:r>
      <w:r>
        <w:rPr>
          <w:rFonts w:hint="eastAsia" w:asciiTheme="minorEastAsia" w:hAnsiTheme="minorEastAsia"/>
          <w:bCs/>
          <w:sz w:val="24"/>
          <w:szCs w:val="24"/>
          <w:lang w:eastAsia="zh-CN"/>
        </w:rPr>
        <w:t>计量职能的管理者应建立、保持和使用形成文件的程序来接收、处置、搬运、贮存和发放测量设备</w:t>
      </w:r>
      <w:r>
        <w:rPr>
          <w:rFonts w:hint="eastAsia" w:asciiTheme="minorEastAsia" w:hAnsiTheme="minorEastAsia"/>
          <w:bCs/>
          <w:sz w:val="24"/>
          <w:szCs w:val="24"/>
          <w:lang w:val="en-US" w:eastAsia="zh-CN"/>
        </w:rPr>
        <w:t>……”的规定要求。</w:t>
      </w:r>
      <w:r>
        <w:rPr>
          <w:rFonts w:hint="eastAsia" w:asciiTheme="minorEastAsia" w:hAnsiTheme="minorEastAsia"/>
          <w:bCs/>
          <w:sz w:val="24"/>
          <w:szCs w:val="24"/>
          <w:lang w:eastAsia="zh-CN"/>
        </w:rPr>
        <w:t>属于次要不符合项。</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针对上述1项次要不符合项，企业制定了整改措施并已落实，审核组验证有效</w:t>
      </w:r>
      <w:r>
        <w:rPr>
          <w:rFonts w:hint="eastAsia" w:asciiTheme="minorEastAsia" w:hAnsiTheme="minorEastAsia"/>
          <w:bCs/>
          <w:sz w:val="24"/>
          <w:szCs w:val="24"/>
          <w:lang w:eastAsia="zh-CN"/>
        </w:rPr>
        <w:t>。</w:t>
      </w:r>
    </w:p>
    <w:p>
      <w:pPr>
        <w:numPr>
          <w:ilvl w:val="0"/>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numPr>
          <w:ilvl w:val="0"/>
          <w:numId w:val="0"/>
        </w:numPr>
        <w:snapToGrid w:val="0"/>
        <w:spacing w:line="400" w:lineRule="exact"/>
        <w:ind w:right="-512" w:rightChars="-244" w:firstLine="480" w:firstLineChars="200"/>
        <w:rPr>
          <w:rFonts w:hint="eastAsia" w:ascii="宋体" w:hAnsi="宋体"/>
          <w:sz w:val="24"/>
          <w:szCs w:val="24"/>
        </w:rPr>
      </w:pPr>
      <w:r>
        <w:rPr>
          <w:rFonts w:hint="eastAsia" w:asciiTheme="minorEastAsia" w:hAnsiTheme="minorEastAsia"/>
          <w:bCs/>
          <w:sz w:val="24"/>
          <w:szCs w:val="24"/>
        </w:rPr>
        <w:t>通过</w:t>
      </w:r>
      <w:r>
        <w:rPr>
          <w:rFonts w:hint="eastAsia" w:asciiTheme="minorEastAsia" w:hAnsiTheme="minorEastAsia"/>
          <w:bCs/>
          <w:sz w:val="24"/>
          <w:szCs w:val="24"/>
          <w:lang w:eastAsia="zh-CN"/>
        </w:rPr>
        <w:t>202</w:t>
      </w:r>
      <w:r>
        <w:rPr>
          <w:rFonts w:hint="eastAsia" w:asciiTheme="minorEastAsia" w:hAnsiTheme="minorEastAsia"/>
          <w:bCs/>
          <w:sz w:val="24"/>
          <w:szCs w:val="24"/>
          <w:lang w:val="en-US" w:eastAsia="zh-CN"/>
        </w:rPr>
        <w:t>1</w:t>
      </w:r>
      <w:r>
        <w:rPr>
          <w:rFonts w:hint="eastAsia" w:asciiTheme="minorEastAsia" w:hAnsiTheme="minorEastAsia"/>
          <w:bCs/>
          <w:sz w:val="24"/>
          <w:szCs w:val="24"/>
          <w:lang w:eastAsia="zh-CN"/>
        </w:rPr>
        <w:t>年</w:t>
      </w:r>
      <w:r>
        <w:rPr>
          <w:rFonts w:hint="eastAsia" w:asciiTheme="minorEastAsia" w:hAnsiTheme="minorEastAsia"/>
          <w:bCs/>
          <w:sz w:val="24"/>
          <w:szCs w:val="24"/>
          <w:lang w:val="en-US" w:eastAsia="zh-CN"/>
        </w:rPr>
        <w:t>3</w:t>
      </w:r>
      <w:r>
        <w:rPr>
          <w:rFonts w:hint="eastAsia" w:asciiTheme="minorEastAsia" w:hAnsiTheme="minorEastAsia"/>
          <w:bCs/>
          <w:sz w:val="24"/>
          <w:szCs w:val="24"/>
          <w:lang w:eastAsia="zh-CN"/>
        </w:rPr>
        <w:t>月</w:t>
      </w:r>
      <w:r>
        <w:rPr>
          <w:rFonts w:hint="eastAsia" w:asciiTheme="minorEastAsia" w:hAnsiTheme="minorEastAsia"/>
          <w:bCs/>
          <w:sz w:val="24"/>
          <w:szCs w:val="24"/>
          <w:lang w:val="en-US" w:eastAsia="zh-CN"/>
        </w:rPr>
        <w:t>2-3</w:t>
      </w:r>
      <w:r>
        <w:rPr>
          <w:rFonts w:hint="eastAsia" w:asciiTheme="minorEastAsia" w:hAnsiTheme="minorEastAsia"/>
          <w:bCs/>
          <w:sz w:val="24"/>
          <w:szCs w:val="24"/>
          <w:lang w:eastAsia="zh-CN"/>
        </w:rPr>
        <w:t>日</w:t>
      </w:r>
      <w:r>
        <w:rPr>
          <w:rFonts w:hint="eastAsia" w:asciiTheme="minorEastAsia" w:hAnsiTheme="minorEastAsia"/>
          <w:bCs/>
          <w:sz w:val="24"/>
          <w:szCs w:val="24"/>
        </w:rPr>
        <w:t>，对</w:t>
      </w:r>
      <w:r>
        <w:rPr>
          <w:rFonts w:hint="eastAsia" w:asciiTheme="minorEastAsia" w:hAnsiTheme="minorEastAsia"/>
          <w:bCs/>
          <w:sz w:val="24"/>
          <w:szCs w:val="24"/>
          <w:lang w:eastAsia="zh-CN"/>
        </w:rPr>
        <w:t>苏州伟创电气科技股份有限公司</w:t>
      </w:r>
      <w:r>
        <w:rPr>
          <w:rFonts w:hint="eastAsia" w:asciiTheme="minorEastAsia" w:hAnsiTheme="minorEastAsia"/>
          <w:bCs/>
          <w:sz w:val="24"/>
          <w:szCs w:val="24"/>
        </w:rPr>
        <w:t>测量管理</w:t>
      </w:r>
      <w:r>
        <w:rPr>
          <w:rFonts w:hint="eastAsia" w:asciiTheme="minorEastAsia" w:hAnsiTheme="minorEastAsia"/>
          <w:bCs/>
          <w:sz w:val="24"/>
          <w:szCs w:val="24"/>
          <w:lang w:eastAsia="zh-CN"/>
        </w:rPr>
        <w:t>远程监督审核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1</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p>
    <w:p>
      <w:pPr>
        <w:numPr>
          <w:ilvl w:val="0"/>
          <w:numId w:val="0"/>
        </w:numPr>
        <w:snapToGrid w:val="0"/>
        <w:spacing w:line="400" w:lineRule="exact"/>
        <w:ind w:right="-512" w:rightChars="-244" w:firstLine="480" w:firstLineChars="200"/>
        <w:rPr>
          <w:rFonts w:hint="eastAsia" w:ascii="宋体" w:hAnsi="宋体"/>
          <w:sz w:val="24"/>
          <w:szCs w:val="24"/>
          <w:shd w:val="clear" w:color="auto" w:fill="auto"/>
        </w:rPr>
      </w:pPr>
      <w:r>
        <w:rPr>
          <w:rFonts w:hint="eastAsia" w:ascii="宋体" w:hAnsi="宋体"/>
          <w:sz w:val="24"/>
          <w:szCs w:val="24"/>
          <w:lang w:val="en-US" w:eastAsia="zh-CN"/>
        </w:rPr>
        <w:t>企业</w:t>
      </w:r>
      <w:r>
        <w:rPr>
          <w:rFonts w:hint="eastAsia" w:ascii="宋体" w:hAnsi="宋体"/>
          <w:sz w:val="24"/>
          <w:szCs w:val="24"/>
        </w:rPr>
        <w:t>的能源计量器具准确度等级：</w:t>
      </w:r>
      <w:r>
        <w:rPr>
          <w:rFonts w:hint="eastAsia" w:ascii="宋体" w:hAnsi="宋体"/>
          <w:sz w:val="24"/>
          <w:szCs w:val="24"/>
          <w:lang w:val="en-US" w:eastAsia="zh-CN"/>
        </w:rPr>
        <w:t>2.0</w:t>
      </w:r>
      <w:r>
        <w:rPr>
          <w:rFonts w:hint="eastAsia" w:ascii="宋体" w:hAnsi="宋体"/>
          <w:sz w:val="24"/>
          <w:szCs w:val="24"/>
        </w:rPr>
        <w:t>级的三相</w:t>
      </w:r>
      <w:r>
        <w:rPr>
          <w:rFonts w:hint="eastAsia" w:ascii="宋体" w:hAnsi="宋体"/>
          <w:sz w:val="24"/>
          <w:szCs w:val="24"/>
          <w:lang w:val="en-US" w:eastAsia="zh-CN"/>
        </w:rPr>
        <w:t>三</w:t>
      </w:r>
      <w:r>
        <w:rPr>
          <w:rFonts w:hint="eastAsia" w:ascii="宋体" w:hAnsi="宋体"/>
          <w:sz w:val="24"/>
          <w:szCs w:val="24"/>
        </w:rPr>
        <w:t>线</w:t>
      </w:r>
      <w:r>
        <w:rPr>
          <w:rFonts w:hint="eastAsia" w:ascii="宋体" w:hAnsi="宋体"/>
          <w:sz w:val="24"/>
          <w:szCs w:val="24"/>
          <w:lang w:val="en-US" w:eastAsia="zh-CN"/>
        </w:rPr>
        <w:t>电子式</w:t>
      </w:r>
      <w:r>
        <w:rPr>
          <w:rFonts w:hint="eastAsia" w:ascii="宋体" w:hAnsi="宋体"/>
          <w:sz w:val="24"/>
          <w:szCs w:val="24"/>
        </w:rPr>
        <w:t>电能表</w:t>
      </w:r>
      <w:r>
        <w:rPr>
          <w:rFonts w:hint="eastAsia" w:ascii="宋体" w:hAnsi="宋体"/>
          <w:sz w:val="24"/>
          <w:szCs w:val="24"/>
          <w:lang w:val="en-US" w:eastAsia="zh-CN"/>
        </w:rPr>
        <w:t>1块</w:t>
      </w:r>
      <w:r>
        <w:rPr>
          <w:rFonts w:hint="eastAsia" w:ascii="宋体" w:hAnsi="宋体"/>
          <w:sz w:val="24"/>
          <w:szCs w:val="24"/>
        </w:rPr>
        <w:t>和</w:t>
      </w:r>
      <w:r>
        <w:rPr>
          <w:rFonts w:hint="eastAsia" w:ascii="宋体" w:hAnsi="宋体"/>
          <w:sz w:val="24"/>
          <w:szCs w:val="24"/>
          <w:lang w:val="en-US" w:eastAsia="zh-CN"/>
        </w:rPr>
        <w:t>2.5</w:t>
      </w:r>
      <w:r>
        <w:rPr>
          <w:rFonts w:hint="eastAsia" w:ascii="宋体" w:hAnsi="宋体"/>
          <w:sz w:val="24"/>
          <w:szCs w:val="24"/>
        </w:rPr>
        <w:t>级的水表，满足GB17167标准4.3.8表4的要求企业能源计量器具共有2台，已编入了测量设备管理目录，能源计量器具配备率符合GB17167－2006的要求。能源数据每月抄表，能源报表数据可追溯到现场测试记录，满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w:t>
      </w:r>
    </w:p>
    <w:p>
      <w:pPr>
        <w:numPr>
          <w:ilvl w:val="0"/>
          <w:numId w:val="0"/>
        </w:numPr>
        <w:snapToGrid w:val="0"/>
        <w:spacing w:line="400" w:lineRule="exact"/>
        <w:ind w:right="-512" w:rightChars="-244" w:firstLine="480" w:firstLineChars="200"/>
        <w:rPr>
          <w:rFonts w:hint="eastAsia" w:ascii="宋体" w:hAnsi="宋体"/>
          <w:sz w:val="24"/>
          <w:szCs w:val="24"/>
        </w:rPr>
      </w:pPr>
      <w:r>
        <w:rPr>
          <w:rFonts w:hint="eastAsia" w:ascii="宋体" w:hAnsi="宋体"/>
          <w:sz w:val="24"/>
          <w:szCs w:val="24"/>
        </w:rPr>
        <w:t>综上所述，审核组认为</w:t>
      </w:r>
      <w:r>
        <w:rPr>
          <w:rFonts w:hint="eastAsia" w:ascii="宋体" w:hAnsi="宋体"/>
          <w:sz w:val="24"/>
          <w:szCs w:val="24"/>
          <w:lang w:eastAsia="zh-CN"/>
        </w:rPr>
        <w:t>苏州伟创电气科技股份有限公司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另为了促进支持企业测量管理体系持续提高，建议企业对测量设备台账中存在的问题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ascii="宋体" w:hAnsi="宋体" w:eastAsia="宋体" w:cs="宋体"/>
          <w:kern w:val="0"/>
          <w:szCs w:val="28"/>
        </w:rPr>
      </w:pPr>
      <w:bookmarkStart w:id="11" w:name="_GoBack"/>
      <w:bookmarkEnd w:id="11"/>
      <w:r>
        <w:drawing>
          <wp:anchor distT="0" distB="0" distL="114300" distR="114300" simplePos="0" relativeHeight="251660288" behindDoc="0" locked="0" layoutInCell="1" allowOverlap="1">
            <wp:simplePos x="0" y="0"/>
            <wp:positionH relativeFrom="column">
              <wp:posOffset>1355725</wp:posOffset>
            </wp:positionH>
            <wp:positionV relativeFrom="paragraph">
              <wp:posOffset>158115</wp:posOffset>
            </wp:positionV>
            <wp:extent cx="697230" cy="402590"/>
            <wp:effectExtent l="0" t="0" r="7620" b="16510"/>
            <wp:wrapSquare wrapText="bothSides"/>
            <wp:docPr id="1"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标题-2"/>
                    <pic:cNvPicPr>
                      <a:picLocks noChangeAspect="1"/>
                    </pic:cNvPicPr>
                  </pic:nvPicPr>
                  <pic:blipFill>
                    <a:blip r:embed="rId6"/>
                    <a:stretch>
                      <a:fillRect/>
                    </a:stretch>
                  </pic:blipFill>
                  <pic:spPr>
                    <a:xfrm>
                      <a:off x="0" y="0"/>
                      <a:ext cx="697230" cy="402590"/>
                    </a:xfrm>
                    <a:prstGeom prst="rect">
                      <a:avLst/>
                    </a:prstGeom>
                    <a:noFill/>
                    <a:ln>
                      <a:noFill/>
                    </a:ln>
                  </pic:spPr>
                </pic:pic>
              </a:graphicData>
            </a:graphic>
          </wp:anchor>
        </w:drawing>
      </w: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p>
    <w:p>
      <w:pPr>
        <w:widowControl/>
        <w:spacing w:line="276" w:lineRule="auto"/>
        <w:ind w:left="5473" w:leftChars="1000" w:right="1365" w:hanging="3373" w:hangingChars="1600"/>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 xml:space="preserve">                                                     </w:t>
      </w:r>
      <w:r>
        <w:rPr>
          <w:rFonts w:hint="eastAsia" w:ascii="宋体" w:hAnsi="宋体" w:cs="宋体"/>
          <w:kern w:val="0"/>
          <w:szCs w:val="21"/>
        </w:rPr>
        <w:t>日期：</w:t>
      </w:r>
      <w:r>
        <w:rPr>
          <w:rFonts w:hint="eastAsia" w:ascii="宋体" w:hAnsi="宋体" w:eastAsia="宋体" w:cs="宋体"/>
          <w:b/>
          <w:bCs/>
          <w:kern w:val="0"/>
          <w:szCs w:val="21"/>
          <w:lang w:val="en-US" w:eastAsia="zh-CN"/>
        </w:rPr>
        <w:t xml:space="preserve"> 2021.3.3</w:t>
      </w:r>
    </w:p>
    <w:p>
      <w:pPr>
        <w:widowControl/>
        <w:spacing w:line="276" w:lineRule="auto"/>
        <w:ind w:left="5473" w:leftChars="1000" w:right="1365" w:hanging="3373" w:hangingChars="1600"/>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26C46"/>
    <w:rsid w:val="05E47B97"/>
    <w:rsid w:val="07042A2D"/>
    <w:rsid w:val="14C574D7"/>
    <w:rsid w:val="329B5071"/>
    <w:rsid w:val="38B174ED"/>
    <w:rsid w:val="3E405B18"/>
    <w:rsid w:val="41425BE2"/>
    <w:rsid w:val="41B4366B"/>
    <w:rsid w:val="44A41418"/>
    <w:rsid w:val="46D92C69"/>
    <w:rsid w:val="473350CC"/>
    <w:rsid w:val="51EB3E28"/>
    <w:rsid w:val="62660C6D"/>
    <w:rsid w:val="6A662B1B"/>
    <w:rsid w:val="78B04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128</TotalTime>
  <ScaleCrop>false</ScaleCrop>
  <LinksUpToDate>false</LinksUpToDate>
  <CharactersWithSpaces>539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崔敬伟</cp:lastModifiedBy>
  <cp:lastPrinted>2017-09-01T06:24:00Z</cp:lastPrinted>
  <dcterms:modified xsi:type="dcterms:W3CDTF">2021-03-06T07:25:02Z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