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0121-2021-QEO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重庆鑫玉建设项目管理有限公司</w:t>
      </w:r>
      <w:bookmarkEnd w:id="1"/>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b/>
          <w:color w:val="000000" w:themeColor="text1"/>
          <w:sz w:val="22"/>
          <w:szCs w:val="22"/>
          <w14:textFill>
            <w14:solidFill>
              <w14:schemeClr w14:val="tx1"/>
            </w14:solidFill>
          </w14:textFill>
        </w:rPr>
        <w:t>Chongqing Xinyu Construction Project Management Co., 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重庆市万盛经开区万盛大道23号19-6-7</w:t>
      </w:r>
      <w:bookmarkEnd w:id="3"/>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 xml:space="preserve">: </w:t>
      </w:r>
      <w:bookmarkStart w:id="4" w:name="注册邮编"/>
      <w:r>
        <w:rPr>
          <w:b/>
          <w:color w:val="000000" w:themeColor="text1"/>
          <w:sz w:val="22"/>
          <w:szCs w:val="22"/>
          <w:u w:val="single"/>
          <w14:textFill>
            <w14:solidFill>
              <w14:schemeClr w14:val="tx1"/>
            </w14:solidFill>
          </w14:textFill>
        </w:rPr>
        <w:t>400803</w:t>
      </w:r>
      <w:bookmarkEnd w:id="4"/>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(英文)：19-6-7, 23 Wansheng Avenue, Wansheng Economic Development Zone, Chongqing 400803</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5" w:name="生产地址"/>
      <w:r>
        <w:rPr>
          <w:rFonts w:hint="eastAsia"/>
          <w:b/>
          <w:color w:val="000000" w:themeColor="text1"/>
          <w:sz w:val="22"/>
          <w:szCs w:val="22"/>
          <w14:textFill>
            <w14:solidFill>
              <w14:schemeClr w14:val="tx1"/>
            </w14:solidFill>
          </w14:textFill>
        </w:rPr>
        <w:t>重庆市渝北区佳园路66号F8</w:t>
      </w:r>
      <w:bookmarkEnd w:id="5"/>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6" w:name="生产邮编"/>
      <w:r>
        <w:rPr>
          <w:b/>
          <w:color w:val="000000" w:themeColor="text1"/>
          <w:sz w:val="22"/>
          <w:szCs w:val="22"/>
          <w14:textFill>
            <w14:solidFill>
              <w14:schemeClr w14:val="tx1"/>
            </w14:solidFill>
          </w14:textFill>
        </w:rPr>
        <w:t>401121</w:t>
      </w:r>
      <w:bookmarkEnd w:id="6"/>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(英文)：No.66 Jiayuan Road, Yubei District, Chongqing</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(中文)：</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p>
    <w:p>
      <w:pPr>
        <w:pStyle w:val="2"/>
        <w:spacing w:line="400" w:lineRule="exact"/>
        <w:ind w:firstLine="632" w:firstLineChars="286"/>
        <w:rPr>
          <w:rFonts w:hint="eastAsia"/>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b/>
          <w:color w:val="000000" w:themeColor="text1"/>
          <w:sz w:val="22"/>
          <w:szCs w:val="22"/>
          <w:u w:val="single"/>
          <w14:textFill>
            <w14:solidFill>
              <w14:schemeClr w14:val="tx1"/>
            </w14:solidFill>
          </w14:textFill>
        </w:rPr>
        <w:t>No.66 Jiayuan Road, Yubei District, Chongqing</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7" w:name="机构代码"/>
      <w:r>
        <w:rPr>
          <w:rFonts w:hint="eastAsia"/>
          <w:b/>
          <w:color w:val="000000" w:themeColor="text1"/>
          <w:sz w:val="22"/>
          <w:szCs w:val="22"/>
          <w14:textFill>
            <w14:solidFill>
              <w14:schemeClr w14:val="tx1"/>
            </w14:solidFill>
          </w14:textFill>
        </w:rPr>
        <w:t>915001123224082524</w:t>
      </w:r>
      <w:bookmarkEnd w:id="7"/>
      <w:r>
        <w:rPr>
          <w:rFonts w:hint="eastAsia"/>
          <w:b/>
          <w:color w:val="000000" w:themeColor="text1"/>
          <w:sz w:val="22"/>
          <w:szCs w:val="22"/>
          <w14:textFill>
            <w14:solidFill>
              <w14:schemeClr w14:val="tx1"/>
            </w14:solidFill>
          </w14:textFill>
        </w:rPr>
        <w:t>传真：</w:t>
      </w:r>
      <w:bookmarkStart w:id="8" w:name="联系人传真"/>
      <w:bookmarkEnd w:id="8"/>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9" w:name="联系人电话"/>
      <w:r>
        <w:rPr>
          <w:b/>
          <w:color w:val="000000" w:themeColor="text1"/>
          <w:sz w:val="22"/>
          <w:szCs w:val="22"/>
          <w:u w:val="single"/>
          <w14:textFill>
            <w14:solidFill>
              <w14:schemeClr w14:val="tx1"/>
            </w14:solidFill>
          </w14:textFill>
        </w:rPr>
        <w:t>67506658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40" w:lineRule="atLeast"/>
        <w:ind w:firstLine="0"/>
        <w:textAlignment w:val="auto"/>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10" w:name="法人"/>
      <w:r>
        <w:rPr>
          <w:rFonts w:hint="eastAsia"/>
          <w:b/>
          <w:color w:val="000000" w:themeColor="text1"/>
          <w:sz w:val="22"/>
          <w:szCs w:val="22"/>
          <w14:textFill>
            <w14:solidFill>
              <w14:schemeClr w14:val="tx1"/>
            </w14:solidFill>
          </w14:textFill>
        </w:rPr>
        <w:t>陈泯钢</w:t>
      </w:r>
      <w:bookmarkEnd w:id="10"/>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管代/联系人(职务)：</w:t>
      </w:r>
      <w:bookmarkStart w:id="11" w:name="管理者代表"/>
      <w:r>
        <w:rPr>
          <w:rFonts w:hint="eastAsia"/>
          <w:b/>
          <w:color w:val="000000" w:themeColor="text1"/>
          <w:sz w:val="22"/>
          <w:szCs w:val="22"/>
          <w14:textFill>
            <w14:solidFill>
              <w14:schemeClr w14:val="tx1"/>
            </w14:solidFill>
          </w14:textFill>
        </w:rPr>
        <w:t>陈洪</w:t>
      </w:r>
      <w:bookmarkEnd w:id="11"/>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组织人数：</w:t>
      </w:r>
      <w:bookmarkStart w:id="12" w:name="企业人数"/>
      <w:r>
        <w:rPr>
          <w:b/>
          <w:color w:val="000000" w:themeColor="text1"/>
          <w:sz w:val="22"/>
          <w:szCs w:val="22"/>
          <w14:textFill>
            <w14:solidFill>
              <w14:schemeClr w14:val="tx1"/>
            </w14:solidFill>
          </w14:textFill>
        </w:rPr>
        <w:t>23</w:t>
      </w:r>
      <w:bookmarkEnd w:id="12"/>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3" w:name="审核依据"/>
      <w:r>
        <w:rPr>
          <w:rFonts w:hint="eastAsia" w:ascii="宋体" w:hAnsi="宋体"/>
          <w:b/>
          <w:color w:val="000000" w:themeColor="text1"/>
          <w:sz w:val="22"/>
          <w:szCs w:val="22"/>
          <w:u w:val="single"/>
          <w14:textFill>
            <w14:solidFill>
              <w14:schemeClr w14:val="tx1"/>
            </w14:solidFill>
          </w14:textFill>
        </w:rPr>
        <w:t>Q：GB/T19001-2016/ISO9001:2015,E：GB/T 24001-2016/ISO14001:2015,O：GB/T45001-2020 / ISO45001：2018</w:t>
      </w:r>
      <w:bookmarkEnd w:id="13"/>
      <w:r>
        <w:rPr>
          <w:rFonts w:hint="eastAsia"/>
          <w:b/>
          <w:color w:val="000000" w:themeColor="text1"/>
          <w:spacing w:val="-2"/>
          <w:sz w:val="22"/>
          <w:szCs w:val="22"/>
          <w14:textFill>
            <w14:solidFill>
              <w14:schemeClr w14:val="tx1"/>
            </w14:solidFill>
          </w14:textFill>
        </w:rPr>
        <w:t>认证类型：</w:t>
      </w:r>
      <w:bookmarkStart w:id="14" w:name="审核类型"/>
      <w:r>
        <w:rPr>
          <w:rFonts w:hint="eastAsia"/>
          <w:b/>
          <w:color w:val="000000" w:themeColor="text1"/>
          <w:spacing w:val="-2"/>
          <w:sz w:val="22"/>
          <w:szCs w:val="22"/>
          <w14:textFill>
            <w14:solidFill>
              <w14:schemeClr w14:val="tx1"/>
            </w14:solidFill>
          </w14:textFill>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w:t>
      </w:r>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认证范围变更（□扩大</w:t>
      </w:r>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缩小）</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eastAsia="宋体"/>
          <w:b/>
          <w:color w:val="000000" w:themeColor="text1"/>
          <w:sz w:val="22"/>
          <w:szCs w:val="22"/>
          <w:lang w:eastAsia="zh-CN"/>
          <w14:textFill>
            <w14:solidFill>
              <w14:schemeClr w14:val="tx1"/>
            </w14:solidFill>
          </w14:textFill>
        </w:rPr>
      </w:pPr>
      <w:r>
        <w:rPr>
          <w:rFonts w:hint="eastAsia"/>
          <w:b/>
          <w:color w:val="000000" w:themeColor="text1"/>
          <w:sz w:val="22"/>
          <w:szCs w:val="22"/>
          <w:lang w:val="en-US" w:eastAsia="zh-CN"/>
          <w14:textFill>
            <w14:solidFill>
              <w14:schemeClr w14:val="tx1"/>
            </w14:solidFill>
          </w14:textFill>
        </w:rPr>
        <w:t>变更后</w:t>
      </w:r>
      <w:r>
        <w:rPr>
          <w:rFonts w:hint="eastAsia"/>
          <w:b/>
          <w:color w:val="000000" w:themeColor="text1"/>
          <w:sz w:val="22"/>
          <w:szCs w:val="22"/>
          <w14:textFill>
            <w14:solidFill>
              <w14:schemeClr w14:val="tx1"/>
            </w14:solidFill>
          </w14:textFill>
        </w:rPr>
        <w:t>认证范围</w:t>
      </w:r>
      <w:r>
        <w:rPr>
          <w:rFonts w:hint="eastAsia"/>
          <w:b/>
          <w:color w:val="000000" w:themeColor="text1"/>
          <w:sz w:val="22"/>
          <w:szCs w:val="2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22"/>
          <w:szCs w:val="22"/>
          <w:u w:val="single"/>
          <w14:textFill>
            <w14:solidFill>
              <w14:schemeClr w14:val="tx1"/>
            </w14:solidFill>
          </w14:textFill>
        </w:rPr>
      </w:pPr>
      <w:bookmarkStart w:id="15" w:name="审核范围"/>
      <w:r>
        <w:rPr>
          <w:rFonts w:hint="eastAsia"/>
          <w:b/>
          <w:color w:val="000000" w:themeColor="text1"/>
          <w:sz w:val="22"/>
          <w:szCs w:val="22"/>
          <w14:textFill>
            <w14:solidFill>
              <w14:schemeClr w14:val="tx1"/>
            </w14:solidFill>
          </w14:textFill>
        </w:rPr>
        <w:t>Q：工程招标代理、工程监理（限许可范围内）</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E：工程招标代理、工程监理（限许可范围内）所涉及场所的相关环境管理活动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O：工程招标代理、工程监理（限许可范围内）所涉及场所的相关职业健康安全管理活动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□QMS（英文：）：Project bidding agency and project supervision (within the scope of permission)</w:t>
      </w: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□EMS（英文：）：Relevant environmental management activities of sites involved in project bidding agency and project supervision (within the permitted scope)</w:t>
      </w: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□OHSMS（英文：）Relevant occupational health and safety management activities in places involved in project bidding agency and project supervision (within the permitted scope)</w:t>
      </w:r>
    </w:p>
    <w:p>
      <w:pPr>
        <w:pStyle w:val="2"/>
        <w:spacing w:line="360" w:lineRule="exact"/>
        <w:ind w:firstLine="0"/>
        <w:rPr>
          <w:rFonts w:hint="eastAsia"/>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证书类型：</w:t>
      </w:r>
      <w:r>
        <w:rPr>
          <w:rFonts w:ascii="Wingdings 2" w:hAnsi="Wingdings 2"/>
          <w:b/>
          <w:color w:val="000000" w:themeColor="text1"/>
          <w:sz w:val="22"/>
          <w:szCs w:val="22"/>
          <w14:textFill>
            <w14:solidFill>
              <w14:schemeClr w14:val="tx1"/>
            </w14:solidFill>
          </w14:textFill>
        </w:rPr>
        <w:sym w:font="Wingdings 2" w:char="0052"/>
      </w:r>
      <w:r>
        <w:rPr>
          <w:rFonts w:hint="eastAsia"/>
          <w:b/>
          <w:color w:val="000000" w:themeColor="text1"/>
          <w:sz w:val="22"/>
          <w:szCs w:val="22"/>
          <w14:textFill>
            <w14:solidFill>
              <w14:schemeClr w14:val="tx1"/>
            </w14:solidFill>
          </w14:textFill>
        </w:rPr>
        <w:t xml:space="preserve">纸质   </w:t>
      </w:r>
      <w:bookmarkStart w:id="16" w:name="_GoBack"/>
      <w:bookmarkEnd w:id="16"/>
      <w:r>
        <w:rPr>
          <w:rFonts w:ascii="Wingdings 2" w:hAnsi="Wingdings 2"/>
          <w:b/>
          <w:color w:val="000000" w:themeColor="text1"/>
          <w:sz w:val="22"/>
          <w:szCs w:val="22"/>
          <w14:textFill>
            <w14:solidFill>
              <w14:schemeClr w14:val="tx1"/>
            </w14:solidFill>
          </w14:textFill>
        </w:rPr>
        <w:sym w:font="Wingdings 2" w:char="0052"/>
      </w:r>
      <w:r>
        <w:rPr>
          <w:rFonts w:hint="eastAsia"/>
          <w:b/>
          <w:color w:val="000000" w:themeColor="text1"/>
          <w:sz w:val="22"/>
          <w:szCs w:val="22"/>
          <w14:textFill>
            <w14:solidFill>
              <w14:schemeClr w14:val="tx1"/>
            </w14:solidFill>
          </w14:textFill>
        </w:rPr>
        <w:t>电子版</w:t>
      </w:r>
      <w:r>
        <w:rPr>
          <w:rFonts w:hint="eastAsia"/>
          <w:color w:val="000000" w:themeColor="text1"/>
          <w:sz w:val="22"/>
          <w:szCs w:val="22"/>
          <w14:textFill>
            <w14:solidFill>
              <w14:schemeClr w14:val="tx1"/>
            </w14:solidFill>
          </w14:textFill>
        </w:rPr>
        <w:t>（在</w:t>
      </w:r>
      <w:r>
        <w:rPr>
          <w:rFonts w:ascii="Wingdings 2" w:hAnsi="Wingdings 2"/>
          <w:color w:val="000000" w:themeColor="text1"/>
          <w:sz w:val="22"/>
          <w:szCs w:val="22"/>
          <w14:textFill>
            <w14:solidFill>
              <w14:schemeClr w14:val="tx1"/>
            </w14:solidFill>
          </w14:textFill>
        </w:rPr>
        <w:sym w:font="Wingdings 2" w:char="F0A3"/>
      </w:r>
      <w:r>
        <w:rPr>
          <w:rFonts w:hint="eastAsia"/>
          <w:color w:val="000000" w:themeColor="text1"/>
          <w:sz w:val="22"/>
          <w:szCs w:val="22"/>
          <w14:textFill>
            <w14:solidFill>
              <w14:schemeClr w14:val="tx1"/>
            </w14:solidFill>
          </w14:textFill>
        </w:rPr>
        <w:t>打</w:t>
      </w:r>
      <w:r>
        <w:rPr>
          <w:rFonts w:ascii="Symbol" w:hAnsi="Symbol"/>
          <w:color w:val="000000" w:themeColor="text1"/>
          <w:sz w:val="22"/>
          <w:szCs w:val="22"/>
          <w14:textFill>
            <w14:solidFill>
              <w14:schemeClr w14:val="tx1"/>
            </w14:solidFill>
          </w14:textFill>
        </w:rPr>
        <w:sym w:font="Symbol" w:char="F0D6"/>
      </w:r>
      <w:r>
        <w:rPr>
          <w:rFonts w:hint="eastAsia"/>
          <w:color w:val="000000" w:themeColor="text1"/>
          <w:sz w:val="22"/>
          <w:szCs w:val="22"/>
          <w14:textFill>
            <w14:solidFill>
              <w14:schemeClr w14:val="tx1"/>
            </w14:solidFill>
          </w14:textFill>
        </w:rPr>
        <w:t>）</w:t>
      </w:r>
    </w:p>
    <w:p>
      <w:pPr>
        <w:pStyle w:val="2"/>
        <w:spacing w:line="360" w:lineRule="exact"/>
        <w:ind w:firstLine="0"/>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自2021年7月1日后发放的证书如需纸质证书，收取100元每证书的费用。</w:t>
      </w: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ascii="宋体" w:hAnsi="宋体" w:eastAsia="宋体" w:cs="Times New Roman"/>
          <w:kern w:val="2"/>
          <w:sz w:val="21"/>
          <w:szCs w:val="22"/>
          <w:lang w:val="en-US" w:eastAsia="zh-CN" w:bidi="ar-SA"/>
        </w:rPr>
        <w:drawing>
          <wp:anchor distT="0" distB="0" distL="114300" distR="114300" simplePos="0" relativeHeight="251743232" behindDoc="0" locked="0" layoutInCell="1" allowOverlap="1">
            <wp:simplePos x="0" y="0"/>
            <wp:positionH relativeFrom="column">
              <wp:posOffset>3890010</wp:posOffset>
            </wp:positionH>
            <wp:positionV relativeFrom="paragraph">
              <wp:posOffset>203835</wp:posOffset>
            </wp:positionV>
            <wp:extent cx="349250" cy="318135"/>
            <wp:effectExtent l="0" t="0" r="1270" b="1905"/>
            <wp:wrapNone/>
            <wp:docPr id="2"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45e69cce4380e02713697e955d1ffd9"/>
                    <pic:cNvPicPr>
                      <a:picLocks noChangeAspect="1"/>
                    </pic:cNvPicPr>
                  </pic:nvPicPr>
                  <pic:blipFill>
                    <a:blip r:embed="rId5"/>
                    <a:stretch>
                      <a:fillRect/>
                    </a:stretch>
                  </pic:blipFill>
                  <pic:spPr>
                    <a:xfrm>
                      <a:off x="0" y="0"/>
                      <a:ext cx="349250" cy="318135"/>
                    </a:xfrm>
                    <a:prstGeom prst="rect">
                      <a:avLst/>
                    </a:prstGeom>
                    <a:noFill/>
                    <a:ln>
                      <a:noFill/>
                    </a:ln>
                  </pic:spPr>
                </pic:pic>
              </a:graphicData>
            </a:graphic>
          </wp:anchor>
        </w:drawing>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                     组长确认：</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w:t>
      </w:r>
      <w:r>
        <w:rPr>
          <w:rFonts w:hint="eastAsia"/>
          <w:b/>
          <w:sz w:val="20"/>
        </w:rPr>
        <w:t>2021年03月0</w:t>
      </w:r>
      <w:r>
        <w:rPr>
          <w:rFonts w:hint="eastAsia"/>
          <w:b/>
          <w:sz w:val="20"/>
          <w:lang w:val="en-US" w:eastAsia="zh-CN"/>
        </w:rPr>
        <w:t>2</w:t>
      </w:r>
      <w:r>
        <w:rPr>
          <w:rFonts w:hint="eastAsia"/>
          <w:b/>
          <w:sz w:val="20"/>
        </w:rPr>
        <w:t>日</w:t>
      </w:r>
      <w:r>
        <w:rPr>
          <w:rFonts w:hint="eastAsia"/>
          <w:b/>
          <w:color w:val="000000" w:themeColor="text1"/>
          <w:sz w:val="22"/>
          <w:szCs w:val="22"/>
          <w14:textFill>
            <w14:solidFill>
              <w14:schemeClr w14:val="tx1"/>
            </w14:solidFill>
          </w14:textFill>
        </w:rPr>
        <w:t xml:space="preserve">   </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                  日期：</w:t>
      </w:r>
      <w:r>
        <w:rPr>
          <w:rFonts w:hint="eastAsia"/>
          <w:b/>
          <w:sz w:val="20"/>
        </w:rPr>
        <w:t>2021年03月0</w:t>
      </w:r>
      <w:r>
        <w:rPr>
          <w:rFonts w:hint="eastAsia"/>
          <w:b/>
          <w:sz w:val="20"/>
          <w:lang w:val="en-US" w:eastAsia="zh-CN"/>
        </w:rPr>
        <w:t>2</w:t>
      </w:r>
      <w:r>
        <w:rPr>
          <w:rFonts w:hint="eastAsia"/>
          <w:b/>
          <w:sz w:val="20"/>
        </w:rPr>
        <w:t>日</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rFonts w:ascii="宋体" w:hAnsi="宋体"/>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14:textFill>
            <w14:solidFill>
              <w14:schemeClr w14:val="tx1"/>
            </w14:solidFill>
          </w14:textFill>
        </w:rPr>
        <w:t>www.china-isc.org.cn</w:t>
      </w:r>
      <w:r>
        <w:fldChar w:fldCharType="end"/>
      </w:r>
      <w:r>
        <w:rPr>
          <w:rFonts w:hint="eastAsia" w:ascii="宋体" w:hAnsi="宋体"/>
          <w:b/>
          <w:color w:val="000000" w:themeColor="text1"/>
          <w:sz w:val="18"/>
          <w:szCs w:val="18"/>
          <w14:textFill>
            <w14:solidFill>
              <w14:schemeClr w14:val="tx1"/>
            </w14:solidFill>
          </w14:textFill>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3"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K6Ot3DAQAAdwMAAA4AAABkcnMvZTJvRG9jLnhtbK1TzY7T&#10;MBC+I/EOlu80adguKGq6ElTlggBp4QFcx0ks+U8zbpu+ALwBJy7cea4+B2On22V3L3sgB8ee+fx5&#10;vm/s5c1oDdsrQO1dw+ezkjPlpG+16xv+7evm1VvOMArXCuOdavhRIb9ZvXyxPIRaVX7wplXAiMRh&#10;fQgNH2IMdVGgHJQVOPNBOUp2HqyItIS+aEEciN2aoirL6+LgoQ3gpUKk6HpK8jMjPIfQd52Wau3l&#10;zioXJ1ZQRkSShIMOyFe52q5TMn7uOlSRmYaT0phHOoTm2zQWq6WoexBh0PJcgnhOCY80WaEdHXqh&#10;Woso2A70EyqrJXj0XZxJb4tJSHaEVMzLR97cDiKorIWsxnAxHf8frfy0/wJMtw1/zZkTlhp++vnj&#10;9OvP6fd3Nk/2HALWhLoNhIvjOz/SpbmLIwWT6rEDm/6kh1GezD1ezFVjZJKC1by6Kt8sOJOUqxbX&#10;i6vsfnG/OwDGD8pbliYNB2pe9lTsP2KkSgh6B0mHoTe63Whj8gL67XsDbC+o0Zv8pSJpywOYcQns&#10;fNo2pVOkSBonLWkWx+14Fr717ZF07wLofqCasvIMp35k+vPdSQ3/d51J79/L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UZbD1gAAAAgBAAAPAAAAAAAAAAEAIAAAACIAAABkcnMvZG93bnJldi54&#10;bWxQSwECFAAUAAAACACHTuJAIro63cMBAAB3AwAADgAAAAAAAAABACAAAAAl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puTBZ9QEAAOMDAAAOAAAAZHJzL2Uyb0RvYy54bWytU82O0zAQ&#10;viPxDpbvNG20W0HUdA8tywVBJeABpo6TWPKfPN6mvXFDPAM3jrwDvM1K8BaMnW4Xdi89bA7O2DPz&#10;zXyfx4urvdFsJwMqZ2s+m0w5k1a4Rtmu5p8+Xr94yRlGsA1oZ2XNDxL51fL5s8XgK1m63ulGBkYg&#10;FqvB17yP0VdFgaKXBnDivLTkbF0wEGkbuqIJMBC60UU5nc6LwYXGByckIp2uRyc/IoZzAF3bKiHX&#10;TtwYaeOIGqSGSJSwVx75MnfbtlLE922LMjJdc2Ia80pFyN6mtVguoOoC+F6JYwtwTgsPOBlQloqe&#10;oNYQgd0E9QjKKBEcujZOhDPFSCQrQixm0wfafOjBy8yFpEZ/Eh2fDla8220CU03NLzizYOjCf3/5&#10;8efz19tvv25/fmdlUmjwWFHgym7CcYd+ExLdfRtM+hMRts+qHk6qyn1kgg7nZTm9mJPg4s5X3Cf6&#10;gPGNdIYlo+YYA6iujytnLd2dC7OsKuzeYqTSlHiXkKpqy4aav7osLwkcaBZbmgEyjSc+aLuci06r&#10;5lppnTIwdNuVDmwHaR7ylwgS7n9hqcgasB/jsmuclF5C89o2LB48KWXpgfDUgpENZ1rSe0oWAUIV&#10;QelzIqm0ttRB0nhUNVlb1xyy2Pmc7j73eJzTNFz/7nP2/dt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6bkwWfUBAADjAwAADgAAAAAAAAABACAAAAAjAQAAZHJzL2Uyb0RvYy54bWxQSwUG&#10;AAAAAAYABgBZAQAAi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C15B4"/>
    <w:rsid w:val="21233532"/>
    <w:rsid w:val="50B668B5"/>
    <w:rsid w:val="525A61F5"/>
    <w:rsid w:val="5891618C"/>
    <w:rsid w:val="5A8C6395"/>
    <w:rsid w:val="5C0620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27</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2021-03-02T03:26:45Z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