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7D80E" w14:textId="77777777" w:rsidR="003D4ACE" w:rsidRDefault="0079159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3D4ACE" w14:paraId="40CCA36F" w14:textId="77777777">
        <w:trPr>
          <w:trHeight w:val="599"/>
        </w:trPr>
        <w:tc>
          <w:tcPr>
            <w:tcW w:w="2160" w:type="dxa"/>
            <w:vMerge w:val="restart"/>
            <w:vAlign w:val="center"/>
          </w:tcPr>
          <w:p w14:paraId="30784A42" w14:textId="77777777" w:rsidR="003D4ACE" w:rsidRDefault="0079159C">
            <w:pPr>
              <w:spacing w:before="120"/>
              <w:jc w:val="center"/>
              <w:rPr>
                <w:sz w:val="24"/>
                <w:szCs w:val="24"/>
              </w:rPr>
            </w:pPr>
            <w:r>
              <w:rPr>
                <w:rFonts w:hint="eastAsia"/>
                <w:sz w:val="24"/>
                <w:szCs w:val="24"/>
              </w:rPr>
              <w:t>过程与活动、</w:t>
            </w:r>
          </w:p>
          <w:p w14:paraId="11C59029" w14:textId="77777777" w:rsidR="003D4ACE" w:rsidRDefault="0079159C">
            <w:pPr>
              <w:jc w:val="center"/>
            </w:pPr>
            <w:r>
              <w:rPr>
                <w:rFonts w:hint="eastAsia"/>
                <w:sz w:val="24"/>
                <w:szCs w:val="24"/>
              </w:rPr>
              <w:t>抽样计划</w:t>
            </w:r>
          </w:p>
        </w:tc>
        <w:tc>
          <w:tcPr>
            <w:tcW w:w="1012" w:type="dxa"/>
            <w:vMerge w:val="restart"/>
            <w:vAlign w:val="center"/>
          </w:tcPr>
          <w:p w14:paraId="633838A1" w14:textId="77777777" w:rsidR="003D4ACE" w:rsidRDefault="0079159C">
            <w:pPr>
              <w:rPr>
                <w:sz w:val="24"/>
                <w:szCs w:val="24"/>
              </w:rPr>
            </w:pPr>
            <w:r>
              <w:rPr>
                <w:rFonts w:hint="eastAsia"/>
                <w:sz w:val="24"/>
                <w:szCs w:val="24"/>
              </w:rPr>
              <w:t>涉及</w:t>
            </w:r>
          </w:p>
          <w:p w14:paraId="7EE15A1E" w14:textId="77777777" w:rsidR="003D4ACE" w:rsidRDefault="0079159C">
            <w:r>
              <w:rPr>
                <w:rFonts w:hint="eastAsia"/>
                <w:sz w:val="24"/>
                <w:szCs w:val="24"/>
              </w:rPr>
              <w:t>条款</w:t>
            </w:r>
          </w:p>
        </w:tc>
        <w:tc>
          <w:tcPr>
            <w:tcW w:w="10642" w:type="dxa"/>
            <w:vAlign w:val="center"/>
          </w:tcPr>
          <w:p w14:paraId="264B24BD" w14:textId="3F838A00" w:rsidR="003D4ACE" w:rsidRDefault="0079159C">
            <w:pPr>
              <w:rPr>
                <w:sz w:val="24"/>
                <w:szCs w:val="24"/>
              </w:rPr>
            </w:pPr>
            <w:r>
              <w:rPr>
                <w:rFonts w:hint="eastAsia"/>
                <w:sz w:val="24"/>
                <w:szCs w:val="24"/>
              </w:rPr>
              <w:t>受审核部门：管理层</w:t>
            </w:r>
            <w:r w:rsidR="004471FA">
              <w:rPr>
                <w:rFonts w:hint="eastAsia"/>
                <w:sz w:val="24"/>
                <w:szCs w:val="24"/>
              </w:rPr>
              <w:t>（含员工代表）</w:t>
            </w:r>
          </w:p>
          <w:p w14:paraId="2BCD399B" w14:textId="2BDDE9EF" w:rsidR="003D4ACE" w:rsidRDefault="0079159C" w:rsidP="00256CE5">
            <w:pPr>
              <w:rPr>
                <w:sz w:val="24"/>
                <w:szCs w:val="24"/>
              </w:rPr>
            </w:pPr>
            <w:r>
              <w:rPr>
                <w:rFonts w:hint="eastAsia"/>
                <w:sz w:val="24"/>
                <w:szCs w:val="24"/>
              </w:rPr>
              <w:t>主管领导：总经理：</w:t>
            </w:r>
            <w:r>
              <w:rPr>
                <w:rFonts w:hint="eastAsia"/>
                <w:sz w:val="24"/>
                <w:szCs w:val="22"/>
              </w:rPr>
              <w:t xml:space="preserve"> </w:t>
            </w:r>
            <w:r>
              <w:rPr>
                <w:rFonts w:hint="eastAsia"/>
                <w:sz w:val="24"/>
                <w:szCs w:val="22"/>
              </w:rPr>
              <w:t>总经理</w:t>
            </w:r>
            <w:r w:rsidR="006E41CD">
              <w:rPr>
                <w:rFonts w:hint="eastAsia"/>
                <w:sz w:val="24"/>
                <w:szCs w:val="22"/>
              </w:rPr>
              <w:t>：</w:t>
            </w:r>
            <w:r w:rsidR="00C419E5" w:rsidRPr="00C419E5">
              <w:rPr>
                <w:rFonts w:hint="eastAsia"/>
              </w:rPr>
              <w:t>傲乐涵</w:t>
            </w:r>
            <w:r>
              <w:rPr>
                <w:rFonts w:hint="eastAsia"/>
                <w:sz w:val="24"/>
                <w:szCs w:val="24"/>
              </w:rPr>
              <w:t xml:space="preserve">   </w:t>
            </w:r>
            <w:r w:rsidR="00256CE5">
              <w:rPr>
                <w:rFonts w:hint="eastAsia"/>
                <w:sz w:val="24"/>
                <w:szCs w:val="24"/>
              </w:rPr>
              <w:t xml:space="preserve">    </w:t>
            </w:r>
            <w:r>
              <w:rPr>
                <w:rFonts w:hint="eastAsia"/>
                <w:sz w:val="24"/>
                <w:szCs w:val="24"/>
              </w:rPr>
              <w:t xml:space="preserve"> </w:t>
            </w:r>
            <w:r>
              <w:rPr>
                <w:rFonts w:hint="eastAsia"/>
                <w:sz w:val="24"/>
                <w:szCs w:val="24"/>
              </w:rPr>
              <w:t>陪同人员：</w:t>
            </w:r>
            <w:r w:rsidR="00C419E5" w:rsidRPr="00C419E5">
              <w:rPr>
                <w:rFonts w:hint="eastAsia"/>
              </w:rPr>
              <w:t>白宸蜚</w:t>
            </w:r>
          </w:p>
        </w:tc>
        <w:tc>
          <w:tcPr>
            <w:tcW w:w="895" w:type="dxa"/>
            <w:vMerge w:val="restart"/>
            <w:vAlign w:val="center"/>
          </w:tcPr>
          <w:p w14:paraId="7B27CC11" w14:textId="77777777" w:rsidR="003D4ACE" w:rsidRDefault="0079159C">
            <w:pPr>
              <w:rPr>
                <w:sz w:val="24"/>
                <w:szCs w:val="24"/>
              </w:rPr>
            </w:pPr>
            <w:r>
              <w:rPr>
                <w:rFonts w:hint="eastAsia"/>
                <w:sz w:val="24"/>
                <w:szCs w:val="24"/>
              </w:rPr>
              <w:t>判定</w:t>
            </w:r>
          </w:p>
        </w:tc>
      </w:tr>
      <w:tr w:rsidR="003D4ACE" w14:paraId="15ACAA5A" w14:textId="77777777">
        <w:trPr>
          <w:trHeight w:val="403"/>
        </w:trPr>
        <w:tc>
          <w:tcPr>
            <w:tcW w:w="2160" w:type="dxa"/>
            <w:vMerge/>
            <w:vAlign w:val="center"/>
          </w:tcPr>
          <w:p w14:paraId="05A6AB86" w14:textId="77777777" w:rsidR="003D4ACE" w:rsidRDefault="003D4ACE"/>
        </w:tc>
        <w:tc>
          <w:tcPr>
            <w:tcW w:w="1012" w:type="dxa"/>
            <w:vMerge/>
            <w:vAlign w:val="center"/>
          </w:tcPr>
          <w:p w14:paraId="660EF11E" w14:textId="77777777" w:rsidR="003D4ACE" w:rsidRDefault="003D4ACE"/>
        </w:tc>
        <w:tc>
          <w:tcPr>
            <w:tcW w:w="10642" w:type="dxa"/>
            <w:vAlign w:val="center"/>
          </w:tcPr>
          <w:p w14:paraId="66450A00" w14:textId="768EAE03" w:rsidR="003D4ACE" w:rsidRDefault="0079159C" w:rsidP="000412BC">
            <w:pPr>
              <w:rPr>
                <w:sz w:val="24"/>
                <w:szCs w:val="24"/>
              </w:rPr>
            </w:pPr>
            <w:r>
              <w:rPr>
                <w:rFonts w:hint="eastAsia"/>
                <w:sz w:val="24"/>
                <w:szCs w:val="24"/>
              </w:rPr>
              <w:t>审核员：</w:t>
            </w:r>
            <w:r w:rsidR="00256CE5">
              <w:rPr>
                <w:rFonts w:hint="eastAsia"/>
                <w:sz w:val="24"/>
                <w:szCs w:val="24"/>
              </w:rPr>
              <w:t>李雅静</w:t>
            </w:r>
            <w:r>
              <w:rPr>
                <w:rFonts w:hint="eastAsia"/>
                <w:sz w:val="24"/>
                <w:szCs w:val="24"/>
              </w:rPr>
              <w:t xml:space="preserve">   </w:t>
            </w:r>
            <w:bookmarkStart w:id="0" w:name="_GoBack"/>
            <w:bookmarkEnd w:id="0"/>
            <w:r>
              <w:rPr>
                <w:rFonts w:hint="eastAsia"/>
                <w:sz w:val="24"/>
                <w:szCs w:val="24"/>
              </w:rPr>
              <w:t xml:space="preserve">          </w:t>
            </w:r>
            <w:r>
              <w:rPr>
                <w:rFonts w:hint="eastAsia"/>
                <w:sz w:val="24"/>
                <w:szCs w:val="24"/>
              </w:rPr>
              <w:t>审核时间：</w:t>
            </w:r>
            <w:r w:rsidR="00C419E5" w:rsidRPr="00C419E5">
              <w:rPr>
                <w:rFonts w:hint="eastAsia"/>
                <w:sz w:val="24"/>
                <w:szCs w:val="24"/>
              </w:rPr>
              <w:t>2021</w:t>
            </w:r>
            <w:r w:rsidR="00C419E5" w:rsidRPr="00C419E5">
              <w:rPr>
                <w:rFonts w:hint="eastAsia"/>
                <w:sz w:val="24"/>
                <w:szCs w:val="24"/>
              </w:rPr>
              <w:t>年</w:t>
            </w:r>
            <w:r w:rsidR="00C419E5" w:rsidRPr="00C419E5">
              <w:rPr>
                <w:rFonts w:hint="eastAsia"/>
                <w:sz w:val="24"/>
                <w:szCs w:val="24"/>
              </w:rPr>
              <w:t>02</w:t>
            </w:r>
            <w:r w:rsidR="00C419E5" w:rsidRPr="00C419E5">
              <w:rPr>
                <w:rFonts w:hint="eastAsia"/>
                <w:sz w:val="24"/>
                <w:szCs w:val="24"/>
              </w:rPr>
              <w:t>月</w:t>
            </w:r>
            <w:r w:rsidR="00C419E5" w:rsidRPr="00C419E5">
              <w:rPr>
                <w:rFonts w:hint="eastAsia"/>
                <w:sz w:val="24"/>
                <w:szCs w:val="24"/>
              </w:rPr>
              <w:t>26</w:t>
            </w:r>
            <w:r w:rsidR="00C419E5" w:rsidRPr="00C419E5">
              <w:rPr>
                <w:rFonts w:hint="eastAsia"/>
                <w:sz w:val="24"/>
                <w:szCs w:val="24"/>
              </w:rPr>
              <w:t>日</w:t>
            </w:r>
            <w:r w:rsidR="00C419E5" w:rsidRPr="00C419E5">
              <w:rPr>
                <w:rFonts w:hint="eastAsia"/>
                <w:sz w:val="24"/>
                <w:szCs w:val="24"/>
              </w:rPr>
              <w:t xml:space="preserve"> </w:t>
            </w:r>
            <w:r w:rsidR="00C419E5" w:rsidRPr="00C419E5">
              <w:rPr>
                <w:rFonts w:hint="eastAsia"/>
                <w:sz w:val="24"/>
                <w:szCs w:val="24"/>
              </w:rPr>
              <w:t>下午至</w:t>
            </w:r>
            <w:r w:rsidR="00C419E5" w:rsidRPr="00C419E5">
              <w:rPr>
                <w:rFonts w:hint="eastAsia"/>
                <w:sz w:val="24"/>
                <w:szCs w:val="24"/>
              </w:rPr>
              <w:t>2021</w:t>
            </w:r>
            <w:r w:rsidR="00C419E5" w:rsidRPr="00C419E5">
              <w:rPr>
                <w:rFonts w:hint="eastAsia"/>
                <w:sz w:val="24"/>
                <w:szCs w:val="24"/>
              </w:rPr>
              <w:t>年</w:t>
            </w:r>
            <w:r w:rsidR="00C419E5" w:rsidRPr="00C419E5">
              <w:rPr>
                <w:rFonts w:hint="eastAsia"/>
                <w:sz w:val="24"/>
                <w:szCs w:val="24"/>
              </w:rPr>
              <w:t>02</w:t>
            </w:r>
            <w:r w:rsidR="00C419E5" w:rsidRPr="00C419E5">
              <w:rPr>
                <w:rFonts w:hint="eastAsia"/>
                <w:sz w:val="24"/>
                <w:szCs w:val="24"/>
              </w:rPr>
              <w:t>月</w:t>
            </w:r>
            <w:r w:rsidR="00C419E5" w:rsidRPr="00C419E5">
              <w:rPr>
                <w:rFonts w:hint="eastAsia"/>
                <w:sz w:val="24"/>
                <w:szCs w:val="24"/>
              </w:rPr>
              <w:t>28</w:t>
            </w:r>
            <w:r w:rsidR="00C419E5" w:rsidRPr="00C419E5">
              <w:rPr>
                <w:rFonts w:hint="eastAsia"/>
                <w:sz w:val="24"/>
                <w:szCs w:val="24"/>
              </w:rPr>
              <w:t>日</w:t>
            </w:r>
            <w:r w:rsidR="00C419E5" w:rsidRPr="00C419E5">
              <w:rPr>
                <w:rFonts w:hint="eastAsia"/>
                <w:sz w:val="24"/>
                <w:szCs w:val="24"/>
              </w:rPr>
              <w:t xml:space="preserve"> </w:t>
            </w:r>
            <w:r w:rsidR="00C419E5" w:rsidRPr="00C419E5">
              <w:rPr>
                <w:rFonts w:hint="eastAsia"/>
                <w:sz w:val="24"/>
                <w:szCs w:val="24"/>
              </w:rPr>
              <w:t>下午</w:t>
            </w:r>
            <w:r w:rsidR="00C419E5" w:rsidRPr="00C419E5">
              <w:rPr>
                <w:rFonts w:hint="eastAsia"/>
                <w:sz w:val="24"/>
                <w:szCs w:val="24"/>
              </w:rPr>
              <w:t xml:space="preserve"> </w:t>
            </w:r>
            <w:r w:rsidR="00256CE5">
              <w:rPr>
                <w:rFonts w:hint="eastAsia"/>
                <w:sz w:val="24"/>
                <w:szCs w:val="24"/>
              </w:rPr>
              <w:t xml:space="preserve"> </w:t>
            </w:r>
          </w:p>
        </w:tc>
        <w:tc>
          <w:tcPr>
            <w:tcW w:w="895" w:type="dxa"/>
            <w:vMerge/>
          </w:tcPr>
          <w:p w14:paraId="019D96BE" w14:textId="77777777" w:rsidR="003D4ACE" w:rsidRDefault="003D4ACE"/>
        </w:tc>
      </w:tr>
      <w:tr w:rsidR="003D4ACE" w14:paraId="59589FFB" w14:textId="77777777">
        <w:trPr>
          <w:trHeight w:val="516"/>
        </w:trPr>
        <w:tc>
          <w:tcPr>
            <w:tcW w:w="2160" w:type="dxa"/>
            <w:vMerge/>
            <w:vAlign w:val="center"/>
          </w:tcPr>
          <w:p w14:paraId="1C10026F" w14:textId="77777777" w:rsidR="003D4ACE" w:rsidRDefault="003D4ACE"/>
        </w:tc>
        <w:tc>
          <w:tcPr>
            <w:tcW w:w="1012" w:type="dxa"/>
            <w:vMerge/>
            <w:vAlign w:val="center"/>
          </w:tcPr>
          <w:p w14:paraId="2D3A2318" w14:textId="77777777" w:rsidR="003D4ACE" w:rsidRDefault="003D4ACE"/>
        </w:tc>
        <w:tc>
          <w:tcPr>
            <w:tcW w:w="10642" w:type="dxa"/>
            <w:vAlign w:val="center"/>
          </w:tcPr>
          <w:p w14:paraId="6792BC3F" w14:textId="77777777" w:rsidR="00C419E5" w:rsidRDefault="0079159C" w:rsidP="00256CE5">
            <w:pPr>
              <w:rPr>
                <w:rFonts w:hint="eastAsia"/>
                <w:sz w:val="24"/>
                <w:szCs w:val="24"/>
              </w:rPr>
            </w:pPr>
            <w:r>
              <w:rPr>
                <w:rFonts w:hint="eastAsia"/>
                <w:sz w:val="24"/>
                <w:szCs w:val="24"/>
              </w:rPr>
              <w:t>审核条款：</w:t>
            </w:r>
          </w:p>
          <w:p w14:paraId="2A2376C0" w14:textId="77777777" w:rsidR="00C419E5" w:rsidRDefault="00256CE5" w:rsidP="00C419E5">
            <w:r>
              <w:rPr>
                <w:rFonts w:hint="eastAsia"/>
              </w:rPr>
              <w:t xml:space="preserve"> </w:t>
            </w:r>
            <w:r w:rsidR="00C419E5">
              <w:t xml:space="preserve">Q:4.1/4.2/4.3/4.4/5.1/5.2/5.3/6.1/6.2/6.3/7.1.1/9.1.1/9.3/10.1/10.3 </w:t>
            </w:r>
          </w:p>
          <w:p w14:paraId="2D8F689C" w14:textId="77777777" w:rsidR="00C419E5" w:rsidRDefault="00C419E5" w:rsidP="00C419E5">
            <w:r>
              <w:t>ES:4.1/4.2/4.3/4.4/5.1/5.2/5.3/6.1.1/6.1.4/6.2/7.1/7.4/9.1.1/9.3/10.1/10.3</w:t>
            </w:r>
          </w:p>
          <w:p w14:paraId="71ACFFBC" w14:textId="77777777" w:rsidR="00C419E5" w:rsidRDefault="00C419E5" w:rsidP="00C419E5">
            <w:r>
              <w:t>S:5.4</w:t>
            </w:r>
          </w:p>
          <w:p w14:paraId="7D14EA5A" w14:textId="14DBD20D" w:rsidR="00256CE5" w:rsidRDefault="00C419E5" w:rsidP="00C419E5">
            <w:r>
              <w:rPr>
                <w:rFonts w:hint="eastAsia"/>
              </w:rPr>
              <w:t>资质验证</w:t>
            </w:r>
            <w:r>
              <w:rPr>
                <w:rFonts w:hint="eastAsia"/>
              </w:rPr>
              <w:t>/</w:t>
            </w:r>
            <w:r>
              <w:rPr>
                <w:rFonts w:hint="eastAsia"/>
              </w:rPr>
              <w:t>范围再确认</w:t>
            </w:r>
            <w:r>
              <w:rPr>
                <w:rFonts w:hint="eastAsia"/>
              </w:rPr>
              <w:t>/</w:t>
            </w:r>
            <w:r>
              <w:rPr>
                <w:rFonts w:hint="eastAsia"/>
              </w:rPr>
              <w:t>一阶段问题验证</w:t>
            </w:r>
            <w:r>
              <w:rPr>
                <w:rFonts w:hint="eastAsia"/>
              </w:rPr>
              <w:t>/</w:t>
            </w:r>
            <w:r>
              <w:rPr>
                <w:rFonts w:hint="eastAsia"/>
              </w:rPr>
              <w:t>投诉或事故</w:t>
            </w:r>
            <w:r>
              <w:rPr>
                <w:rFonts w:hint="eastAsia"/>
              </w:rPr>
              <w:t>/</w:t>
            </w:r>
            <w:r>
              <w:rPr>
                <w:rFonts w:hint="eastAsia"/>
              </w:rPr>
              <w:t>政府主管部门监督抽查情况</w:t>
            </w:r>
          </w:p>
          <w:p w14:paraId="2BFF519E" w14:textId="5015EED9" w:rsidR="003D4ACE" w:rsidRDefault="003D4ACE">
            <w:pPr>
              <w:rPr>
                <w:sz w:val="24"/>
                <w:szCs w:val="24"/>
              </w:rPr>
            </w:pPr>
          </w:p>
        </w:tc>
        <w:tc>
          <w:tcPr>
            <w:tcW w:w="895" w:type="dxa"/>
            <w:vMerge/>
          </w:tcPr>
          <w:p w14:paraId="7CEADE21" w14:textId="77777777" w:rsidR="003D4ACE" w:rsidRDefault="003D4ACE"/>
        </w:tc>
      </w:tr>
      <w:tr w:rsidR="003D4ACE" w14:paraId="22A9F8D9" w14:textId="77777777">
        <w:trPr>
          <w:trHeight w:val="1255"/>
        </w:trPr>
        <w:tc>
          <w:tcPr>
            <w:tcW w:w="2160" w:type="dxa"/>
          </w:tcPr>
          <w:p w14:paraId="37FE5419" w14:textId="77777777" w:rsidR="003D4ACE" w:rsidRDefault="0079159C">
            <w:pPr>
              <w:spacing w:line="280" w:lineRule="exact"/>
              <w:rPr>
                <w:rFonts w:ascii="宋体" w:hAnsi="宋体" w:cs="宋体"/>
                <w:szCs w:val="21"/>
              </w:rPr>
            </w:pPr>
            <w:r>
              <w:rPr>
                <w:rFonts w:ascii="宋体" w:hAnsi="宋体" w:cs="宋体" w:hint="eastAsia"/>
                <w:szCs w:val="21"/>
              </w:rPr>
              <w:t>理解组织及其环境</w:t>
            </w:r>
          </w:p>
          <w:p w14:paraId="32ED1CD9" w14:textId="77777777" w:rsidR="003D4ACE" w:rsidRDefault="0079159C">
            <w:pPr>
              <w:spacing w:line="280" w:lineRule="exact"/>
              <w:rPr>
                <w:rFonts w:ascii="宋体" w:hAnsi="宋体" w:cs="宋体"/>
                <w:szCs w:val="21"/>
              </w:rPr>
            </w:pPr>
            <w:r>
              <w:rPr>
                <w:rFonts w:ascii="宋体" w:hAnsi="宋体" w:cs="宋体" w:hint="eastAsia"/>
                <w:szCs w:val="21"/>
              </w:rPr>
              <w:t>总要求</w:t>
            </w:r>
          </w:p>
          <w:p w14:paraId="4D787B89" w14:textId="77777777" w:rsidR="003D4ACE" w:rsidRDefault="003D4ACE">
            <w:pPr>
              <w:spacing w:line="280" w:lineRule="exact"/>
            </w:pPr>
          </w:p>
        </w:tc>
        <w:tc>
          <w:tcPr>
            <w:tcW w:w="1012" w:type="dxa"/>
          </w:tcPr>
          <w:p w14:paraId="22281448" w14:textId="77777777" w:rsidR="003D4ACE" w:rsidRDefault="0079159C">
            <w:pPr>
              <w:spacing w:line="280" w:lineRule="exact"/>
              <w:rPr>
                <w:rFonts w:ascii="宋体" w:hAnsi="宋体" w:cs="宋体"/>
                <w:szCs w:val="21"/>
              </w:rPr>
            </w:pPr>
            <w:r>
              <w:rPr>
                <w:rFonts w:ascii="宋体" w:hAnsi="宋体" w:cs="宋体" w:hint="eastAsia"/>
                <w:szCs w:val="21"/>
              </w:rPr>
              <w:t>QES</w:t>
            </w:r>
          </w:p>
          <w:p w14:paraId="769EDC01" w14:textId="77777777" w:rsidR="003D4ACE" w:rsidRDefault="0079159C">
            <w:pPr>
              <w:spacing w:line="280" w:lineRule="exact"/>
              <w:rPr>
                <w:rFonts w:ascii="宋体" w:hAnsi="宋体" w:cs="宋体"/>
                <w:szCs w:val="21"/>
              </w:rPr>
            </w:pPr>
            <w:r>
              <w:rPr>
                <w:rFonts w:ascii="宋体" w:hAnsi="宋体" w:cs="宋体" w:hint="eastAsia"/>
                <w:szCs w:val="21"/>
              </w:rPr>
              <w:t>4.1</w:t>
            </w:r>
          </w:p>
          <w:p w14:paraId="476B0800" w14:textId="77777777" w:rsidR="003D4ACE" w:rsidRDefault="003D4ACE">
            <w:pPr>
              <w:spacing w:line="280" w:lineRule="exact"/>
            </w:pPr>
          </w:p>
        </w:tc>
        <w:tc>
          <w:tcPr>
            <w:tcW w:w="10642" w:type="dxa"/>
            <w:vAlign w:val="center"/>
          </w:tcPr>
          <w:p w14:paraId="050E1198" w14:textId="0C02E7C5" w:rsidR="00256CE5" w:rsidRPr="00256CE5" w:rsidRDefault="009D526F" w:rsidP="00256CE5">
            <w:pPr>
              <w:pStyle w:val="a0"/>
            </w:pPr>
            <w:r w:rsidRPr="009D526F">
              <w:rPr>
                <w:rStyle w:val="info-content-text"/>
                <w:rFonts w:ascii="Arial" w:hAnsi="Arial" w:cs="Arial" w:hint="eastAsia"/>
                <w:color w:val="333333"/>
                <w:bdr w:val="none" w:sz="0" w:space="0" w:color="auto" w:frame="1"/>
              </w:rPr>
              <w:t>智道弘德文化体育发展（北京）有限公司</w:t>
            </w:r>
            <w:r w:rsidR="00896F40" w:rsidRPr="00FD19BA">
              <w:rPr>
                <w:rStyle w:val="info-content-text"/>
                <w:rFonts w:ascii="Arial" w:hAnsi="Arial" w:cs="Arial" w:hint="eastAsia"/>
                <w:color w:val="333333"/>
                <w:bdr w:val="none" w:sz="0" w:space="0" w:color="auto" w:frame="1"/>
              </w:rPr>
              <w:t>,20</w:t>
            </w:r>
            <w:r>
              <w:rPr>
                <w:rStyle w:val="info-content-text"/>
                <w:rFonts w:ascii="Arial" w:hAnsi="Arial" w:cs="Arial" w:hint="eastAsia"/>
                <w:color w:val="333333"/>
                <w:bdr w:val="none" w:sz="0" w:space="0" w:color="auto" w:frame="1"/>
              </w:rPr>
              <w:t>19</w:t>
            </w:r>
            <w:r w:rsidR="00896F40" w:rsidRPr="00FD19BA">
              <w:rPr>
                <w:rStyle w:val="info-content-text"/>
                <w:rFonts w:ascii="Arial" w:hAnsi="Arial" w:cs="Arial" w:hint="eastAsia"/>
                <w:color w:val="333333"/>
                <w:bdr w:val="none" w:sz="0" w:space="0" w:color="auto" w:frame="1"/>
              </w:rPr>
              <w:t>年</w:t>
            </w:r>
            <w:r>
              <w:rPr>
                <w:rStyle w:val="info-content-text"/>
                <w:rFonts w:ascii="Arial" w:hAnsi="Arial" w:cs="Arial" w:hint="eastAsia"/>
                <w:color w:val="333333"/>
                <w:bdr w:val="none" w:sz="0" w:space="0" w:color="auto" w:frame="1"/>
              </w:rPr>
              <w:t>11</w:t>
            </w:r>
            <w:r w:rsidR="00896F40" w:rsidRPr="00FD19BA">
              <w:rPr>
                <w:rStyle w:val="info-content-text"/>
                <w:rFonts w:ascii="Arial" w:hAnsi="Arial" w:cs="Arial" w:hint="eastAsia"/>
                <w:color w:val="333333"/>
                <w:bdr w:val="none" w:sz="0" w:space="0" w:color="auto" w:frame="1"/>
              </w:rPr>
              <w:t>月</w:t>
            </w:r>
            <w:r>
              <w:rPr>
                <w:rStyle w:val="info-content-text"/>
                <w:rFonts w:ascii="Arial" w:hAnsi="Arial" w:cs="Arial" w:hint="eastAsia"/>
                <w:color w:val="333333"/>
                <w:bdr w:val="none" w:sz="0" w:space="0" w:color="auto" w:frame="1"/>
              </w:rPr>
              <w:t>08</w:t>
            </w:r>
            <w:r w:rsidR="00896F40" w:rsidRPr="00FD19BA">
              <w:rPr>
                <w:rStyle w:val="info-content-text"/>
                <w:rFonts w:ascii="Arial" w:hAnsi="Arial" w:cs="Arial" w:hint="eastAsia"/>
                <w:color w:val="333333"/>
                <w:bdr w:val="none" w:sz="0" w:space="0" w:color="auto" w:frame="1"/>
              </w:rPr>
              <w:t>日成立，营业期限</w:t>
            </w:r>
            <w:r>
              <w:rPr>
                <w:rStyle w:val="info-content-text"/>
                <w:rFonts w:ascii="Arial" w:hAnsi="Arial" w:cs="Arial" w:hint="eastAsia"/>
                <w:color w:val="333333"/>
                <w:bdr w:val="none" w:sz="0" w:space="0" w:color="auto" w:frame="1"/>
              </w:rPr>
              <w:t>长期</w:t>
            </w:r>
            <w:r w:rsidR="00896F40" w:rsidRPr="00FD19BA">
              <w:rPr>
                <w:rStyle w:val="info-content-text"/>
                <w:rFonts w:ascii="Arial" w:hAnsi="Arial" w:cs="Arial" w:hint="eastAsia"/>
                <w:color w:val="333333"/>
                <w:bdr w:val="none" w:sz="0" w:space="0" w:color="auto" w:frame="1"/>
              </w:rPr>
              <w:t>，</w:t>
            </w:r>
            <w:r w:rsidR="00896F40">
              <w:rPr>
                <w:rStyle w:val="info-content-text"/>
                <w:rFonts w:ascii="Arial" w:hAnsi="Arial" w:cs="Arial" w:hint="eastAsia"/>
                <w:color w:val="333333"/>
                <w:bdr w:val="none" w:sz="0" w:space="0" w:color="auto" w:frame="1"/>
              </w:rPr>
              <w:t>注册资金：</w:t>
            </w:r>
            <w:r>
              <w:rPr>
                <w:rStyle w:val="info-content-text"/>
                <w:rFonts w:ascii="Arial" w:hAnsi="Arial" w:cs="Arial" w:hint="eastAsia"/>
                <w:color w:val="333333"/>
                <w:bdr w:val="none" w:sz="0" w:space="0" w:color="auto" w:frame="1"/>
              </w:rPr>
              <w:t>500</w:t>
            </w:r>
            <w:r w:rsidR="00896F40">
              <w:rPr>
                <w:rStyle w:val="info-content-text"/>
                <w:rFonts w:ascii="Arial" w:hAnsi="Arial" w:cs="Arial" w:hint="eastAsia"/>
                <w:color w:val="333333"/>
                <w:bdr w:val="none" w:sz="0" w:space="0" w:color="auto" w:frame="1"/>
              </w:rPr>
              <w:t>万，</w:t>
            </w:r>
            <w:r w:rsidR="00896F40" w:rsidRPr="00FD19BA">
              <w:rPr>
                <w:rStyle w:val="info-content-text"/>
                <w:rFonts w:ascii="Arial" w:hAnsi="Arial" w:cs="Arial" w:hint="eastAsia"/>
                <w:color w:val="333333"/>
                <w:bdr w:val="none" w:sz="0" w:space="0" w:color="auto" w:frame="1"/>
              </w:rPr>
              <w:t>企业信用代码：</w:t>
            </w:r>
            <w:r w:rsidR="00896F40" w:rsidRPr="00FD19BA">
              <w:rPr>
                <w:rStyle w:val="info-content-text"/>
                <w:rFonts w:ascii="Arial" w:hAnsi="Arial" w:cs="Arial" w:hint="eastAsia"/>
                <w:color w:val="333333"/>
                <w:bdr w:val="none" w:sz="0" w:space="0" w:color="auto" w:frame="1"/>
              </w:rPr>
              <w:t>911</w:t>
            </w:r>
            <w:r w:rsidR="00BC0CAD">
              <w:rPr>
                <w:rStyle w:val="info-content-text"/>
                <w:rFonts w:ascii="Arial" w:hAnsi="Arial" w:cs="Arial" w:hint="eastAsia"/>
                <w:color w:val="333333"/>
                <w:bdr w:val="none" w:sz="0" w:space="0" w:color="auto" w:frame="1"/>
              </w:rPr>
              <w:t>1010</w:t>
            </w:r>
            <w:r>
              <w:rPr>
                <w:rStyle w:val="info-content-text"/>
                <w:rFonts w:ascii="Arial" w:hAnsi="Arial" w:cs="Arial" w:hint="eastAsia"/>
                <w:color w:val="333333"/>
                <w:bdr w:val="none" w:sz="0" w:space="0" w:color="auto" w:frame="1"/>
              </w:rPr>
              <w:t>5MA01NKJH8M</w:t>
            </w:r>
            <w:r w:rsidR="00896F40">
              <w:rPr>
                <w:rStyle w:val="info-content-text"/>
                <w:rFonts w:ascii="Arial" w:hAnsi="Arial" w:cs="Arial" w:hint="eastAsia"/>
                <w:color w:val="333333"/>
                <w:bdr w:val="none" w:sz="0" w:space="0" w:color="auto" w:frame="1"/>
              </w:rPr>
              <w:t>注册地址：</w:t>
            </w:r>
            <w:r w:rsidR="00BC0CAD">
              <w:rPr>
                <w:rStyle w:val="info-content-text"/>
                <w:rFonts w:ascii="Arial" w:hAnsi="Arial" w:cs="Arial" w:hint="eastAsia"/>
                <w:color w:val="333333"/>
                <w:bdr w:val="none" w:sz="0" w:space="0" w:color="auto" w:frame="1"/>
              </w:rPr>
              <w:t>北京市</w:t>
            </w:r>
            <w:r>
              <w:rPr>
                <w:rStyle w:val="info-content-text"/>
                <w:rFonts w:ascii="Arial" w:hAnsi="Arial" w:cs="Arial" w:hint="eastAsia"/>
                <w:color w:val="333333"/>
                <w:bdr w:val="none" w:sz="0" w:space="0" w:color="auto" w:frame="1"/>
              </w:rPr>
              <w:t>朝阳区朝外大街乙</w:t>
            </w:r>
            <w:r>
              <w:rPr>
                <w:rStyle w:val="info-content-text"/>
                <w:rFonts w:ascii="Arial" w:hAnsi="Arial" w:cs="Arial" w:hint="eastAsia"/>
                <w:color w:val="333333"/>
                <w:bdr w:val="none" w:sz="0" w:space="0" w:color="auto" w:frame="1"/>
              </w:rPr>
              <w:t>6</w:t>
            </w:r>
            <w:r>
              <w:rPr>
                <w:rStyle w:val="info-content-text"/>
                <w:rFonts w:ascii="Arial" w:hAnsi="Arial" w:cs="Arial" w:hint="eastAsia"/>
                <w:color w:val="333333"/>
                <w:bdr w:val="none" w:sz="0" w:space="0" w:color="auto" w:frame="1"/>
              </w:rPr>
              <w:t>号</w:t>
            </w:r>
            <w:r>
              <w:rPr>
                <w:rStyle w:val="info-content-text"/>
                <w:rFonts w:ascii="Arial" w:hAnsi="Arial" w:cs="Arial" w:hint="eastAsia"/>
                <w:color w:val="333333"/>
                <w:bdr w:val="none" w:sz="0" w:space="0" w:color="auto" w:frame="1"/>
              </w:rPr>
              <w:t>25</w:t>
            </w:r>
            <w:r>
              <w:rPr>
                <w:rStyle w:val="info-content-text"/>
                <w:rFonts w:ascii="Arial" w:hAnsi="Arial" w:cs="Arial" w:hint="eastAsia"/>
                <w:color w:val="333333"/>
                <w:bdr w:val="none" w:sz="0" w:space="0" w:color="auto" w:frame="1"/>
              </w:rPr>
              <w:t>层</w:t>
            </w:r>
            <w:r>
              <w:rPr>
                <w:rStyle w:val="info-content-text"/>
                <w:rFonts w:ascii="Arial" w:hAnsi="Arial" w:cs="Arial" w:hint="eastAsia"/>
                <w:color w:val="333333"/>
                <w:bdr w:val="none" w:sz="0" w:space="0" w:color="auto" w:frame="1"/>
              </w:rPr>
              <w:t>2903</w:t>
            </w:r>
            <w:r w:rsidR="00BC0CAD">
              <w:rPr>
                <w:rStyle w:val="info-content-text"/>
                <w:rFonts w:ascii="Arial" w:hAnsi="Arial" w:cs="Arial" w:hint="eastAsia"/>
                <w:color w:val="333333"/>
                <w:bdr w:val="none" w:sz="0" w:space="0" w:color="auto" w:frame="1"/>
              </w:rPr>
              <w:t>，</w:t>
            </w:r>
            <w:r w:rsidR="00212CF8">
              <w:rPr>
                <w:rStyle w:val="info-content-text"/>
                <w:rFonts w:ascii="Arial" w:hAnsi="Arial" w:cs="Arial" w:hint="eastAsia"/>
                <w:color w:val="333333"/>
                <w:bdr w:val="none" w:sz="0" w:space="0" w:color="auto" w:frame="1"/>
              </w:rPr>
              <w:t>经营范围：</w:t>
            </w:r>
            <w:r w:rsidR="00981FC4">
              <w:rPr>
                <w:rStyle w:val="info-content-text"/>
                <w:rFonts w:ascii="Arial" w:hAnsi="Arial" w:cs="Arial" w:hint="eastAsia"/>
                <w:bCs w:val="0"/>
                <w:color w:val="333333"/>
                <w:spacing w:val="0"/>
                <w:bdr w:val="none" w:sz="0" w:space="0" w:color="auto" w:frame="1"/>
              </w:rPr>
              <w:t>体育运动经营（高危险性体育运动项目除外）</w:t>
            </w:r>
            <w:r w:rsidR="00981FC4" w:rsidRPr="00256CE5">
              <w:t xml:space="preserve"> </w:t>
            </w:r>
            <w:r w:rsidR="00981FC4">
              <w:rPr>
                <w:rFonts w:hint="eastAsia"/>
              </w:rPr>
              <w:t>，组织体育赛事；体育场馆经营等</w:t>
            </w:r>
          </w:p>
          <w:p w14:paraId="68079AE1"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营业执照符合要求，见附件。</w:t>
            </w:r>
          </w:p>
          <w:p w14:paraId="06CD87C7" w14:textId="6EEADFA3" w:rsidR="003D4ACE" w:rsidRDefault="0079159C">
            <w:pPr>
              <w:rPr>
                <w:rFonts w:ascii="宋体" w:hAnsi="宋体" w:cs="宋体"/>
                <w:szCs w:val="21"/>
              </w:rPr>
            </w:pPr>
            <w:r>
              <w:rPr>
                <w:rFonts w:ascii="宋体" w:hAnsi="宋体" w:cs="宋体" w:hint="eastAsia"/>
                <w:szCs w:val="21"/>
              </w:rPr>
              <w:t>公司管理体系设置了</w:t>
            </w:r>
            <w:r w:rsidR="00981FC4">
              <w:rPr>
                <w:rFonts w:hint="eastAsia"/>
                <w:color w:val="000000"/>
                <w:szCs w:val="21"/>
              </w:rPr>
              <w:t>管理</w:t>
            </w:r>
            <w:r w:rsidR="006E41CD">
              <w:rPr>
                <w:rFonts w:hint="eastAsia"/>
                <w:color w:val="000000"/>
                <w:szCs w:val="21"/>
              </w:rPr>
              <w:t>部、</w:t>
            </w:r>
            <w:r w:rsidR="00981FC4">
              <w:rPr>
                <w:rFonts w:hint="eastAsia"/>
                <w:color w:val="000000"/>
                <w:szCs w:val="21"/>
              </w:rPr>
              <w:t>市场部</w:t>
            </w:r>
          </w:p>
          <w:p w14:paraId="15DE8F33" w14:textId="4B8473A4" w:rsidR="003D4ACE" w:rsidRDefault="0079159C" w:rsidP="00324C2F">
            <w:pPr>
              <w:spacing w:line="280" w:lineRule="exact"/>
              <w:ind w:firstLineChars="200" w:firstLine="420"/>
            </w:pPr>
            <w:r>
              <w:rPr>
                <w:rFonts w:ascii="宋体" w:hAnsi="宋体" w:cs="宋体" w:hint="eastAsia"/>
                <w:szCs w:val="21"/>
              </w:rPr>
              <w:t>总经理</w:t>
            </w:r>
            <w:r w:rsidR="00981FC4" w:rsidRPr="00981FC4">
              <w:rPr>
                <w:rFonts w:hint="eastAsia"/>
              </w:rPr>
              <w:t>傲乐涵</w:t>
            </w:r>
            <w:r>
              <w:rPr>
                <w:rFonts w:ascii="宋体" w:hAnsi="宋体" w:cs="宋体" w:hint="eastAsia"/>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14:paraId="162849F5" w14:textId="77777777" w:rsidR="003D4ACE" w:rsidRDefault="003D4ACE"/>
        </w:tc>
      </w:tr>
      <w:tr w:rsidR="003D4ACE" w14:paraId="79FB5043" w14:textId="77777777">
        <w:trPr>
          <w:trHeight w:val="932"/>
        </w:trPr>
        <w:tc>
          <w:tcPr>
            <w:tcW w:w="2160" w:type="dxa"/>
          </w:tcPr>
          <w:p w14:paraId="6DBC6330" w14:textId="77777777" w:rsidR="003D4ACE" w:rsidRDefault="0079159C">
            <w:pPr>
              <w:spacing w:line="280" w:lineRule="exact"/>
              <w:rPr>
                <w:rFonts w:ascii="宋体" w:hAnsi="宋体" w:cs="宋体"/>
                <w:szCs w:val="21"/>
              </w:rPr>
            </w:pPr>
            <w:r>
              <w:rPr>
                <w:rFonts w:ascii="宋体" w:hAnsi="宋体" w:cs="宋体" w:hint="eastAsia"/>
                <w:szCs w:val="21"/>
              </w:rPr>
              <w:t>理解相关方的需求和期望</w:t>
            </w:r>
          </w:p>
          <w:p w14:paraId="6F3617C7" w14:textId="77777777" w:rsidR="003D4ACE" w:rsidRDefault="003D4ACE">
            <w:pPr>
              <w:spacing w:line="280" w:lineRule="exact"/>
            </w:pPr>
          </w:p>
        </w:tc>
        <w:tc>
          <w:tcPr>
            <w:tcW w:w="1012" w:type="dxa"/>
          </w:tcPr>
          <w:p w14:paraId="093B2A80" w14:textId="77777777" w:rsidR="003D4ACE" w:rsidRDefault="0079159C">
            <w:pPr>
              <w:spacing w:line="280" w:lineRule="exact"/>
              <w:rPr>
                <w:rFonts w:ascii="宋体" w:hAnsi="宋体" w:cs="宋体"/>
                <w:szCs w:val="21"/>
              </w:rPr>
            </w:pPr>
            <w:r>
              <w:rPr>
                <w:rFonts w:ascii="宋体" w:hAnsi="宋体" w:cs="宋体" w:hint="eastAsia"/>
                <w:szCs w:val="21"/>
              </w:rPr>
              <w:t>QES4.2</w:t>
            </w:r>
          </w:p>
          <w:p w14:paraId="3DDA380F" w14:textId="77777777" w:rsidR="003D4ACE" w:rsidRDefault="003D4ACE">
            <w:pPr>
              <w:spacing w:line="280" w:lineRule="exact"/>
            </w:pPr>
          </w:p>
        </w:tc>
        <w:tc>
          <w:tcPr>
            <w:tcW w:w="10642" w:type="dxa"/>
            <w:vAlign w:val="center"/>
          </w:tcPr>
          <w:p w14:paraId="77A55CD4"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公司对这些相关方及其要求的相关信息进行监视和评审，以便于理解和持续满足相关方的需求和期望。</w:t>
            </w:r>
          </w:p>
          <w:p w14:paraId="1DE738DD"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本公司考虑以下相关方：--顾客；--最终用户或受益人；股东；---外部供应商；--雇员及其他为组织工作者；--法律法规及监管机关；--地方社区团体；--非政府组织等。</w:t>
            </w:r>
          </w:p>
          <w:p w14:paraId="4A7D35E6" w14:textId="77777777" w:rsidR="003D4ACE" w:rsidRDefault="0079159C">
            <w:pPr>
              <w:spacing w:line="280" w:lineRule="exact"/>
              <w:ind w:firstLineChars="200" w:firstLine="420"/>
            </w:pPr>
            <w:r>
              <w:rPr>
                <w:rFonts w:ascii="宋体" w:hAnsi="宋体" w:cs="宋体" w:hint="eastAsia"/>
                <w:szCs w:val="21"/>
              </w:rPr>
              <w:t>目前顾客的主要需求期望是：提供顾客满意的服务。</w:t>
            </w:r>
          </w:p>
        </w:tc>
        <w:tc>
          <w:tcPr>
            <w:tcW w:w="895" w:type="dxa"/>
          </w:tcPr>
          <w:p w14:paraId="40899A90" w14:textId="77777777" w:rsidR="003D4ACE" w:rsidRDefault="003D4ACE"/>
        </w:tc>
      </w:tr>
      <w:tr w:rsidR="003D4ACE" w14:paraId="5A7295E7" w14:textId="77777777">
        <w:trPr>
          <w:trHeight w:val="1311"/>
        </w:trPr>
        <w:tc>
          <w:tcPr>
            <w:tcW w:w="2160" w:type="dxa"/>
          </w:tcPr>
          <w:p w14:paraId="39432542" w14:textId="77777777" w:rsidR="003D4ACE" w:rsidRDefault="0079159C">
            <w:pPr>
              <w:spacing w:line="280" w:lineRule="exact"/>
              <w:rPr>
                <w:rFonts w:ascii="宋体" w:hAnsi="宋体" w:cs="宋体"/>
                <w:szCs w:val="21"/>
              </w:rPr>
            </w:pPr>
            <w:r>
              <w:rPr>
                <w:rFonts w:ascii="宋体" w:hAnsi="宋体" w:cs="宋体" w:hint="eastAsia"/>
                <w:szCs w:val="21"/>
              </w:rPr>
              <w:lastRenderedPageBreak/>
              <w:t>确定管理体系的范围</w:t>
            </w:r>
          </w:p>
          <w:p w14:paraId="5FF925D3" w14:textId="77777777" w:rsidR="003D4ACE" w:rsidRDefault="003D4ACE">
            <w:pPr>
              <w:spacing w:line="280" w:lineRule="exact"/>
            </w:pPr>
          </w:p>
        </w:tc>
        <w:tc>
          <w:tcPr>
            <w:tcW w:w="1012" w:type="dxa"/>
          </w:tcPr>
          <w:p w14:paraId="742CE91D" w14:textId="77777777" w:rsidR="003D4ACE" w:rsidRDefault="0079159C">
            <w:pPr>
              <w:spacing w:line="280" w:lineRule="exact"/>
              <w:rPr>
                <w:rFonts w:ascii="宋体" w:hAnsi="宋体" w:cs="宋体"/>
                <w:szCs w:val="21"/>
              </w:rPr>
            </w:pPr>
            <w:r>
              <w:rPr>
                <w:rFonts w:ascii="宋体" w:hAnsi="宋体" w:cs="宋体" w:hint="eastAsia"/>
                <w:szCs w:val="21"/>
              </w:rPr>
              <w:t>QES4.3</w:t>
            </w:r>
          </w:p>
          <w:p w14:paraId="79F7F917" w14:textId="77777777" w:rsidR="003D4ACE" w:rsidRDefault="003D4ACE">
            <w:pPr>
              <w:spacing w:line="280" w:lineRule="exact"/>
            </w:pPr>
          </w:p>
        </w:tc>
        <w:tc>
          <w:tcPr>
            <w:tcW w:w="10642" w:type="dxa"/>
            <w:vAlign w:val="center"/>
          </w:tcPr>
          <w:p w14:paraId="391BD56D" w14:textId="77777777" w:rsidR="003D4ACE" w:rsidRDefault="0079159C">
            <w:pPr>
              <w:spacing w:line="280" w:lineRule="exact"/>
              <w:ind w:firstLineChars="200" w:firstLine="420"/>
              <w:jc w:val="left"/>
              <w:rPr>
                <w:rFonts w:ascii="宋体" w:hAnsi="宋体" w:cs="宋体"/>
                <w:szCs w:val="21"/>
              </w:rPr>
            </w:pPr>
            <w:r>
              <w:rPr>
                <w:rFonts w:ascii="宋体" w:hAnsi="宋体" w:cs="宋体" w:hint="eastAsia"/>
                <w:szCs w:val="21"/>
              </w:rPr>
              <w:t>公司管理体系范围为：</w:t>
            </w:r>
          </w:p>
          <w:p w14:paraId="2DEBE39C" w14:textId="77777777" w:rsidR="00981FC4" w:rsidRPr="00981FC4" w:rsidRDefault="00981FC4" w:rsidP="00981FC4">
            <w:pPr>
              <w:rPr>
                <w:rFonts w:hint="eastAsia"/>
                <w:sz w:val="20"/>
              </w:rPr>
            </w:pPr>
            <w:r w:rsidRPr="00981FC4">
              <w:rPr>
                <w:rFonts w:hint="eastAsia"/>
                <w:sz w:val="20"/>
              </w:rPr>
              <w:t>Q</w:t>
            </w:r>
            <w:r w:rsidRPr="00981FC4">
              <w:rPr>
                <w:rFonts w:hint="eastAsia"/>
                <w:sz w:val="20"/>
              </w:rPr>
              <w:t>：游泳、体育场馆经营（高危性体育运动项目除外）</w:t>
            </w:r>
          </w:p>
          <w:p w14:paraId="4D87A2D3" w14:textId="77777777" w:rsidR="00981FC4" w:rsidRPr="00981FC4" w:rsidRDefault="00981FC4" w:rsidP="00981FC4">
            <w:pPr>
              <w:rPr>
                <w:rFonts w:hint="eastAsia"/>
                <w:sz w:val="20"/>
              </w:rPr>
            </w:pPr>
            <w:r w:rsidRPr="00981FC4">
              <w:rPr>
                <w:rFonts w:hint="eastAsia"/>
                <w:sz w:val="20"/>
              </w:rPr>
              <w:t>E</w:t>
            </w:r>
            <w:r w:rsidRPr="00981FC4">
              <w:rPr>
                <w:rFonts w:hint="eastAsia"/>
                <w:sz w:val="20"/>
              </w:rPr>
              <w:t>：游泳、体育场馆经营（高危性体育运动项目除外）所涉及场所的相关环境管理活动</w:t>
            </w:r>
          </w:p>
          <w:p w14:paraId="54F2F991" w14:textId="677E599C" w:rsidR="00896F40" w:rsidRDefault="00981FC4" w:rsidP="00981FC4">
            <w:pPr>
              <w:rPr>
                <w:rFonts w:ascii="宋体" w:hAnsi="宋体"/>
                <w:szCs w:val="21"/>
              </w:rPr>
            </w:pPr>
            <w:r w:rsidRPr="00981FC4">
              <w:rPr>
                <w:rFonts w:hint="eastAsia"/>
                <w:sz w:val="20"/>
              </w:rPr>
              <w:t>O</w:t>
            </w:r>
            <w:r w:rsidRPr="00981FC4">
              <w:rPr>
                <w:rFonts w:hint="eastAsia"/>
                <w:sz w:val="20"/>
              </w:rPr>
              <w:t>：游泳、体育场馆经营（高危性体育运动项目除外）所涉及场所的相关职业健康安全管理活动</w:t>
            </w:r>
          </w:p>
          <w:p w14:paraId="0265F068" w14:textId="77777777" w:rsidR="003D4ACE" w:rsidRPr="006E41CD" w:rsidRDefault="003D4ACE" w:rsidP="00981FC4">
            <w:pPr>
              <w:spacing w:line="360" w:lineRule="auto"/>
            </w:pPr>
          </w:p>
        </w:tc>
        <w:tc>
          <w:tcPr>
            <w:tcW w:w="895" w:type="dxa"/>
          </w:tcPr>
          <w:p w14:paraId="1BC472BE" w14:textId="77777777" w:rsidR="003D4ACE" w:rsidRDefault="003D4ACE"/>
        </w:tc>
      </w:tr>
      <w:tr w:rsidR="003D4ACE" w14:paraId="7012E09A" w14:textId="77777777">
        <w:trPr>
          <w:trHeight w:val="2110"/>
        </w:trPr>
        <w:tc>
          <w:tcPr>
            <w:tcW w:w="2160" w:type="dxa"/>
          </w:tcPr>
          <w:p w14:paraId="78ED9635" w14:textId="77777777" w:rsidR="003D4ACE" w:rsidRDefault="0079159C">
            <w:pPr>
              <w:spacing w:line="280" w:lineRule="exact"/>
              <w:rPr>
                <w:rFonts w:ascii="宋体" w:hAnsi="宋体" w:cs="宋体"/>
                <w:szCs w:val="21"/>
              </w:rPr>
            </w:pPr>
            <w:r>
              <w:rPr>
                <w:rFonts w:ascii="宋体" w:hAnsi="宋体" w:cs="宋体" w:hint="eastAsia"/>
                <w:szCs w:val="21"/>
              </w:rPr>
              <w:t>管理体系及其过程</w:t>
            </w:r>
          </w:p>
          <w:p w14:paraId="4DA8608C" w14:textId="77777777" w:rsidR="003D4ACE" w:rsidRDefault="003D4ACE">
            <w:pPr>
              <w:spacing w:line="280" w:lineRule="exact"/>
            </w:pPr>
          </w:p>
        </w:tc>
        <w:tc>
          <w:tcPr>
            <w:tcW w:w="1012" w:type="dxa"/>
          </w:tcPr>
          <w:p w14:paraId="4F8CA6E9" w14:textId="77777777" w:rsidR="003D4ACE" w:rsidRDefault="0079159C">
            <w:pPr>
              <w:spacing w:line="280" w:lineRule="exact"/>
              <w:rPr>
                <w:rFonts w:ascii="宋体" w:hAnsi="宋体" w:cs="宋体"/>
                <w:szCs w:val="21"/>
              </w:rPr>
            </w:pPr>
            <w:r>
              <w:rPr>
                <w:rFonts w:ascii="宋体" w:hAnsi="宋体" w:cs="宋体" w:hint="eastAsia"/>
                <w:szCs w:val="21"/>
              </w:rPr>
              <w:t>QES4.4</w:t>
            </w:r>
          </w:p>
          <w:p w14:paraId="61EC207E" w14:textId="77777777" w:rsidR="003D4ACE" w:rsidRDefault="003D4ACE">
            <w:pPr>
              <w:spacing w:line="280" w:lineRule="exact"/>
            </w:pPr>
          </w:p>
        </w:tc>
        <w:tc>
          <w:tcPr>
            <w:tcW w:w="10642" w:type="dxa"/>
            <w:vAlign w:val="center"/>
          </w:tcPr>
          <w:p w14:paraId="3AA77889" w14:textId="441DD74E" w:rsidR="003D4ACE" w:rsidRDefault="0079159C">
            <w:pPr>
              <w:spacing w:line="280" w:lineRule="exact"/>
              <w:ind w:firstLineChars="200" w:firstLine="420"/>
              <w:rPr>
                <w:rFonts w:ascii="宋体" w:hAnsi="宋体" w:cs="宋体"/>
                <w:szCs w:val="21"/>
              </w:rPr>
            </w:pPr>
            <w:r>
              <w:rPr>
                <w:rFonts w:ascii="宋体" w:hAnsi="宋体" w:cs="宋体" w:hint="eastAsia"/>
                <w:szCs w:val="21"/>
              </w:rPr>
              <w:t>该公司</w:t>
            </w:r>
            <w:r w:rsidR="00981FC4" w:rsidRPr="00981FC4">
              <w:rPr>
                <w:rFonts w:ascii="宋体" w:hAnsi="宋体" w:cs="宋体" w:hint="eastAsia"/>
                <w:szCs w:val="21"/>
              </w:rPr>
              <w:t>2020年8月10日</w:t>
            </w:r>
            <w:r>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w:t>
            </w:r>
            <w:r w:rsidRPr="00AB6129">
              <w:rPr>
                <w:rFonts w:ascii="宋体" w:hAnsi="宋体" w:cs="宋体" w:hint="eastAsia"/>
                <w:szCs w:val="21"/>
              </w:rPr>
              <w:t>断改进。负责人说管理体系运行以来效果不错管理有了一定的提高。每半年对管理目标完成情况进行统计分析，出示</w:t>
            </w:r>
            <w:r w:rsidR="00AB6129" w:rsidRPr="00AB6129">
              <w:rPr>
                <w:rFonts w:ascii="宋体" w:hAnsi="宋体" w:cs="宋体" w:hint="eastAsia"/>
                <w:szCs w:val="21"/>
              </w:rPr>
              <w:t>2020</w:t>
            </w:r>
            <w:r>
              <w:rPr>
                <w:rFonts w:ascii="宋体" w:hAnsi="宋体" w:cs="宋体" w:hint="eastAsia"/>
                <w:szCs w:val="21"/>
              </w:rPr>
              <w:t>年管理目标分解及完成情况记录。</w:t>
            </w:r>
          </w:p>
          <w:p w14:paraId="45C7F5CA"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与负责人交流：部门确定了满足与管理体系有关的客户及相关方的要求。</w:t>
            </w:r>
          </w:p>
          <w:p w14:paraId="232D0DF1" w14:textId="77777777" w:rsidR="003D4ACE" w:rsidRDefault="0079159C">
            <w:pPr>
              <w:spacing w:line="280" w:lineRule="exact"/>
              <w:rPr>
                <w:rFonts w:ascii="宋体" w:hAnsi="宋体" w:cs="宋体"/>
                <w:szCs w:val="21"/>
              </w:rPr>
            </w:pPr>
            <w:r>
              <w:rPr>
                <w:rFonts w:ascii="宋体" w:hAnsi="宋体" w:cs="宋体" w:hint="eastAsia"/>
                <w:szCs w:val="21"/>
              </w:rPr>
              <w:t>1.公司通过监视和评审有关相关方及其有关要求的信息，实现持续改进</w:t>
            </w:r>
          </w:p>
          <w:p w14:paraId="127C9BF0" w14:textId="77777777" w:rsidR="003D4ACE" w:rsidRDefault="0079159C">
            <w:pPr>
              <w:spacing w:line="280" w:lineRule="exact"/>
              <w:rPr>
                <w:rFonts w:ascii="宋体" w:hAnsi="宋体" w:cs="宋体"/>
                <w:szCs w:val="21"/>
              </w:rPr>
            </w:pPr>
            <w:r>
              <w:rPr>
                <w:rFonts w:ascii="宋体" w:hAnsi="宋体" w:cs="宋体" w:hint="eastAsia"/>
                <w:szCs w:val="21"/>
              </w:rPr>
              <w:t>2. 应对风险的措施：</w:t>
            </w:r>
          </w:p>
          <w:p w14:paraId="5177014E" w14:textId="77777777" w:rsidR="003D4ACE" w:rsidRDefault="0079159C">
            <w:pPr>
              <w:spacing w:line="280" w:lineRule="exact"/>
              <w:rPr>
                <w:rFonts w:ascii="宋体" w:hAnsi="宋体" w:cs="宋体"/>
                <w:szCs w:val="21"/>
              </w:rPr>
            </w:pPr>
            <w:r>
              <w:rPr>
                <w:rFonts w:ascii="宋体" w:hAnsi="宋体" w:cs="宋体" w:hint="eastAsia"/>
                <w:szCs w:val="21"/>
              </w:rPr>
              <w:t>a) 通过供应商的选择和评定来控制风险，选择供应商时考核其资质及其提供合格产品和合格服务的能力，应与客户需求相匹配。</w:t>
            </w:r>
          </w:p>
          <w:p w14:paraId="5D79F33D" w14:textId="77777777" w:rsidR="003D4ACE" w:rsidRDefault="0079159C">
            <w:pPr>
              <w:spacing w:line="280" w:lineRule="exact"/>
            </w:pPr>
            <w:r>
              <w:rPr>
                <w:rFonts w:ascii="宋体" w:hAnsi="宋体" w:cs="宋体" w:hint="eastAsia"/>
                <w:szCs w:val="21"/>
              </w:rPr>
              <w:t>b)通过签订客户协议和供应商协议的条款把控风险等。</w:t>
            </w:r>
          </w:p>
        </w:tc>
        <w:tc>
          <w:tcPr>
            <w:tcW w:w="895" w:type="dxa"/>
          </w:tcPr>
          <w:p w14:paraId="2A754633" w14:textId="77777777" w:rsidR="003D4ACE" w:rsidRDefault="003D4ACE"/>
        </w:tc>
      </w:tr>
      <w:tr w:rsidR="003D4ACE" w14:paraId="41E201BA" w14:textId="77777777">
        <w:trPr>
          <w:trHeight w:val="1008"/>
        </w:trPr>
        <w:tc>
          <w:tcPr>
            <w:tcW w:w="2160" w:type="dxa"/>
          </w:tcPr>
          <w:p w14:paraId="1F3F5820" w14:textId="77777777" w:rsidR="003D4ACE" w:rsidRDefault="0079159C">
            <w:pPr>
              <w:spacing w:line="280" w:lineRule="exact"/>
              <w:rPr>
                <w:rFonts w:ascii="宋体" w:hAnsi="宋体" w:cs="宋体"/>
                <w:szCs w:val="21"/>
              </w:rPr>
            </w:pPr>
            <w:r>
              <w:rPr>
                <w:rFonts w:ascii="宋体" w:hAnsi="宋体" w:cs="宋体" w:hint="eastAsia"/>
                <w:szCs w:val="21"/>
              </w:rPr>
              <w:t>领导作用与承诺</w:t>
            </w:r>
          </w:p>
          <w:p w14:paraId="5C2497EB" w14:textId="77777777" w:rsidR="003D4ACE" w:rsidRDefault="0079159C">
            <w:pPr>
              <w:spacing w:line="280" w:lineRule="exact"/>
            </w:pPr>
            <w:r>
              <w:rPr>
                <w:rFonts w:ascii="宋体" w:hAnsi="宋体" w:cs="宋体" w:hint="eastAsia"/>
                <w:szCs w:val="21"/>
              </w:rPr>
              <w:t>--总则</w:t>
            </w:r>
          </w:p>
        </w:tc>
        <w:tc>
          <w:tcPr>
            <w:tcW w:w="1012" w:type="dxa"/>
          </w:tcPr>
          <w:p w14:paraId="02E4F97A" w14:textId="77777777" w:rsidR="003D4ACE" w:rsidRDefault="0079159C">
            <w:pPr>
              <w:spacing w:line="280" w:lineRule="exact"/>
              <w:rPr>
                <w:rFonts w:ascii="宋体" w:hAnsi="宋体" w:cs="宋体"/>
                <w:szCs w:val="21"/>
              </w:rPr>
            </w:pPr>
            <w:r>
              <w:rPr>
                <w:rFonts w:ascii="宋体" w:hAnsi="宋体" w:cs="宋体" w:hint="eastAsia"/>
                <w:szCs w:val="21"/>
              </w:rPr>
              <w:t>QES</w:t>
            </w:r>
          </w:p>
          <w:p w14:paraId="25436E66" w14:textId="77777777" w:rsidR="003D4ACE" w:rsidRDefault="0079159C">
            <w:pPr>
              <w:spacing w:line="280" w:lineRule="exact"/>
              <w:rPr>
                <w:rFonts w:ascii="宋体" w:hAnsi="宋体" w:cs="宋体"/>
                <w:szCs w:val="21"/>
              </w:rPr>
            </w:pPr>
            <w:r>
              <w:rPr>
                <w:rFonts w:ascii="宋体" w:hAnsi="宋体" w:cs="宋体" w:hint="eastAsia"/>
                <w:szCs w:val="21"/>
              </w:rPr>
              <w:t>5.1</w:t>
            </w:r>
          </w:p>
          <w:p w14:paraId="26EF17ED" w14:textId="77777777" w:rsidR="003D4ACE" w:rsidRDefault="0079159C">
            <w:pPr>
              <w:spacing w:line="280" w:lineRule="exact"/>
              <w:rPr>
                <w:rFonts w:ascii="宋体" w:hAnsi="宋体" w:cs="宋体"/>
                <w:szCs w:val="21"/>
              </w:rPr>
            </w:pPr>
            <w:r>
              <w:rPr>
                <w:rFonts w:ascii="宋体" w:hAnsi="宋体" w:cs="宋体" w:hint="eastAsia"/>
                <w:szCs w:val="21"/>
              </w:rPr>
              <w:t>5.1.1</w:t>
            </w:r>
          </w:p>
          <w:p w14:paraId="3D75938C" w14:textId="77777777" w:rsidR="003D4ACE" w:rsidRDefault="003D4ACE">
            <w:pPr>
              <w:spacing w:line="280" w:lineRule="exact"/>
            </w:pPr>
          </w:p>
        </w:tc>
        <w:tc>
          <w:tcPr>
            <w:tcW w:w="10642" w:type="dxa"/>
            <w:vAlign w:val="center"/>
          </w:tcPr>
          <w:p w14:paraId="62AA4164" w14:textId="49EA9DF5" w:rsidR="003D4ACE" w:rsidRDefault="0079159C">
            <w:pPr>
              <w:spacing w:line="280" w:lineRule="exact"/>
              <w:ind w:firstLineChars="200" w:firstLine="420"/>
              <w:rPr>
                <w:rFonts w:ascii="宋体" w:hAnsi="宋体" w:cs="宋体"/>
                <w:szCs w:val="21"/>
              </w:rPr>
            </w:pPr>
            <w:r>
              <w:rPr>
                <w:rFonts w:ascii="宋体" w:hAnsi="宋体" w:cs="宋体" w:hint="eastAsia"/>
                <w:szCs w:val="21"/>
              </w:rPr>
              <w:t>公司总经理</w:t>
            </w:r>
            <w:r w:rsidR="00981FC4" w:rsidRPr="00981FC4">
              <w:rPr>
                <w:rFonts w:hint="eastAsia"/>
                <w:lang w:val="zh-CN"/>
              </w:rPr>
              <w:t>傲乐涵</w:t>
            </w:r>
            <w:r>
              <w:rPr>
                <w:rFonts w:ascii="宋体" w:hAnsi="宋体" w:cs="宋体" w:hint="eastAsia"/>
                <w:szCs w:val="21"/>
              </w:rPr>
              <w:t>介绍主要承诺有：</w:t>
            </w:r>
          </w:p>
          <w:p w14:paraId="5ED67C84" w14:textId="12287CA2" w:rsidR="00AB6129" w:rsidRPr="00313FDB" w:rsidRDefault="00AB6129" w:rsidP="00313FDB">
            <w:pPr>
              <w:spacing w:line="280" w:lineRule="exact"/>
              <w:rPr>
                <w:rFonts w:ascii="宋体" w:hAnsi="宋体" w:cs="宋体"/>
                <w:szCs w:val="21"/>
              </w:rPr>
            </w:pPr>
            <w:r w:rsidRPr="00313FDB">
              <w:rPr>
                <w:rFonts w:ascii="宋体" w:hAnsi="宋体" w:cs="宋体" w:hint="eastAsia"/>
                <w:szCs w:val="21"/>
              </w:rPr>
              <w:t>a) 制定公司质量方针、环境方针和职业健康安全方针，对质量/环境/职业健康安全管理体系的有效性承担责任；</w:t>
            </w:r>
          </w:p>
          <w:p w14:paraId="6573B343" w14:textId="36421AA2" w:rsidR="00AB6129" w:rsidRPr="00313FDB" w:rsidRDefault="00AB6129" w:rsidP="00313FDB">
            <w:pPr>
              <w:spacing w:line="280" w:lineRule="exact"/>
              <w:rPr>
                <w:rFonts w:ascii="宋体" w:hAnsi="宋体" w:cs="宋体"/>
                <w:szCs w:val="21"/>
              </w:rPr>
            </w:pPr>
            <w:r w:rsidRPr="00313FDB">
              <w:rPr>
                <w:rFonts w:ascii="宋体" w:hAnsi="宋体" w:cs="宋体" w:hint="eastAsia"/>
                <w:szCs w:val="21"/>
              </w:rPr>
              <w:t>b)建立公司质量目标、环境目标和职业健康安全目标，定期对目标的完成情况进行分析、总结以及改进，确保与组织环境和战略方向相一致；</w:t>
            </w:r>
          </w:p>
          <w:p w14:paraId="22B103FB" w14:textId="2205504F" w:rsidR="00AB6129" w:rsidRPr="00313FDB" w:rsidRDefault="00AB6129" w:rsidP="00313FDB">
            <w:pPr>
              <w:spacing w:line="280" w:lineRule="exact"/>
              <w:rPr>
                <w:rFonts w:ascii="宋体" w:hAnsi="宋体" w:cs="宋体"/>
                <w:szCs w:val="21"/>
              </w:rPr>
            </w:pPr>
            <w:r w:rsidRPr="00313FDB">
              <w:rPr>
                <w:rFonts w:ascii="宋体" w:hAnsi="宋体" w:cs="宋体" w:hint="eastAsia"/>
                <w:szCs w:val="21"/>
              </w:rPr>
              <w:t>c) 建立公司培训系统，定期制定培训计划，</w:t>
            </w:r>
            <w:r w:rsidRPr="00313FDB">
              <w:rPr>
                <w:rFonts w:ascii="宋体" w:hAnsi="宋体" w:cs="宋体"/>
                <w:szCs w:val="21"/>
              </w:rPr>
              <w:t xml:space="preserve"> </w:t>
            </w:r>
          </w:p>
          <w:p w14:paraId="7BF28A93" w14:textId="77777777" w:rsidR="00AB6129" w:rsidRPr="00313FDB" w:rsidRDefault="00AB6129" w:rsidP="00313FDB">
            <w:pPr>
              <w:spacing w:line="280" w:lineRule="exact"/>
              <w:rPr>
                <w:rFonts w:ascii="宋体" w:hAnsi="宋体" w:cs="宋体"/>
                <w:szCs w:val="21"/>
              </w:rPr>
            </w:pPr>
            <w:r w:rsidRPr="00313FDB">
              <w:rPr>
                <w:rFonts w:ascii="宋体" w:hAnsi="宋体" w:cs="宋体" w:hint="eastAsia"/>
                <w:szCs w:val="21"/>
              </w:rPr>
              <w:t>d) 建立合理的公司组织结构,确保管理体系所需资源能被获得。</w:t>
            </w:r>
          </w:p>
          <w:p w14:paraId="0B57F8A0" w14:textId="77777777" w:rsidR="00AB6129" w:rsidRPr="00313FDB" w:rsidRDefault="00AB6129" w:rsidP="00313FDB">
            <w:pPr>
              <w:spacing w:line="280" w:lineRule="exact"/>
              <w:rPr>
                <w:rFonts w:ascii="宋体" w:hAnsi="宋体" w:cs="宋体"/>
                <w:szCs w:val="21"/>
              </w:rPr>
            </w:pPr>
            <w:r w:rsidRPr="00313FDB">
              <w:rPr>
                <w:rFonts w:ascii="宋体" w:hAnsi="宋体" w:cs="宋体" w:hint="eastAsia"/>
                <w:szCs w:val="21"/>
              </w:rPr>
              <w:t>e) 促进使用过程方法和基于风险的思维。</w:t>
            </w:r>
          </w:p>
          <w:p w14:paraId="69D56551" w14:textId="40E6AC75" w:rsidR="00AB6129" w:rsidRPr="00313FDB" w:rsidRDefault="00AB6129" w:rsidP="00313FDB">
            <w:pPr>
              <w:spacing w:line="280" w:lineRule="exact"/>
              <w:rPr>
                <w:rFonts w:ascii="宋体" w:hAnsi="宋体" w:cs="宋体"/>
                <w:szCs w:val="21"/>
              </w:rPr>
            </w:pPr>
            <w:r w:rsidRPr="00313FDB">
              <w:rPr>
                <w:rFonts w:ascii="宋体" w:hAnsi="宋体" w:cs="宋体" w:hint="eastAsia"/>
                <w:szCs w:val="21"/>
              </w:rPr>
              <w:t>f) 建立有效的沟通渠道，在各个层次上理解符合质量/环境/职业健康安全管理体系要求的重要性。</w:t>
            </w:r>
          </w:p>
          <w:p w14:paraId="3A9CB4EF" w14:textId="77777777" w:rsidR="00AB6129" w:rsidRPr="00313FDB" w:rsidRDefault="00AB6129" w:rsidP="00313FDB">
            <w:pPr>
              <w:spacing w:line="280" w:lineRule="exact"/>
              <w:rPr>
                <w:rFonts w:ascii="宋体" w:hAnsi="宋体" w:cs="宋体"/>
                <w:szCs w:val="21"/>
              </w:rPr>
            </w:pPr>
            <w:r w:rsidRPr="00313FDB">
              <w:rPr>
                <w:rFonts w:ascii="宋体" w:hAnsi="宋体" w:cs="宋体" w:hint="eastAsia"/>
                <w:szCs w:val="21"/>
              </w:rPr>
              <w:t>g）确保实现质量/环境/职业健康安全管理体系的预期结果；</w:t>
            </w:r>
          </w:p>
          <w:p w14:paraId="28D60CDE" w14:textId="6C72E276" w:rsidR="00AB6129" w:rsidRPr="00313FDB" w:rsidRDefault="00AB6129" w:rsidP="00313FDB">
            <w:pPr>
              <w:spacing w:line="280" w:lineRule="exact"/>
              <w:rPr>
                <w:rFonts w:ascii="宋体" w:hAnsi="宋体" w:cs="宋体"/>
                <w:szCs w:val="21"/>
              </w:rPr>
            </w:pPr>
            <w:r w:rsidRPr="00313FDB">
              <w:rPr>
                <w:rFonts w:ascii="宋体" w:hAnsi="宋体" w:cs="宋体" w:hint="eastAsia"/>
                <w:szCs w:val="21"/>
              </w:rPr>
              <w:t xml:space="preserve">h）创造良好的文化氛围，鼓励所有员工参与环境和职业健康安全活动 </w:t>
            </w:r>
          </w:p>
          <w:p w14:paraId="36B86489" w14:textId="77777777" w:rsidR="00AB6129" w:rsidRPr="00313FDB" w:rsidRDefault="00AB6129" w:rsidP="00313FDB">
            <w:pPr>
              <w:spacing w:line="280" w:lineRule="exact"/>
              <w:rPr>
                <w:rFonts w:ascii="宋体" w:hAnsi="宋体" w:cs="宋体"/>
                <w:szCs w:val="21"/>
              </w:rPr>
            </w:pPr>
            <w:r w:rsidRPr="00313FDB">
              <w:rPr>
                <w:rFonts w:ascii="宋体" w:hAnsi="宋体" w:cs="宋体" w:hint="eastAsia"/>
                <w:szCs w:val="21"/>
              </w:rPr>
              <w:t>i）通过监视和测量、绩效评价等方法，推动改进；全面推行质量/环境/职业健康安全管理体系，持续提高管理绩效。</w:t>
            </w:r>
          </w:p>
          <w:p w14:paraId="640A1CBE" w14:textId="16B2BAEB" w:rsidR="00AB6129" w:rsidRPr="0077100B" w:rsidRDefault="00AB6129" w:rsidP="0077100B">
            <w:pPr>
              <w:spacing w:line="280" w:lineRule="exact"/>
              <w:rPr>
                <w:rFonts w:ascii="宋体" w:hAnsi="宋体" w:cs="宋体"/>
                <w:szCs w:val="21"/>
              </w:rPr>
            </w:pPr>
            <w:r w:rsidRPr="00313FDB">
              <w:rPr>
                <w:rFonts w:ascii="宋体" w:hAnsi="宋体" w:cs="宋体" w:hint="eastAsia"/>
                <w:szCs w:val="21"/>
              </w:rPr>
              <w:t>j）支持其他管理者履行其相关领域的职责。</w:t>
            </w:r>
          </w:p>
          <w:p w14:paraId="2705B156"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2070F8B3" w14:textId="77777777" w:rsidR="003D4ACE" w:rsidRDefault="0079159C">
            <w:pPr>
              <w:spacing w:line="280" w:lineRule="exact"/>
              <w:ind w:firstLineChars="200" w:firstLine="420"/>
            </w:pPr>
            <w:r>
              <w:rPr>
                <w:rFonts w:ascii="宋体" w:hAnsi="宋体" w:cs="宋体" w:hint="eastAsia"/>
                <w:szCs w:val="21"/>
              </w:rPr>
              <w:t>承诺基本实现，没有违反的情况发生。</w:t>
            </w:r>
          </w:p>
        </w:tc>
        <w:tc>
          <w:tcPr>
            <w:tcW w:w="895" w:type="dxa"/>
          </w:tcPr>
          <w:p w14:paraId="2901B74E" w14:textId="77777777" w:rsidR="003D4ACE" w:rsidRDefault="003D4ACE"/>
        </w:tc>
      </w:tr>
      <w:tr w:rsidR="003D4ACE" w14:paraId="7DC69D48" w14:textId="77777777">
        <w:trPr>
          <w:trHeight w:val="982"/>
        </w:trPr>
        <w:tc>
          <w:tcPr>
            <w:tcW w:w="2160" w:type="dxa"/>
          </w:tcPr>
          <w:p w14:paraId="166926F9" w14:textId="77777777" w:rsidR="003D4ACE" w:rsidRDefault="0079159C">
            <w:pPr>
              <w:spacing w:line="280" w:lineRule="exact"/>
              <w:rPr>
                <w:rFonts w:ascii="宋体" w:hAnsi="宋体" w:cs="宋体"/>
                <w:szCs w:val="21"/>
              </w:rPr>
            </w:pPr>
            <w:r>
              <w:rPr>
                <w:rFonts w:ascii="宋体" w:hAnsi="宋体" w:cs="宋体" w:hint="eastAsia"/>
                <w:szCs w:val="21"/>
              </w:rPr>
              <w:t>以顾客为关注焦点</w:t>
            </w:r>
          </w:p>
          <w:p w14:paraId="5B08CF3C" w14:textId="77777777" w:rsidR="003D4ACE" w:rsidRDefault="003D4ACE">
            <w:pPr>
              <w:spacing w:line="280" w:lineRule="exact"/>
            </w:pPr>
          </w:p>
        </w:tc>
        <w:tc>
          <w:tcPr>
            <w:tcW w:w="1012" w:type="dxa"/>
          </w:tcPr>
          <w:p w14:paraId="7C031426" w14:textId="77777777" w:rsidR="003D4ACE" w:rsidRDefault="0079159C">
            <w:pPr>
              <w:spacing w:line="280" w:lineRule="exact"/>
              <w:rPr>
                <w:rFonts w:ascii="宋体" w:hAnsi="宋体" w:cs="宋体"/>
                <w:szCs w:val="21"/>
              </w:rPr>
            </w:pPr>
            <w:r>
              <w:rPr>
                <w:rFonts w:ascii="宋体" w:hAnsi="宋体" w:cs="宋体" w:hint="eastAsia"/>
                <w:szCs w:val="21"/>
              </w:rPr>
              <w:t>Q5.1.2</w:t>
            </w:r>
          </w:p>
          <w:p w14:paraId="1D28F077" w14:textId="77777777" w:rsidR="003D4ACE" w:rsidRDefault="003D4ACE">
            <w:pPr>
              <w:spacing w:line="280" w:lineRule="exact"/>
            </w:pPr>
          </w:p>
        </w:tc>
        <w:tc>
          <w:tcPr>
            <w:tcW w:w="10642" w:type="dxa"/>
            <w:vAlign w:val="center"/>
          </w:tcPr>
          <w:p w14:paraId="469DC60B" w14:textId="77777777" w:rsidR="003D4ACE" w:rsidRDefault="0079159C">
            <w:pPr>
              <w:spacing w:line="280" w:lineRule="exact"/>
              <w:rPr>
                <w:rFonts w:ascii="宋体" w:hAnsi="宋体" w:cs="宋体"/>
                <w:szCs w:val="21"/>
              </w:rPr>
            </w:pPr>
            <w:r>
              <w:rPr>
                <w:rFonts w:ascii="宋体" w:hAnsi="宋体" w:cs="宋体" w:hint="eastAsia"/>
                <w:szCs w:val="21"/>
              </w:rPr>
              <w:t>总经理证实其以顾客为关注焦点的领导作用和承诺，通过以下方面实现：</w:t>
            </w:r>
          </w:p>
          <w:p w14:paraId="2DC37268"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a) 确定、理解并持续满足顾客要求以及适用的法律法规要求；</w:t>
            </w:r>
          </w:p>
          <w:p w14:paraId="3E08D487"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b) 确定和应对能够影响产品、产品符合性以及增强顾客满意能力的风险和机遇；</w:t>
            </w:r>
          </w:p>
          <w:p w14:paraId="73CE033A" w14:textId="77777777" w:rsidR="003D4ACE" w:rsidRDefault="0079159C">
            <w:pPr>
              <w:spacing w:line="280" w:lineRule="exact"/>
              <w:ind w:firstLineChars="200" w:firstLine="420"/>
              <w:rPr>
                <w:rFonts w:ascii="宋体" w:hAnsi="宋体" w:cs="宋体"/>
                <w:szCs w:val="21"/>
              </w:rPr>
            </w:pPr>
            <w:r>
              <w:rPr>
                <w:rFonts w:ascii="宋体" w:hAnsi="宋体" w:cs="宋体" w:hint="eastAsia"/>
                <w:szCs w:val="21"/>
              </w:rPr>
              <w:t>c) 始终致力于增强顾客满意。</w:t>
            </w:r>
          </w:p>
          <w:p w14:paraId="415EAD26" w14:textId="77777777" w:rsidR="003D4ACE" w:rsidRDefault="0079159C">
            <w:pPr>
              <w:spacing w:line="280" w:lineRule="exact"/>
              <w:ind w:firstLineChars="200" w:firstLine="420"/>
            </w:pPr>
            <w:r>
              <w:rPr>
                <w:rFonts w:ascii="宋体" w:hAnsi="宋体" w:cs="宋体" w:hint="eastAsia"/>
                <w:szCs w:val="21"/>
              </w:rPr>
              <w:t>详见审核Q9.1.2条款记录。</w:t>
            </w:r>
          </w:p>
        </w:tc>
        <w:tc>
          <w:tcPr>
            <w:tcW w:w="895" w:type="dxa"/>
          </w:tcPr>
          <w:p w14:paraId="682565FE" w14:textId="77777777" w:rsidR="003D4ACE" w:rsidRDefault="003D4ACE"/>
        </w:tc>
      </w:tr>
      <w:tr w:rsidR="003D4ACE" w14:paraId="1755616A" w14:textId="77777777">
        <w:trPr>
          <w:trHeight w:val="2110"/>
        </w:trPr>
        <w:tc>
          <w:tcPr>
            <w:tcW w:w="2160" w:type="dxa"/>
          </w:tcPr>
          <w:p w14:paraId="478CD575" w14:textId="77777777" w:rsidR="003D4ACE" w:rsidRDefault="0079159C">
            <w:pPr>
              <w:spacing w:line="280" w:lineRule="exact"/>
              <w:rPr>
                <w:rFonts w:ascii="宋体" w:hAnsi="宋体" w:cs="宋体"/>
                <w:szCs w:val="21"/>
              </w:rPr>
            </w:pPr>
            <w:r>
              <w:rPr>
                <w:rFonts w:ascii="宋体" w:hAnsi="宋体" w:cs="宋体" w:hint="eastAsia"/>
                <w:szCs w:val="21"/>
              </w:rPr>
              <w:t>方针</w:t>
            </w:r>
          </w:p>
          <w:p w14:paraId="00E5BE8D" w14:textId="77777777" w:rsidR="003D4ACE" w:rsidRDefault="0079159C">
            <w:pPr>
              <w:spacing w:line="280" w:lineRule="exact"/>
              <w:rPr>
                <w:rFonts w:ascii="宋体" w:hAnsi="宋体" w:cs="宋体"/>
                <w:szCs w:val="21"/>
              </w:rPr>
            </w:pPr>
            <w:r>
              <w:rPr>
                <w:rFonts w:ascii="宋体" w:hAnsi="宋体" w:cs="宋体" w:hint="eastAsia"/>
                <w:szCs w:val="21"/>
              </w:rPr>
              <w:t>制定方针</w:t>
            </w:r>
          </w:p>
          <w:p w14:paraId="08CBE0EC" w14:textId="77777777" w:rsidR="003D4ACE" w:rsidRDefault="0079159C">
            <w:pPr>
              <w:spacing w:line="280" w:lineRule="exact"/>
            </w:pPr>
            <w:r>
              <w:rPr>
                <w:rFonts w:ascii="宋体" w:hAnsi="宋体" w:cs="宋体" w:hint="eastAsia"/>
                <w:szCs w:val="21"/>
              </w:rPr>
              <w:t>沟通方针</w:t>
            </w:r>
          </w:p>
        </w:tc>
        <w:tc>
          <w:tcPr>
            <w:tcW w:w="1012" w:type="dxa"/>
          </w:tcPr>
          <w:p w14:paraId="10806BF8" w14:textId="77777777" w:rsidR="003D4ACE" w:rsidRDefault="0079159C">
            <w:pPr>
              <w:spacing w:line="280" w:lineRule="exact"/>
              <w:rPr>
                <w:rFonts w:ascii="宋体" w:hAnsi="宋体" w:cs="宋体"/>
                <w:szCs w:val="21"/>
              </w:rPr>
            </w:pPr>
            <w:r>
              <w:rPr>
                <w:rFonts w:ascii="宋体" w:hAnsi="宋体" w:cs="宋体" w:hint="eastAsia"/>
                <w:szCs w:val="21"/>
              </w:rPr>
              <w:t>QES5.2</w:t>
            </w:r>
          </w:p>
          <w:p w14:paraId="29BACAD8" w14:textId="77777777" w:rsidR="003D4ACE" w:rsidRDefault="003D4ACE">
            <w:pPr>
              <w:snapToGrid w:val="0"/>
              <w:spacing w:line="280" w:lineRule="exact"/>
              <w:rPr>
                <w:szCs w:val="21"/>
              </w:rPr>
            </w:pPr>
          </w:p>
          <w:p w14:paraId="7E049612" w14:textId="77777777" w:rsidR="003D4ACE" w:rsidRDefault="003D4ACE">
            <w:pPr>
              <w:spacing w:line="280" w:lineRule="exact"/>
              <w:rPr>
                <w:rFonts w:ascii="宋体" w:hAnsi="宋体" w:cs="宋体"/>
                <w:szCs w:val="21"/>
              </w:rPr>
            </w:pPr>
          </w:p>
          <w:p w14:paraId="10FE31AE" w14:textId="77777777" w:rsidR="003D4ACE" w:rsidRDefault="003D4ACE">
            <w:pPr>
              <w:spacing w:line="280" w:lineRule="exact"/>
            </w:pPr>
          </w:p>
        </w:tc>
        <w:tc>
          <w:tcPr>
            <w:tcW w:w="10642" w:type="dxa"/>
            <w:vAlign w:val="center"/>
          </w:tcPr>
          <w:p w14:paraId="02C4A91F" w14:textId="77777777" w:rsidR="003D4ACE" w:rsidRDefault="0079159C">
            <w:pPr>
              <w:spacing w:line="360" w:lineRule="exact"/>
              <w:ind w:right="210"/>
              <w:rPr>
                <w:rFonts w:ascii="宋体" w:hAnsi="宋体" w:cs="宋体"/>
                <w:bCs/>
                <w:color w:val="000000"/>
                <w:sz w:val="24"/>
                <w:szCs w:val="24"/>
              </w:rPr>
            </w:pPr>
            <w:r>
              <w:rPr>
                <w:rFonts w:ascii="宋体" w:hAnsi="宋体" w:cs="宋体" w:hint="eastAsia"/>
                <w:szCs w:val="21"/>
              </w:rPr>
              <w:t>该公司管理方针</w:t>
            </w:r>
          </w:p>
          <w:p w14:paraId="6728F37F" w14:textId="77777777" w:rsidR="00981FC4" w:rsidRPr="00981FC4" w:rsidRDefault="00981FC4" w:rsidP="00981FC4">
            <w:pPr>
              <w:spacing w:line="360" w:lineRule="auto"/>
              <w:rPr>
                <w:rFonts w:ascii="宋体" w:hAnsi="宋体" w:hint="eastAsia"/>
                <w:b/>
                <w:bCs/>
              </w:rPr>
            </w:pPr>
            <w:r w:rsidRPr="00981FC4">
              <w:rPr>
                <w:rFonts w:ascii="宋体" w:hAnsi="宋体" w:hint="eastAsia"/>
                <w:b/>
                <w:bCs/>
              </w:rPr>
              <w:t>顾客至上、强化服务</w:t>
            </w:r>
          </w:p>
          <w:p w14:paraId="2912369D" w14:textId="77777777" w:rsidR="00981FC4" w:rsidRPr="00981FC4" w:rsidRDefault="00981FC4" w:rsidP="00981FC4">
            <w:pPr>
              <w:spacing w:line="360" w:lineRule="auto"/>
              <w:rPr>
                <w:rFonts w:ascii="宋体" w:hAnsi="宋体" w:hint="eastAsia"/>
                <w:b/>
                <w:bCs/>
              </w:rPr>
            </w:pPr>
            <w:r w:rsidRPr="00981FC4">
              <w:rPr>
                <w:rFonts w:ascii="宋体" w:hAnsi="宋体" w:hint="eastAsia"/>
                <w:b/>
                <w:bCs/>
              </w:rPr>
              <w:t>以人为本、顾客满意</w:t>
            </w:r>
          </w:p>
          <w:p w14:paraId="3AC5F8F5" w14:textId="77777777" w:rsidR="00981FC4" w:rsidRPr="00981FC4" w:rsidRDefault="00981FC4" w:rsidP="00981FC4">
            <w:pPr>
              <w:spacing w:line="360" w:lineRule="auto"/>
              <w:rPr>
                <w:rFonts w:ascii="宋体" w:hAnsi="宋体" w:hint="eastAsia"/>
                <w:b/>
                <w:bCs/>
              </w:rPr>
            </w:pPr>
            <w:r w:rsidRPr="00981FC4">
              <w:rPr>
                <w:rFonts w:ascii="宋体" w:hAnsi="宋体" w:hint="eastAsia"/>
                <w:b/>
                <w:bCs/>
              </w:rPr>
              <w:t>节能降耗、安全第一</w:t>
            </w:r>
          </w:p>
          <w:p w14:paraId="29DA5D63" w14:textId="77777777" w:rsidR="00981FC4" w:rsidRDefault="00981FC4" w:rsidP="00981FC4">
            <w:pPr>
              <w:spacing w:line="280" w:lineRule="exact"/>
              <w:rPr>
                <w:rFonts w:ascii="宋体" w:hAnsi="宋体" w:hint="eastAsia"/>
                <w:b/>
                <w:bCs/>
              </w:rPr>
            </w:pPr>
            <w:r w:rsidRPr="00981FC4">
              <w:rPr>
                <w:rFonts w:ascii="宋体" w:hAnsi="宋体" w:hint="eastAsia"/>
                <w:b/>
                <w:bCs/>
              </w:rPr>
              <w:t>珍惜环境、和谐发展</w:t>
            </w:r>
          </w:p>
          <w:p w14:paraId="20B74F09" w14:textId="381E22B1" w:rsidR="003D4ACE" w:rsidRDefault="0079159C" w:rsidP="00981FC4">
            <w:pPr>
              <w:spacing w:line="280" w:lineRule="exact"/>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w:t>
            </w:r>
            <w:r w:rsidR="00981FC4" w:rsidRPr="00981FC4">
              <w:rPr>
                <w:rFonts w:hint="eastAsia"/>
              </w:rPr>
              <w:t>傲乐涵</w:t>
            </w:r>
            <w:r>
              <w:rPr>
                <w:rFonts w:ascii="宋体" w:hAnsi="宋体" w:cs="宋体" w:hint="eastAsia"/>
                <w:szCs w:val="21"/>
              </w:rPr>
              <w:t>对方针内涵的理解较深刻。方针能为制定目标提供框架，方针基本符合标准的要求。</w:t>
            </w:r>
          </w:p>
          <w:p w14:paraId="335FC54B" w14:textId="1940A4D2" w:rsidR="003D4ACE" w:rsidRDefault="0079159C">
            <w:pPr>
              <w:spacing w:line="280" w:lineRule="exact"/>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w:t>
            </w:r>
            <w:r w:rsidR="00981FC4" w:rsidRPr="00981FC4">
              <w:rPr>
                <w:rFonts w:hint="eastAsia"/>
              </w:rPr>
              <w:t>傲乐涵</w:t>
            </w:r>
            <w:r>
              <w:rPr>
                <w:rFonts w:ascii="宋体" w:hAnsi="宋体" w:cs="宋体" w:hint="eastAsia"/>
                <w:szCs w:val="21"/>
              </w:rPr>
              <w:t>总经理说管理评审时对方针的持续适宜性进行了评审，有评审记录。</w:t>
            </w:r>
          </w:p>
          <w:p w14:paraId="7C208A7C" w14:textId="77777777" w:rsidR="003D4ACE" w:rsidRDefault="0079159C">
            <w:pPr>
              <w:spacing w:line="280" w:lineRule="exact"/>
              <w:ind w:firstLineChars="200" w:firstLine="420"/>
            </w:pPr>
            <w:r>
              <w:rPr>
                <w:rFonts w:ascii="宋体" w:hAnsi="宋体" w:cs="宋体" w:hint="eastAsia"/>
                <w:szCs w:val="21"/>
              </w:rPr>
              <w:t>以上管理方针通过文件、培训等形式将公司管理方针传达给所有为公司工作或代表公司的人员，相关方也可通过行政人事部获取公司管理方针。</w:t>
            </w:r>
          </w:p>
        </w:tc>
        <w:tc>
          <w:tcPr>
            <w:tcW w:w="895" w:type="dxa"/>
          </w:tcPr>
          <w:p w14:paraId="076DB8C0" w14:textId="77777777" w:rsidR="003D4ACE" w:rsidRDefault="003D4ACE"/>
        </w:tc>
      </w:tr>
      <w:tr w:rsidR="003D4ACE" w14:paraId="3C319464" w14:textId="77777777">
        <w:trPr>
          <w:trHeight w:val="2110"/>
        </w:trPr>
        <w:tc>
          <w:tcPr>
            <w:tcW w:w="2160" w:type="dxa"/>
          </w:tcPr>
          <w:p w14:paraId="4186D3CF" w14:textId="77777777" w:rsidR="003D4ACE" w:rsidRDefault="0079159C">
            <w:pPr>
              <w:spacing w:line="280" w:lineRule="exact"/>
              <w:rPr>
                <w:rFonts w:ascii="宋体" w:hAnsi="宋体" w:cs="宋体"/>
                <w:szCs w:val="21"/>
              </w:rPr>
            </w:pPr>
            <w:r>
              <w:rPr>
                <w:rFonts w:ascii="宋体" w:hAnsi="宋体" w:cs="宋体" w:hint="eastAsia"/>
                <w:szCs w:val="21"/>
              </w:rPr>
              <w:t>组织的岗位、职责和权限</w:t>
            </w:r>
          </w:p>
          <w:p w14:paraId="6C787DCB" w14:textId="77777777" w:rsidR="003D4ACE" w:rsidRDefault="003D4ACE">
            <w:pPr>
              <w:spacing w:line="280" w:lineRule="exact"/>
              <w:rPr>
                <w:rFonts w:ascii="宋体" w:hAnsi="宋体" w:cs="宋体"/>
                <w:szCs w:val="21"/>
              </w:rPr>
            </w:pPr>
          </w:p>
        </w:tc>
        <w:tc>
          <w:tcPr>
            <w:tcW w:w="1012" w:type="dxa"/>
          </w:tcPr>
          <w:p w14:paraId="657ECD87" w14:textId="77777777" w:rsidR="003D4ACE" w:rsidRDefault="0079159C">
            <w:pPr>
              <w:spacing w:line="280" w:lineRule="exact"/>
              <w:rPr>
                <w:rFonts w:ascii="宋体" w:cs="宋体"/>
                <w:szCs w:val="21"/>
              </w:rPr>
            </w:pPr>
            <w:r>
              <w:rPr>
                <w:rFonts w:ascii="宋体" w:cs="宋体"/>
                <w:szCs w:val="21"/>
              </w:rPr>
              <w:t>QE</w:t>
            </w:r>
            <w:r>
              <w:rPr>
                <w:rFonts w:ascii="宋体" w:cs="宋体" w:hint="eastAsia"/>
                <w:szCs w:val="21"/>
              </w:rPr>
              <w:t>S</w:t>
            </w:r>
            <w:r>
              <w:rPr>
                <w:rFonts w:ascii="宋体" w:cs="宋体"/>
                <w:szCs w:val="21"/>
              </w:rPr>
              <w:t>5.3</w:t>
            </w:r>
          </w:p>
          <w:p w14:paraId="4C9FACC1" w14:textId="77777777" w:rsidR="003D4ACE" w:rsidRDefault="003D4ACE">
            <w:pPr>
              <w:spacing w:line="280" w:lineRule="exact"/>
            </w:pPr>
          </w:p>
        </w:tc>
        <w:tc>
          <w:tcPr>
            <w:tcW w:w="10642" w:type="dxa"/>
            <w:vAlign w:val="center"/>
          </w:tcPr>
          <w:p w14:paraId="24B3337E" w14:textId="42E5FDCD" w:rsidR="003D4ACE" w:rsidRPr="0077100B" w:rsidRDefault="0079159C" w:rsidP="0077100B">
            <w:pPr>
              <w:spacing w:line="280" w:lineRule="exact"/>
              <w:ind w:firstLineChars="200" w:firstLine="420"/>
              <w:rPr>
                <w:rFonts w:ascii="宋体" w:hAnsi="宋体" w:cs="宋体"/>
                <w:szCs w:val="21"/>
              </w:rPr>
            </w:pPr>
            <w:r w:rsidRPr="0077100B">
              <w:rPr>
                <w:rFonts w:ascii="宋体" w:hAnsi="宋体" w:cs="宋体" w:hint="eastAsia"/>
                <w:szCs w:val="21"/>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A56087" w:rsidRPr="00A56087">
              <w:rPr>
                <w:rFonts w:ascii="宋体" w:hAnsi="宋体" w:cs="宋体" w:hint="eastAsia"/>
                <w:szCs w:val="21"/>
              </w:rPr>
              <w:t>马春莲</w:t>
            </w:r>
            <w:r w:rsidR="006E41CD" w:rsidRPr="0077100B">
              <w:rPr>
                <w:rFonts w:ascii="宋体" w:hAnsi="宋体" w:cs="宋体"/>
                <w:szCs w:val="21"/>
              </w:rPr>
              <w:tab/>
            </w:r>
            <w:r w:rsidRPr="0077100B">
              <w:rPr>
                <w:rFonts w:ascii="宋体" w:hAnsi="宋体" w:cs="宋体" w:hint="eastAsia"/>
                <w:szCs w:val="21"/>
              </w:rPr>
              <w:t xml:space="preserve"> 为管理体系的管理者代表。其职责和权限规定如下：</w:t>
            </w:r>
          </w:p>
          <w:p w14:paraId="09CB3847" w14:textId="77777777" w:rsidR="003D4ACE" w:rsidRPr="0077100B" w:rsidRDefault="0079159C" w:rsidP="0077100B">
            <w:pPr>
              <w:spacing w:line="280" w:lineRule="exact"/>
              <w:ind w:firstLineChars="200" w:firstLine="420"/>
              <w:rPr>
                <w:rFonts w:ascii="宋体" w:hAnsi="宋体" w:cs="宋体"/>
                <w:szCs w:val="21"/>
              </w:rPr>
            </w:pPr>
            <w:r w:rsidRPr="0077100B">
              <w:rPr>
                <w:rFonts w:ascii="宋体" w:hAnsi="宋体" w:cs="宋体" w:hint="eastAsia"/>
                <w:szCs w:val="21"/>
              </w:rPr>
              <w:t>确保本公司管理体系所需的过程得到建立、实施和保持，代表总经理行使职权；</w:t>
            </w:r>
          </w:p>
          <w:p w14:paraId="543AA48E" w14:textId="77777777" w:rsidR="003D4ACE" w:rsidRPr="0077100B" w:rsidRDefault="0079159C" w:rsidP="0077100B">
            <w:pPr>
              <w:spacing w:line="280" w:lineRule="exact"/>
              <w:ind w:firstLineChars="200" w:firstLine="420"/>
              <w:rPr>
                <w:rFonts w:ascii="宋体" w:hAnsi="宋体" w:cs="宋体"/>
                <w:szCs w:val="21"/>
              </w:rPr>
            </w:pPr>
            <w:r w:rsidRPr="0077100B">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14:paraId="68C7AE3B" w14:textId="77777777" w:rsidR="003D4ACE" w:rsidRPr="0077100B" w:rsidRDefault="003D4ACE" w:rsidP="0077100B">
            <w:pPr>
              <w:snapToGrid w:val="0"/>
              <w:spacing w:line="280" w:lineRule="exact"/>
              <w:ind w:firstLineChars="200" w:firstLine="420"/>
              <w:jc w:val="left"/>
              <w:rPr>
                <w:rFonts w:ascii="宋体" w:hAnsi="宋体" w:cs="宋体"/>
                <w:szCs w:val="21"/>
              </w:rPr>
            </w:pPr>
          </w:p>
          <w:p w14:paraId="4F73F4AF" w14:textId="4BDBC402" w:rsidR="003D4ACE" w:rsidRPr="0077100B" w:rsidRDefault="0079159C" w:rsidP="0077100B">
            <w:pPr>
              <w:snapToGrid w:val="0"/>
              <w:spacing w:line="280" w:lineRule="exact"/>
              <w:ind w:firstLineChars="200" w:firstLine="420"/>
              <w:jc w:val="left"/>
              <w:rPr>
                <w:rFonts w:ascii="宋体" w:hAnsi="宋体" w:cs="宋体"/>
                <w:szCs w:val="21"/>
              </w:rPr>
            </w:pPr>
            <w:r w:rsidRPr="0077100B">
              <w:rPr>
                <w:rFonts w:ascii="宋体" w:hAnsi="宋体" w:cs="宋体" w:hint="eastAsia"/>
                <w:szCs w:val="21"/>
              </w:rPr>
              <w:t>查到《综合管理手册》中有安全事务代表任命书，公司任命</w:t>
            </w:r>
            <w:r w:rsidR="00A56087" w:rsidRPr="00A56087">
              <w:rPr>
                <w:rFonts w:ascii="宋体" w:hAnsi="宋体" w:cs="宋体" w:hint="eastAsia"/>
                <w:szCs w:val="21"/>
              </w:rPr>
              <w:t>白宸蜚</w:t>
            </w:r>
            <w:r w:rsidRPr="0077100B">
              <w:rPr>
                <w:rFonts w:ascii="宋体" w:hAnsi="宋体" w:cs="宋体" w:hint="eastAsia"/>
                <w:szCs w:val="21"/>
              </w:rPr>
              <w:t>为本公司的</w:t>
            </w:r>
            <w:r w:rsidR="0077100B" w:rsidRPr="0077100B">
              <w:rPr>
                <w:rFonts w:ascii="宋体" w:hAnsi="宋体" w:cs="宋体" w:hint="eastAsia"/>
                <w:szCs w:val="21"/>
              </w:rPr>
              <w:t>安全事务</w:t>
            </w:r>
            <w:r w:rsidRPr="0077100B">
              <w:rPr>
                <w:rFonts w:ascii="宋体" w:hAnsi="宋体" w:cs="宋体" w:hint="eastAsia"/>
                <w:szCs w:val="21"/>
              </w:rPr>
              <w:t>代表。相关人员均对本部门的管理职责了解，在其手册上面有书面的职责权限已公布。</w:t>
            </w:r>
          </w:p>
          <w:p w14:paraId="2E7EC2F4" w14:textId="77777777" w:rsidR="003D4ACE" w:rsidRPr="0077100B" w:rsidRDefault="0079159C" w:rsidP="0077100B">
            <w:pPr>
              <w:tabs>
                <w:tab w:val="left" w:pos="426"/>
              </w:tabs>
              <w:spacing w:line="280" w:lineRule="exact"/>
              <w:ind w:firstLineChars="200" w:firstLine="420"/>
              <w:rPr>
                <w:rFonts w:ascii="宋体" w:hAnsi="宋体" w:cs="宋体"/>
                <w:szCs w:val="21"/>
              </w:rPr>
            </w:pPr>
            <w:r w:rsidRPr="0077100B">
              <w:rPr>
                <w:rFonts w:ascii="宋体" w:hAnsi="宋体" w:cs="宋体" w:hint="eastAsia"/>
                <w:szCs w:val="21"/>
              </w:rPr>
              <w:t xml:space="preserve">参与环境因素及危险源辨识、风险评价和风险控制； </w:t>
            </w:r>
          </w:p>
          <w:p w14:paraId="5009DB43" w14:textId="77777777" w:rsidR="003D4ACE" w:rsidRPr="0077100B" w:rsidRDefault="0079159C" w:rsidP="0077100B">
            <w:pPr>
              <w:tabs>
                <w:tab w:val="left" w:pos="426"/>
              </w:tabs>
              <w:spacing w:line="280" w:lineRule="exact"/>
              <w:ind w:firstLineChars="200" w:firstLine="420"/>
              <w:rPr>
                <w:rFonts w:ascii="宋体" w:hAnsi="宋体" w:cs="宋体"/>
                <w:szCs w:val="21"/>
              </w:rPr>
            </w:pPr>
            <w:r w:rsidRPr="0077100B">
              <w:rPr>
                <w:rFonts w:ascii="宋体" w:hAnsi="宋体" w:cs="宋体" w:hint="eastAsia"/>
                <w:szCs w:val="21"/>
              </w:rPr>
              <w:t>参与事故和事件的调查以及现场职业健康安全检查等职业健康安全事务；</w:t>
            </w:r>
          </w:p>
          <w:p w14:paraId="252D8444" w14:textId="77777777" w:rsidR="003D4ACE" w:rsidRPr="0077100B" w:rsidRDefault="0079159C" w:rsidP="0077100B">
            <w:pPr>
              <w:spacing w:line="280" w:lineRule="exact"/>
              <w:ind w:firstLineChars="200" w:firstLine="420"/>
              <w:rPr>
                <w:rFonts w:ascii="宋体" w:hAnsi="宋体" w:cs="宋体"/>
                <w:szCs w:val="21"/>
              </w:rPr>
            </w:pPr>
            <w:r w:rsidRPr="0077100B">
              <w:rPr>
                <w:rFonts w:ascii="宋体" w:hAnsi="宋体" w:cs="宋体" w:hint="eastAsia"/>
                <w:szCs w:val="21"/>
              </w:rPr>
              <w:t>代表员工参与制定职业健康安全方针、目标、管理方案和运行控制程序；</w:t>
            </w:r>
          </w:p>
          <w:p w14:paraId="5E37DFE5" w14:textId="77777777" w:rsidR="003D4ACE" w:rsidRPr="0077100B" w:rsidRDefault="0079159C" w:rsidP="0077100B">
            <w:pPr>
              <w:tabs>
                <w:tab w:val="left" w:pos="426"/>
              </w:tabs>
              <w:spacing w:line="280" w:lineRule="exact"/>
              <w:ind w:firstLineChars="200" w:firstLine="420"/>
              <w:rPr>
                <w:rFonts w:ascii="宋体" w:hAnsi="宋体" w:cs="宋体"/>
                <w:szCs w:val="21"/>
              </w:rPr>
            </w:pPr>
            <w:r w:rsidRPr="0077100B">
              <w:rPr>
                <w:rFonts w:ascii="宋体" w:hAnsi="宋体" w:cs="宋体" w:hint="eastAsia"/>
                <w:szCs w:val="21"/>
              </w:rPr>
              <w:t>代表员工参与职业健康安全的管理评审；参与职业健康安全和环保协商、评审和改进活动，并向总经理反映职业健康安全和环保问题；</w:t>
            </w:r>
          </w:p>
          <w:p w14:paraId="20954111" w14:textId="77777777" w:rsidR="003D4ACE" w:rsidRPr="0077100B" w:rsidRDefault="0079159C" w:rsidP="0077100B">
            <w:pPr>
              <w:spacing w:line="280" w:lineRule="exact"/>
              <w:ind w:firstLineChars="200" w:firstLine="420"/>
              <w:rPr>
                <w:rFonts w:ascii="宋体" w:hAnsi="宋体" w:cs="宋体"/>
                <w:szCs w:val="21"/>
              </w:rPr>
            </w:pPr>
            <w:r w:rsidRPr="0077100B">
              <w:rPr>
                <w:rFonts w:ascii="宋体" w:hAnsi="宋体" w:cs="宋体" w:hint="eastAsia"/>
                <w:szCs w:val="21"/>
              </w:rPr>
              <w:t>代表员工参与商讨影响工作场所职业健康安全的任何变化；</w:t>
            </w:r>
          </w:p>
          <w:p w14:paraId="18EDD9BB" w14:textId="77777777" w:rsidR="003D4ACE" w:rsidRPr="0077100B" w:rsidRDefault="0079159C" w:rsidP="0077100B">
            <w:pPr>
              <w:pStyle w:val="a0"/>
              <w:spacing w:line="280" w:lineRule="exact"/>
              <w:ind w:firstLineChars="200" w:firstLine="420"/>
              <w:rPr>
                <w:rFonts w:ascii="宋体" w:hAnsi="宋体" w:cs="宋体"/>
                <w:bCs w:val="0"/>
                <w:spacing w:val="0"/>
                <w:szCs w:val="21"/>
              </w:rPr>
            </w:pPr>
            <w:r w:rsidRPr="0077100B">
              <w:rPr>
                <w:rFonts w:ascii="宋体" w:hAnsi="宋体" w:cs="宋体" w:hint="eastAsia"/>
                <w:bCs w:val="0"/>
                <w:spacing w:val="0"/>
                <w:szCs w:val="21"/>
              </w:rPr>
              <w:t>代表员工参与职业健康安全事务。</w:t>
            </w:r>
          </w:p>
          <w:p w14:paraId="77C6A961" w14:textId="6E1C9FE3" w:rsidR="003D4ACE" w:rsidRPr="0077100B" w:rsidRDefault="0079159C" w:rsidP="0077100B">
            <w:pPr>
              <w:spacing w:line="280" w:lineRule="exact"/>
              <w:ind w:firstLineChars="200" w:firstLine="420"/>
              <w:rPr>
                <w:rFonts w:ascii="宋体" w:hAnsi="宋体" w:cs="宋体"/>
                <w:szCs w:val="21"/>
              </w:rPr>
            </w:pPr>
            <w:r w:rsidRPr="0077100B">
              <w:rPr>
                <w:rFonts w:ascii="宋体" w:hAnsi="宋体" w:cs="宋体" w:hint="eastAsia"/>
                <w:szCs w:val="21"/>
              </w:rPr>
              <w:t>询问管代</w:t>
            </w:r>
            <w:r w:rsidR="00A56087" w:rsidRPr="00A56087">
              <w:rPr>
                <w:rFonts w:ascii="宋体" w:hAnsi="宋体" w:cs="宋体" w:hint="eastAsia"/>
                <w:szCs w:val="21"/>
              </w:rPr>
              <w:t>马春莲</w:t>
            </w:r>
            <w:r w:rsidR="006E41CD" w:rsidRPr="0077100B">
              <w:rPr>
                <w:rFonts w:ascii="宋体" w:hAnsi="宋体" w:cs="宋体"/>
                <w:szCs w:val="21"/>
              </w:rPr>
              <w:tab/>
            </w:r>
            <w:r w:rsidRPr="0077100B">
              <w:rPr>
                <w:rFonts w:ascii="宋体" w:hAnsi="宋体" w:cs="宋体" w:hint="eastAsia"/>
                <w:szCs w:val="21"/>
              </w:rPr>
              <w:t>、安全事务代表</w:t>
            </w:r>
            <w:r w:rsidR="00A56087" w:rsidRPr="00A56087">
              <w:rPr>
                <w:rFonts w:ascii="宋体" w:hAnsi="宋体" w:cs="宋体" w:hint="eastAsia"/>
                <w:szCs w:val="21"/>
              </w:rPr>
              <w:t>白宸蜚</w:t>
            </w:r>
            <w:r w:rsidRPr="0077100B">
              <w:rPr>
                <w:rFonts w:ascii="宋体" w:hAnsi="宋体" w:cs="宋体" w:hint="eastAsia"/>
                <w:szCs w:val="21"/>
              </w:rPr>
              <w:t>职责回答正确。</w:t>
            </w:r>
          </w:p>
          <w:p w14:paraId="1B5CF543" w14:textId="77777777" w:rsidR="003D4ACE" w:rsidRPr="0077100B" w:rsidRDefault="003D4ACE" w:rsidP="0077100B">
            <w:pPr>
              <w:pStyle w:val="a0"/>
              <w:spacing w:line="280" w:lineRule="exact"/>
              <w:ind w:firstLineChars="200" w:firstLine="420"/>
              <w:rPr>
                <w:rFonts w:ascii="宋体" w:hAnsi="宋体" w:cs="宋体"/>
                <w:bCs w:val="0"/>
                <w:spacing w:val="0"/>
                <w:szCs w:val="21"/>
              </w:rPr>
            </w:pPr>
          </w:p>
        </w:tc>
        <w:tc>
          <w:tcPr>
            <w:tcW w:w="895" w:type="dxa"/>
          </w:tcPr>
          <w:p w14:paraId="5839CB1A" w14:textId="77777777" w:rsidR="003D4ACE" w:rsidRDefault="003D4ACE"/>
        </w:tc>
      </w:tr>
      <w:tr w:rsidR="00181784" w14:paraId="134F6042" w14:textId="77777777">
        <w:trPr>
          <w:trHeight w:val="2110"/>
        </w:trPr>
        <w:tc>
          <w:tcPr>
            <w:tcW w:w="2160" w:type="dxa"/>
          </w:tcPr>
          <w:p w14:paraId="7DD00D4F" w14:textId="22CF0468" w:rsidR="00181784" w:rsidRDefault="00181784">
            <w:pPr>
              <w:spacing w:line="280" w:lineRule="exact"/>
              <w:rPr>
                <w:rFonts w:ascii="宋体" w:hAnsi="宋体" w:cs="宋体"/>
                <w:szCs w:val="21"/>
              </w:rPr>
            </w:pPr>
            <w:r w:rsidRPr="00EC19AF">
              <w:rPr>
                <w:rFonts w:ascii="宋体" w:hAnsi="宋体" w:cs="宋体" w:hint="eastAsia"/>
                <w:szCs w:val="21"/>
              </w:rPr>
              <w:t>工作人员的协商和参与</w:t>
            </w:r>
          </w:p>
        </w:tc>
        <w:tc>
          <w:tcPr>
            <w:tcW w:w="1012" w:type="dxa"/>
          </w:tcPr>
          <w:p w14:paraId="319B88EF" w14:textId="50D07AB2" w:rsidR="00181784" w:rsidRDefault="00181784">
            <w:pPr>
              <w:spacing w:line="280" w:lineRule="exact"/>
              <w:rPr>
                <w:rFonts w:ascii="宋体" w:hAnsi="宋体" w:cs="宋体"/>
                <w:szCs w:val="21"/>
              </w:rPr>
            </w:pPr>
            <w:r>
              <w:rPr>
                <w:rFonts w:ascii="宋体" w:cs="宋体"/>
                <w:szCs w:val="21"/>
              </w:rPr>
              <w:t>S5.4</w:t>
            </w:r>
          </w:p>
        </w:tc>
        <w:tc>
          <w:tcPr>
            <w:tcW w:w="10642" w:type="dxa"/>
            <w:vAlign w:val="center"/>
          </w:tcPr>
          <w:p w14:paraId="68FFDD4C" w14:textId="77777777" w:rsidR="00181784" w:rsidRPr="00EC19AF" w:rsidRDefault="00181784" w:rsidP="000E76BC">
            <w:pPr>
              <w:spacing w:line="280" w:lineRule="exact"/>
              <w:ind w:firstLineChars="200" w:firstLine="420"/>
              <w:rPr>
                <w:rFonts w:ascii="宋体" w:hAnsi="宋体" w:cs="宋体"/>
                <w:szCs w:val="21"/>
              </w:rPr>
            </w:pPr>
            <w:r w:rsidRPr="00EC19AF">
              <w:rPr>
                <w:rFonts w:ascii="宋体" w:hAnsi="宋体" w:cs="宋体" w:hint="eastAsia"/>
                <w:szCs w:val="21"/>
              </w:rPr>
              <w:t>经了解公司用于在职业健康安全管理体系的开发、策划、实施、绩效评价和改进措施中与所有适用层次和职能的工作人员及其代表（若有）的协商和参与。</w:t>
            </w:r>
          </w:p>
          <w:p w14:paraId="6EEF011B" w14:textId="427E48B4" w:rsidR="000600CD" w:rsidRDefault="00181784" w:rsidP="000E76BC">
            <w:pPr>
              <w:spacing w:line="280" w:lineRule="exact"/>
              <w:ind w:firstLineChars="200" w:firstLine="420"/>
              <w:rPr>
                <w:rFonts w:ascii="宋体" w:hAnsi="宋体" w:cs="宋体"/>
                <w:szCs w:val="21"/>
              </w:rPr>
            </w:pPr>
            <w:r w:rsidRPr="00EC19AF">
              <w:rPr>
                <w:rFonts w:ascii="宋体" w:hAnsi="宋体" w:cs="宋体" w:hint="eastAsia"/>
                <w:szCs w:val="21"/>
              </w:rPr>
              <w:t>公司任命</w:t>
            </w:r>
            <w:r>
              <w:rPr>
                <w:rFonts w:ascii="宋体" w:hAnsi="宋体" w:cs="宋体" w:hint="eastAsia"/>
                <w:szCs w:val="21"/>
              </w:rPr>
              <w:t>安全事务</w:t>
            </w:r>
            <w:r w:rsidRPr="00EC19AF">
              <w:rPr>
                <w:rFonts w:ascii="宋体" w:hAnsi="宋体" w:cs="宋体" w:hint="eastAsia"/>
                <w:szCs w:val="21"/>
              </w:rPr>
              <w:t>代表—</w:t>
            </w:r>
            <w:r w:rsidR="0078394C" w:rsidRPr="0078394C">
              <w:rPr>
                <w:rFonts w:ascii="宋体" w:hAnsi="宋体" w:cs="宋体" w:hint="eastAsia"/>
                <w:szCs w:val="21"/>
              </w:rPr>
              <w:t>白宸蜚</w:t>
            </w:r>
          </w:p>
          <w:p w14:paraId="48664029" w14:textId="620A4F3C" w:rsidR="00181784" w:rsidRPr="00EC19AF" w:rsidRDefault="00181784" w:rsidP="000E76BC">
            <w:pPr>
              <w:spacing w:line="280" w:lineRule="exact"/>
              <w:ind w:firstLineChars="200" w:firstLine="420"/>
              <w:rPr>
                <w:rFonts w:ascii="宋体" w:hAnsi="宋体" w:cs="宋体"/>
                <w:szCs w:val="21"/>
              </w:rPr>
            </w:pPr>
            <w:r w:rsidRPr="00EC19AF">
              <w:rPr>
                <w:rFonts w:ascii="宋体" w:hAnsi="宋体" w:cs="宋体" w:hint="eastAsia"/>
                <w:szCs w:val="21"/>
              </w:rPr>
              <w:t>并明确了协商和参与的主要内容及方式方法，主要为：</w:t>
            </w:r>
          </w:p>
          <w:p w14:paraId="15B84B1A" w14:textId="77777777" w:rsidR="00181784" w:rsidRPr="00EC19AF" w:rsidRDefault="00181784" w:rsidP="000E76BC">
            <w:pPr>
              <w:spacing w:line="280" w:lineRule="exact"/>
              <w:ind w:firstLineChars="200" w:firstLine="420"/>
              <w:rPr>
                <w:rFonts w:ascii="宋体" w:hAnsi="宋体" w:cs="宋体"/>
                <w:szCs w:val="21"/>
              </w:rPr>
            </w:pPr>
            <w:r w:rsidRPr="00EC19AF">
              <w:rPr>
                <w:rFonts w:ascii="宋体" w:hAnsi="宋体" w:cs="宋体" w:hint="eastAsia"/>
                <w:szCs w:val="21"/>
              </w:rPr>
              <w:t>协商和参与提供必要的机制、时间、培训和资源；及时提供对明确的、易理解的和相关的职业健康安全管理体系信息的访问渠道；</w:t>
            </w:r>
          </w:p>
          <w:p w14:paraId="5A25CEA1" w14:textId="77777777" w:rsidR="00181784" w:rsidRPr="00EC19AF" w:rsidRDefault="00181784" w:rsidP="000E76BC">
            <w:pPr>
              <w:spacing w:line="280" w:lineRule="exact"/>
              <w:ind w:firstLineChars="200" w:firstLine="420"/>
              <w:rPr>
                <w:rFonts w:ascii="宋体" w:hAnsi="宋体" w:cs="宋体"/>
                <w:szCs w:val="21"/>
              </w:rPr>
            </w:pPr>
            <w:r w:rsidRPr="00EC19AF">
              <w:rPr>
                <w:rFonts w:ascii="宋体" w:hAnsi="宋体" w:cs="宋体" w:hint="eastAsia"/>
                <w:szCs w:val="21"/>
              </w:rPr>
              <w:t>主要的沟通协商渠道建立微信群或员工意见箱等内容。</w:t>
            </w:r>
          </w:p>
          <w:p w14:paraId="36E10E9E" w14:textId="7774DA71" w:rsidR="00181784" w:rsidRDefault="00181784">
            <w:pPr>
              <w:spacing w:line="280" w:lineRule="exact"/>
              <w:ind w:firstLineChars="200" w:firstLine="420"/>
              <w:rPr>
                <w:rFonts w:ascii="宋体" w:hAnsi="宋体" w:cs="宋体"/>
                <w:szCs w:val="21"/>
              </w:rPr>
            </w:pPr>
            <w:r w:rsidRPr="00EC19AF">
              <w:rPr>
                <w:rFonts w:ascii="宋体" w:hAnsi="宋体" w:cs="宋体" w:hint="eastAsia"/>
                <w:szCs w:val="21"/>
              </w:rPr>
              <w:t>通过培训室员工知道自身的权益与义务，更好的参与与保护自身的权益。</w:t>
            </w:r>
          </w:p>
        </w:tc>
        <w:tc>
          <w:tcPr>
            <w:tcW w:w="895" w:type="dxa"/>
          </w:tcPr>
          <w:p w14:paraId="72FA9C69" w14:textId="77777777" w:rsidR="00181784" w:rsidRDefault="00181784"/>
        </w:tc>
      </w:tr>
      <w:tr w:rsidR="00181784" w14:paraId="255AE3CE" w14:textId="77777777">
        <w:trPr>
          <w:trHeight w:val="2110"/>
        </w:trPr>
        <w:tc>
          <w:tcPr>
            <w:tcW w:w="2160" w:type="dxa"/>
          </w:tcPr>
          <w:p w14:paraId="5516820A" w14:textId="77777777" w:rsidR="00181784" w:rsidRDefault="00181784">
            <w:pPr>
              <w:spacing w:line="280" w:lineRule="exact"/>
              <w:rPr>
                <w:rFonts w:ascii="宋体" w:hAnsi="宋体" w:cs="宋体"/>
                <w:szCs w:val="21"/>
              </w:rPr>
            </w:pPr>
            <w:r>
              <w:rPr>
                <w:rFonts w:ascii="宋体" w:hAnsi="宋体" w:cs="宋体" w:hint="eastAsia"/>
                <w:szCs w:val="21"/>
              </w:rPr>
              <w:t>应对风险和机遇的措施</w:t>
            </w:r>
          </w:p>
          <w:p w14:paraId="5B879EEF" w14:textId="77777777" w:rsidR="00181784" w:rsidRDefault="00181784">
            <w:pPr>
              <w:spacing w:line="280" w:lineRule="exact"/>
              <w:rPr>
                <w:rFonts w:ascii="宋体" w:hAnsi="宋体" w:cs="宋体"/>
                <w:szCs w:val="21"/>
              </w:rPr>
            </w:pPr>
          </w:p>
        </w:tc>
        <w:tc>
          <w:tcPr>
            <w:tcW w:w="1012" w:type="dxa"/>
          </w:tcPr>
          <w:p w14:paraId="7CE926D7" w14:textId="77777777" w:rsidR="00181784" w:rsidRDefault="00181784">
            <w:pPr>
              <w:spacing w:line="280" w:lineRule="exact"/>
              <w:rPr>
                <w:rFonts w:ascii="宋体" w:hAnsi="宋体" w:cs="宋体"/>
                <w:szCs w:val="21"/>
              </w:rPr>
            </w:pPr>
            <w:r>
              <w:rPr>
                <w:rFonts w:ascii="宋体" w:hAnsi="宋体" w:cs="宋体" w:hint="eastAsia"/>
                <w:szCs w:val="21"/>
              </w:rPr>
              <w:t>Q6.1</w:t>
            </w:r>
          </w:p>
          <w:p w14:paraId="1783F527" w14:textId="77777777" w:rsidR="00181784" w:rsidRDefault="00181784">
            <w:pPr>
              <w:spacing w:line="280" w:lineRule="exact"/>
              <w:rPr>
                <w:rFonts w:ascii="宋体"/>
                <w:szCs w:val="21"/>
              </w:rPr>
            </w:pPr>
            <w:r>
              <w:rPr>
                <w:rFonts w:ascii="宋体" w:cs="宋体"/>
                <w:szCs w:val="21"/>
              </w:rPr>
              <w:t>E</w:t>
            </w:r>
            <w:r>
              <w:rPr>
                <w:rFonts w:ascii="宋体" w:cs="宋体" w:hint="eastAsia"/>
                <w:szCs w:val="21"/>
              </w:rPr>
              <w:t>S</w:t>
            </w:r>
            <w:r>
              <w:rPr>
                <w:rFonts w:ascii="宋体" w:cs="宋体"/>
                <w:szCs w:val="21"/>
              </w:rPr>
              <w:t>6.1.1</w:t>
            </w:r>
          </w:p>
          <w:p w14:paraId="3C609423" w14:textId="77777777" w:rsidR="00181784" w:rsidRDefault="00181784">
            <w:pPr>
              <w:spacing w:line="280" w:lineRule="exact"/>
              <w:rPr>
                <w:rFonts w:ascii="宋体" w:hAnsi="宋体" w:cs="宋体"/>
                <w:szCs w:val="21"/>
              </w:rPr>
            </w:pPr>
          </w:p>
          <w:p w14:paraId="601FDAAE" w14:textId="77777777" w:rsidR="00181784" w:rsidRDefault="00181784">
            <w:pPr>
              <w:spacing w:line="280" w:lineRule="exact"/>
            </w:pPr>
          </w:p>
        </w:tc>
        <w:tc>
          <w:tcPr>
            <w:tcW w:w="10642" w:type="dxa"/>
            <w:vAlign w:val="center"/>
          </w:tcPr>
          <w:p w14:paraId="4115287E" w14:textId="77777777" w:rsidR="00181784" w:rsidRDefault="00181784">
            <w:pPr>
              <w:spacing w:line="280" w:lineRule="exact"/>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14:paraId="63BF3719" w14:textId="77777777" w:rsidR="00181784" w:rsidRDefault="00181784">
            <w:pPr>
              <w:spacing w:line="280" w:lineRule="exact"/>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14:paraId="39B1A54E" w14:textId="3800DB13" w:rsidR="00181784" w:rsidRDefault="00181784">
            <w:pPr>
              <w:spacing w:line="280" w:lineRule="exact"/>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w:t>
            </w:r>
            <w:r w:rsidRPr="00F9321C">
              <w:rPr>
                <w:rFonts w:ascii="宋体" w:hAnsi="宋体" w:cs="宋体" w:hint="eastAsia"/>
                <w:szCs w:val="21"/>
              </w:rPr>
              <w:t>风险和机遇控制程序</w:t>
            </w:r>
            <w:r>
              <w:rPr>
                <w:rFonts w:ascii="宋体" w:hAnsi="宋体" w:cs="宋体" w:hint="eastAsia"/>
                <w:szCs w:val="21"/>
              </w:rPr>
              <w:t>》，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14:paraId="6F1F7866" w14:textId="77777777" w:rsidR="00181784" w:rsidRDefault="00181784"/>
        </w:tc>
      </w:tr>
      <w:tr w:rsidR="00181784" w14:paraId="0E218FDE" w14:textId="77777777">
        <w:trPr>
          <w:trHeight w:val="1364"/>
        </w:trPr>
        <w:tc>
          <w:tcPr>
            <w:tcW w:w="2160" w:type="dxa"/>
          </w:tcPr>
          <w:p w14:paraId="2AE22E54" w14:textId="77777777" w:rsidR="00181784" w:rsidRDefault="00181784">
            <w:pPr>
              <w:spacing w:line="280" w:lineRule="exact"/>
              <w:rPr>
                <w:szCs w:val="21"/>
              </w:rPr>
            </w:pPr>
            <w:r>
              <w:rPr>
                <w:rFonts w:cs="宋体" w:hint="eastAsia"/>
                <w:szCs w:val="21"/>
              </w:rPr>
              <w:t>措施的策划</w:t>
            </w:r>
          </w:p>
          <w:p w14:paraId="421813D9" w14:textId="77777777" w:rsidR="00181784" w:rsidRDefault="00181784">
            <w:pPr>
              <w:spacing w:line="280" w:lineRule="exact"/>
              <w:rPr>
                <w:rFonts w:ascii="宋体" w:hAnsi="宋体" w:cs="宋体"/>
                <w:szCs w:val="21"/>
              </w:rPr>
            </w:pPr>
          </w:p>
        </w:tc>
        <w:tc>
          <w:tcPr>
            <w:tcW w:w="1012" w:type="dxa"/>
          </w:tcPr>
          <w:p w14:paraId="30BE42AD" w14:textId="77777777" w:rsidR="00181784" w:rsidRDefault="00181784">
            <w:pPr>
              <w:spacing w:line="280" w:lineRule="exact"/>
              <w:rPr>
                <w:szCs w:val="21"/>
              </w:rPr>
            </w:pPr>
            <w:r>
              <w:rPr>
                <w:rFonts w:hint="eastAsia"/>
                <w:szCs w:val="21"/>
              </w:rPr>
              <w:t>ES6.1.4</w:t>
            </w:r>
          </w:p>
          <w:p w14:paraId="0E10AE55" w14:textId="77777777" w:rsidR="00181784" w:rsidRDefault="00181784">
            <w:pPr>
              <w:spacing w:line="280" w:lineRule="exact"/>
            </w:pPr>
          </w:p>
        </w:tc>
        <w:tc>
          <w:tcPr>
            <w:tcW w:w="10642" w:type="dxa"/>
            <w:vAlign w:val="center"/>
          </w:tcPr>
          <w:p w14:paraId="30FCB14C" w14:textId="77777777" w:rsidR="00181784" w:rsidRDefault="00181784">
            <w:pPr>
              <w:spacing w:line="280" w:lineRule="exact"/>
              <w:ind w:firstLineChars="200" w:firstLine="420"/>
            </w:pPr>
          </w:p>
          <w:p w14:paraId="692A6FD9" w14:textId="5CFF780C" w:rsidR="00181784" w:rsidRDefault="00181784">
            <w:pPr>
              <w:spacing w:line="280" w:lineRule="exact"/>
              <w:ind w:firstLineChars="200" w:firstLine="420"/>
            </w:pPr>
            <w:r>
              <w:rPr>
                <w:rFonts w:hint="eastAsia"/>
              </w:rPr>
              <w:t>在策划应对风险和机遇的措施时，行政人事部综合考虑了企业所处的环境、重要环境因素、合规义务，以及面对的风险和机遇，制定了环境、职业健康安全目标及管理方案，总经理</w:t>
            </w:r>
            <w:r w:rsidR="000600CD" w:rsidRPr="000600CD">
              <w:rPr>
                <w:rFonts w:hint="eastAsia"/>
              </w:rPr>
              <w:t>冷有平</w:t>
            </w:r>
            <w:r>
              <w:rPr>
                <w:rFonts w:hint="eastAsia"/>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14:paraId="1C11BD5D" w14:textId="77777777" w:rsidR="00181784" w:rsidRDefault="00181784">
            <w:pPr>
              <w:pStyle w:val="a0"/>
            </w:pPr>
          </w:p>
        </w:tc>
        <w:tc>
          <w:tcPr>
            <w:tcW w:w="895" w:type="dxa"/>
          </w:tcPr>
          <w:p w14:paraId="6F9A50FB" w14:textId="77777777" w:rsidR="00181784" w:rsidRDefault="00181784"/>
        </w:tc>
      </w:tr>
      <w:tr w:rsidR="00181784" w14:paraId="3D6A8294" w14:textId="77777777">
        <w:trPr>
          <w:trHeight w:val="1087"/>
        </w:trPr>
        <w:tc>
          <w:tcPr>
            <w:tcW w:w="2160" w:type="dxa"/>
          </w:tcPr>
          <w:p w14:paraId="3898F3AB" w14:textId="77777777" w:rsidR="00181784" w:rsidRDefault="00181784">
            <w:pPr>
              <w:spacing w:line="280" w:lineRule="exact"/>
              <w:rPr>
                <w:rFonts w:ascii="宋体" w:hAnsi="宋体" w:cs="宋体"/>
                <w:szCs w:val="21"/>
              </w:rPr>
            </w:pPr>
            <w:r>
              <w:rPr>
                <w:rFonts w:ascii="宋体" w:hAnsi="宋体" w:cs="宋体" w:hint="eastAsia"/>
                <w:szCs w:val="21"/>
              </w:rPr>
              <w:t>管理目标及其实现的策划</w:t>
            </w:r>
          </w:p>
          <w:p w14:paraId="5EC8AD8D" w14:textId="77777777" w:rsidR="00181784" w:rsidRDefault="00181784">
            <w:pPr>
              <w:spacing w:line="280" w:lineRule="exact"/>
              <w:rPr>
                <w:rFonts w:ascii="宋体" w:hAnsi="宋体" w:cs="宋体"/>
                <w:szCs w:val="21"/>
              </w:rPr>
            </w:pPr>
          </w:p>
        </w:tc>
        <w:tc>
          <w:tcPr>
            <w:tcW w:w="1012" w:type="dxa"/>
          </w:tcPr>
          <w:p w14:paraId="53B6F089" w14:textId="77777777" w:rsidR="00181784" w:rsidRDefault="00181784">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QES6.2</w:t>
            </w:r>
          </w:p>
          <w:p w14:paraId="2C368A58" w14:textId="77777777" w:rsidR="00181784" w:rsidRDefault="00181784">
            <w:pPr>
              <w:spacing w:line="280" w:lineRule="exact"/>
              <w:rPr>
                <w:rFonts w:asciiTheme="minorEastAsia" w:eastAsiaTheme="minorEastAsia" w:hAnsiTheme="minorEastAsia" w:cstheme="minorEastAsia"/>
                <w:szCs w:val="21"/>
              </w:rPr>
            </w:pPr>
          </w:p>
        </w:tc>
        <w:tc>
          <w:tcPr>
            <w:tcW w:w="10642" w:type="dxa"/>
            <w:vAlign w:val="center"/>
          </w:tcPr>
          <w:p w14:paraId="43660BE3" w14:textId="77777777" w:rsidR="00181784" w:rsidRDefault="00181784">
            <w:pPr>
              <w:spacing w:line="280" w:lineRule="exact"/>
              <w:ind w:firstLineChars="200" w:firstLine="420"/>
            </w:pPr>
            <w:r>
              <w:rPr>
                <w:rFonts w:hint="eastAsia"/>
              </w:rPr>
              <w:t>公司对管理体系所需的相关职能、层次和过程设定管理目标。</w:t>
            </w:r>
          </w:p>
          <w:p w14:paraId="3CE2ECF7" w14:textId="77777777" w:rsidR="00181784" w:rsidRDefault="00181784">
            <w:pPr>
              <w:spacing w:line="280" w:lineRule="exact"/>
              <w:ind w:firstLineChars="200" w:firstLine="420"/>
            </w:pPr>
            <w:r>
              <w:rPr>
                <w:rFonts w:hint="eastAsia"/>
              </w:rPr>
              <w:t>公司管理目标是：</w:t>
            </w:r>
          </w:p>
          <w:p w14:paraId="37DEEAA9" w14:textId="1AE53722" w:rsidR="0078394C" w:rsidRDefault="0078394C" w:rsidP="0078394C">
            <w:pPr>
              <w:pStyle w:val="a0"/>
              <w:rPr>
                <w:rFonts w:hint="eastAsia"/>
              </w:rPr>
            </w:pPr>
            <w:r>
              <w:rPr>
                <w:rFonts w:hint="eastAsia"/>
              </w:rPr>
              <w:t>1</w:t>
            </w:r>
            <w:r>
              <w:rPr>
                <w:rFonts w:hint="eastAsia"/>
              </w:rPr>
              <w:t>、</w:t>
            </w:r>
            <w:r>
              <w:rPr>
                <w:rFonts w:hint="eastAsia"/>
              </w:rPr>
              <w:t>质量目标：</w:t>
            </w:r>
            <w:r>
              <w:rPr>
                <w:rFonts w:hint="eastAsia"/>
              </w:rPr>
              <w:t xml:space="preserve"> </w:t>
            </w:r>
          </w:p>
          <w:p w14:paraId="7DDD1F32" w14:textId="77777777" w:rsidR="0078394C" w:rsidRDefault="0078394C" w:rsidP="0078394C">
            <w:pPr>
              <w:pStyle w:val="a0"/>
              <w:ind w:firstLineChars="150" w:firstLine="345"/>
              <w:rPr>
                <w:rFonts w:hint="eastAsia"/>
              </w:rPr>
            </w:pPr>
            <w:r>
              <w:rPr>
                <w:rFonts w:hint="eastAsia"/>
              </w:rPr>
              <w:t>服务质量合格率</w:t>
            </w:r>
            <w:r>
              <w:rPr>
                <w:rFonts w:hint="eastAsia"/>
              </w:rPr>
              <w:t>100%</w:t>
            </w:r>
          </w:p>
          <w:p w14:paraId="2702BE25" w14:textId="77777777" w:rsidR="0078394C" w:rsidRDefault="0078394C" w:rsidP="0078394C">
            <w:pPr>
              <w:pStyle w:val="a0"/>
              <w:ind w:firstLineChars="150" w:firstLine="345"/>
              <w:rPr>
                <w:rFonts w:hint="eastAsia"/>
              </w:rPr>
            </w:pPr>
            <w:r>
              <w:rPr>
                <w:rFonts w:hint="eastAsia"/>
              </w:rPr>
              <w:t>顾客满意度≥</w:t>
            </w:r>
            <w:r>
              <w:rPr>
                <w:rFonts w:hint="eastAsia"/>
              </w:rPr>
              <w:t>95</w:t>
            </w:r>
            <w:r>
              <w:rPr>
                <w:rFonts w:hint="eastAsia"/>
              </w:rPr>
              <w:t>分。</w:t>
            </w:r>
          </w:p>
          <w:p w14:paraId="2F456A62" w14:textId="7949774A" w:rsidR="0078394C" w:rsidRDefault="0078394C" w:rsidP="0078394C">
            <w:pPr>
              <w:pStyle w:val="a0"/>
              <w:rPr>
                <w:rFonts w:hint="eastAsia"/>
              </w:rPr>
            </w:pPr>
            <w:r>
              <w:rPr>
                <w:rFonts w:hint="eastAsia"/>
              </w:rPr>
              <w:t>2</w:t>
            </w:r>
            <w:r>
              <w:rPr>
                <w:rFonts w:hint="eastAsia"/>
              </w:rPr>
              <w:t>、</w:t>
            </w:r>
            <w:r>
              <w:rPr>
                <w:rFonts w:hint="eastAsia"/>
              </w:rPr>
              <w:t>环境、职业健康安全目标：</w:t>
            </w:r>
            <w:r>
              <w:rPr>
                <w:rFonts w:hint="eastAsia"/>
              </w:rPr>
              <w:t xml:space="preserve"> </w:t>
            </w:r>
          </w:p>
          <w:p w14:paraId="150EFC62" w14:textId="77777777" w:rsidR="0078394C" w:rsidRDefault="0078394C" w:rsidP="0078394C">
            <w:pPr>
              <w:pStyle w:val="a0"/>
              <w:ind w:firstLineChars="150" w:firstLine="345"/>
              <w:rPr>
                <w:rFonts w:hint="eastAsia"/>
              </w:rPr>
            </w:pPr>
            <w:r>
              <w:rPr>
                <w:rFonts w:hint="eastAsia"/>
              </w:rPr>
              <w:t>固体废弃物分类处理率</w:t>
            </w:r>
            <w:r>
              <w:rPr>
                <w:rFonts w:hint="eastAsia"/>
              </w:rPr>
              <w:t>100%</w:t>
            </w:r>
            <w:r>
              <w:rPr>
                <w:rFonts w:hint="eastAsia"/>
              </w:rPr>
              <w:t>；</w:t>
            </w:r>
          </w:p>
          <w:p w14:paraId="7AF4F9B7" w14:textId="77777777" w:rsidR="0078394C" w:rsidRDefault="0078394C" w:rsidP="0078394C">
            <w:pPr>
              <w:pStyle w:val="a0"/>
              <w:ind w:firstLineChars="150" w:firstLine="345"/>
              <w:rPr>
                <w:rFonts w:hint="eastAsia"/>
              </w:rPr>
            </w:pPr>
            <w:r>
              <w:rPr>
                <w:rFonts w:hint="eastAsia"/>
              </w:rPr>
              <w:t>环境污染事故发生率</w:t>
            </w:r>
            <w:r>
              <w:rPr>
                <w:rFonts w:hint="eastAsia"/>
              </w:rPr>
              <w:t>0</w:t>
            </w:r>
            <w:r>
              <w:rPr>
                <w:rFonts w:hint="eastAsia"/>
              </w:rPr>
              <w:t>；</w:t>
            </w:r>
          </w:p>
          <w:p w14:paraId="231CD193" w14:textId="77777777" w:rsidR="0078394C" w:rsidRDefault="0078394C" w:rsidP="0078394C">
            <w:pPr>
              <w:pStyle w:val="a0"/>
              <w:ind w:firstLineChars="200" w:firstLine="460"/>
              <w:rPr>
                <w:rFonts w:hint="eastAsia"/>
              </w:rPr>
            </w:pPr>
            <w:r>
              <w:rPr>
                <w:rFonts w:hint="eastAsia"/>
              </w:rPr>
              <w:t>杜绝各类重伤事故，轻伤事故少于</w:t>
            </w:r>
            <w:r>
              <w:rPr>
                <w:rFonts w:hint="eastAsia"/>
              </w:rPr>
              <w:t>3</w:t>
            </w:r>
            <w:r>
              <w:rPr>
                <w:rFonts w:hint="eastAsia"/>
              </w:rPr>
              <w:t>件</w:t>
            </w:r>
            <w:r>
              <w:rPr>
                <w:rFonts w:hint="eastAsia"/>
              </w:rPr>
              <w:t>/</w:t>
            </w:r>
            <w:r>
              <w:rPr>
                <w:rFonts w:hint="eastAsia"/>
              </w:rPr>
              <w:t>年；</w:t>
            </w:r>
          </w:p>
          <w:p w14:paraId="3D96A31F" w14:textId="23A0C40E" w:rsidR="00181784" w:rsidRPr="00896F40" w:rsidRDefault="0078394C" w:rsidP="0078394C">
            <w:pPr>
              <w:spacing w:line="280" w:lineRule="exact"/>
              <w:ind w:firstLineChars="200" w:firstLine="420"/>
            </w:pPr>
            <w:r>
              <w:rPr>
                <w:rFonts w:hint="eastAsia"/>
              </w:rPr>
              <w:t>杜绝各类火灾事故，火灾事故发生率为</w:t>
            </w:r>
            <w:r>
              <w:rPr>
                <w:rFonts w:hint="eastAsia"/>
              </w:rPr>
              <w:t>0</w:t>
            </w:r>
          </w:p>
          <w:p w14:paraId="56FCC41C" w14:textId="77777777" w:rsidR="00181784" w:rsidRDefault="00181784">
            <w:pPr>
              <w:spacing w:line="280" w:lineRule="exact"/>
              <w:ind w:firstLineChars="200" w:firstLine="420"/>
            </w:pPr>
            <w:r>
              <w:rPr>
                <w:rFonts w:hint="eastAsia"/>
              </w:rPr>
              <w:t>目标可测量，与公司管理方针一致。</w:t>
            </w:r>
          </w:p>
          <w:p w14:paraId="39FC5CEF" w14:textId="3EF29784" w:rsidR="00181784" w:rsidRDefault="00181784">
            <w:pPr>
              <w:spacing w:line="280" w:lineRule="exact"/>
            </w:pPr>
            <w:r>
              <w:rPr>
                <w:rFonts w:hint="eastAsia"/>
              </w:rPr>
              <w:t>每半年由行政人事部按公司管理目标考核要求统计考核公司管理目标完成情况，提交管理评审会议。查到今年下半年公司管理目标完成情况，各项目标均已完成，考核人</w:t>
            </w:r>
            <w:r w:rsidR="00A97FD1">
              <w:rPr>
                <w:rFonts w:hint="eastAsia"/>
              </w:rPr>
              <w:t>：</w:t>
            </w:r>
            <w:r w:rsidR="0078394C" w:rsidRPr="0078394C">
              <w:rPr>
                <w:rFonts w:hint="eastAsia"/>
              </w:rPr>
              <w:t>傲乐涵</w:t>
            </w:r>
          </w:p>
          <w:p w14:paraId="218612D8" w14:textId="77777777" w:rsidR="00181784" w:rsidRDefault="00181784">
            <w:pPr>
              <w:spacing w:line="280" w:lineRule="exact"/>
              <w:ind w:firstLineChars="200" w:firstLine="420"/>
            </w:pPr>
            <w:r>
              <w:rPr>
                <w:rFonts w:hint="eastAsia"/>
              </w:rPr>
              <w:t>针对重要环境因素、不可接受风险制订了管理方案并予以实施，基本有效，详见行政人事部该条款审核记录。</w:t>
            </w:r>
          </w:p>
          <w:p w14:paraId="2F8DB007" w14:textId="77777777" w:rsidR="00181784" w:rsidRDefault="00181784">
            <w:pPr>
              <w:pStyle w:val="a0"/>
            </w:pPr>
          </w:p>
        </w:tc>
        <w:tc>
          <w:tcPr>
            <w:tcW w:w="895" w:type="dxa"/>
          </w:tcPr>
          <w:p w14:paraId="69A6C1ED" w14:textId="77777777" w:rsidR="00181784" w:rsidRDefault="00181784"/>
        </w:tc>
      </w:tr>
      <w:tr w:rsidR="00181784" w14:paraId="3A774E66" w14:textId="77777777">
        <w:trPr>
          <w:trHeight w:val="705"/>
        </w:trPr>
        <w:tc>
          <w:tcPr>
            <w:tcW w:w="2160" w:type="dxa"/>
          </w:tcPr>
          <w:p w14:paraId="3A204DAB" w14:textId="77777777" w:rsidR="00181784" w:rsidRDefault="00181784">
            <w:pPr>
              <w:spacing w:line="280" w:lineRule="exact"/>
              <w:rPr>
                <w:rFonts w:ascii="宋体" w:hAnsi="宋体" w:cs="宋体"/>
                <w:szCs w:val="21"/>
              </w:rPr>
            </w:pPr>
            <w:r>
              <w:rPr>
                <w:rFonts w:ascii="宋体" w:hAnsi="宋体" w:cs="宋体" w:hint="eastAsia"/>
                <w:szCs w:val="21"/>
              </w:rPr>
              <w:t>变更的策划</w:t>
            </w:r>
          </w:p>
          <w:p w14:paraId="0450742A" w14:textId="77777777" w:rsidR="00181784" w:rsidRDefault="00181784">
            <w:pPr>
              <w:spacing w:line="280" w:lineRule="exact"/>
              <w:rPr>
                <w:rFonts w:ascii="宋体" w:hAnsi="宋体" w:cs="宋体"/>
                <w:szCs w:val="21"/>
              </w:rPr>
            </w:pPr>
          </w:p>
        </w:tc>
        <w:tc>
          <w:tcPr>
            <w:tcW w:w="1012" w:type="dxa"/>
          </w:tcPr>
          <w:p w14:paraId="1D8516F9" w14:textId="77777777" w:rsidR="00181784" w:rsidRDefault="00181784">
            <w:pPr>
              <w:spacing w:line="280" w:lineRule="exact"/>
              <w:rPr>
                <w:szCs w:val="21"/>
              </w:rPr>
            </w:pPr>
            <w:r>
              <w:rPr>
                <w:rFonts w:hint="eastAsia"/>
                <w:szCs w:val="21"/>
              </w:rPr>
              <w:t>Q6.3</w:t>
            </w:r>
          </w:p>
          <w:p w14:paraId="4316ADA6" w14:textId="77777777" w:rsidR="00181784" w:rsidRDefault="00181784" w:rsidP="00B465F4">
            <w:pPr>
              <w:pStyle w:val="a0"/>
            </w:pPr>
          </w:p>
        </w:tc>
        <w:tc>
          <w:tcPr>
            <w:tcW w:w="10642" w:type="dxa"/>
            <w:vAlign w:val="center"/>
          </w:tcPr>
          <w:p w14:paraId="0FDB3941" w14:textId="77777777" w:rsidR="00181784" w:rsidRDefault="00181784">
            <w:pPr>
              <w:spacing w:line="280" w:lineRule="exact"/>
              <w:rPr>
                <w:rFonts w:ascii="宋体" w:hAnsi="宋体" w:cs="宋体"/>
                <w:szCs w:val="21"/>
              </w:rPr>
            </w:pPr>
            <w:r>
              <w:rPr>
                <w:rFonts w:ascii="宋体" w:hAnsi="宋体" w:cs="宋体" w:hint="eastAsia"/>
                <w:szCs w:val="21"/>
              </w:rPr>
              <w:t>公司确定需要对管理体系进行变更时，应经策划并系统的实施。公司应考虑：</w:t>
            </w:r>
          </w:p>
          <w:p w14:paraId="683024BD" w14:textId="77777777" w:rsidR="00181784" w:rsidRDefault="00181784">
            <w:pPr>
              <w:spacing w:line="280" w:lineRule="exact"/>
              <w:rPr>
                <w:rFonts w:ascii="宋体" w:hAnsi="宋体" w:cs="宋体"/>
                <w:szCs w:val="21"/>
              </w:rPr>
            </w:pPr>
            <w:r>
              <w:rPr>
                <w:rFonts w:ascii="宋体" w:hAnsi="宋体" w:cs="宋体" w:hint="eastAsia"/>
                <w:szCs w:val="21"/>
              </w:rPr>
              <w:t>a) 变更目的及其潜在后果；b) 管理体系的完整性；c) 资源的可获得性；d) 责任和权限的分配与再分配。</w:t>
            </w:r>
          </w:p>
          <w:p w14:paraId="19FE545C" w14:textId="77777777" w:rsidR="00181784" w:rsidRDefault="00181784">
            <w:pPr>
              <w:spacing w:line="280" w:lineRule="exact"/>
              <w:ind w:firstLineChars="200" w:firstLine="420"/>
              <w:rPr>
                <w:rFonts w:ascii="宋体" w:hAnsi="宋体" w:cs="宋体"/>
                <w:szCs w:val="21"/>
              </w:rPr>
            </w:pPr>
            <w:r>
              <w:rPr>
                <w:rFonts w:ascii="宋体" w:hAnsi="宋体" w:cs="宋体" w:hint="eastAsia"/>
                <w:szCs w:val="21"/>
              </w:rPr>
              <w:t>公司目前对管理体系暂无变更。</w:t>
            </w:r>
          </w:p>
        </w:tc>
        <w:tc>
          <w:tcPr>
            <w:tcW w:w="895" w:type="dxa"/>
          </w:tcPr>
          <w:p w14:paraId="4CF6FDE6" w14:textId="77777777" w:rsidR="00181784" w:rsidRDefault="00181784"/>
        </w:tc>
      </w:tr>
      <w:tr w:rsidR="0072782F" w14:paraId="72DCA91E" w14:textId="77777777" w:rsidTr="00BA6EC3">
        <w:trPr>
          <w:trHeight w:val="2110"/>
        </w:trPr>
        <w:tc>
          <w:tcPr>
            <w:tcW w:w="2160" w:type="dxa"/>
            <w:vAlign w:val="center"/>
          </w:tcPr>
          <w:p w14:paraId="6C7B2344" w14:textId="7E6F4967" w:rsidR="0072782F" w:rsidRDefault="0072782F">
            <w:pPr>
              <w:spacing w:line="280" w:lineRule="exact"/>
              <w:rPr>
                <w:rFonts w:ascii="宋体" w:hAnsi="宋体" w:cs="宋体" w:hint="eastAsia"/>
                <w:kern w:val="0"/>
                <w:szCs w:val="21"/>
              </w:rPr>
            </w:pPr>
            <w:r w:rsidRPr="0072782F">
              <w:rPr>
                <w:rFonts w:cs="宋体" w:hint="eastAsia"/>
              </w:rPr>
              <w:t>资源、总则</w:t>
            </w:r>
          </w:p>
        </w:tc>
        <w:tc>
          <w:tcPr>
            <w:tcW w:w="1012" w:type="dxa"/>
            <w:vAlign w:val="center"/>
          </w:tcPr>
          <w:p w14:paraId="1C85EBB7" w14:textId="77777777" w:rsidR="0072782F" w:rsidRDefault="0072782F" w:rsidP="0072782F">
            <w:r>
              <w:t>Q7.1.1</w:t>
            </w:r>
          </w:p>
          <w:p w14:paraId="4B04CC8E" w14:textId="58B0986E" w:rsidR="0072782F" w:rsidRDefault="0072782F" w:rsidP="0072782F">
            <w:pPr>
              <w:spacing w:line="280" w:lineRule="exact"/>
              <w:rPr>
                <w:rFonts w:ascii="宋体" w:hAnsi="宋体" w:cs="宋体" w:hint="eastAsia"/>
                <w:kern w:val="0"/>
                <w:szCs w:val="21"/>
              </w:rPr>
            </w:pPr>
            <w:r>
              <w:t>ES7.1</w:t>
            </w:r>
          </w:p>
        </w:tc>
        <w:tc>
          <w:tcPr>
            <w:tcW w:w="10642" w:type="dxa"/>
            <w:vAlign w:val="center"/>
          </w:tcPr>
          <w:p w14:paraId="245AB737" w14:textId="77777777" w:rsidR="0072782F" w:rsidRDefault="0072782F" w:rsidP="000A431C">
            <w:r>
              <w:rPr>
                <w:rFonts w:cs="宋体" w:hint="eastAsia"/>
              </w:rPr>
              <w:t>公司为了实施管理体系并持续改进其有效性，增强顾客满意度，提供了各方面的资源保证。</w:t>
            </w:r>
          </w:p>
          <w:p w14:paraId="4733821C" w14:textId="3394D149" w:rsidR="0072782F" w:rsidRDefault="0072782F" w:rsidP="000A431C">
            <w:r>
              <w:t xml:space="preserve">a. </w:t>
            </w:r>
            <w:r>
              <w:rPr>
                <w:rFonts w:cs="宋体" w:hint="eastAsia"/>
              </w:rPr>
              <w:t>人力资源：职工队伍相对稳定，管理人员均有在相关企业工作</w:t>
            </w:r>
            <w:r>
              <w:rPr>
                <w:rFonts w:hint="eastAsia"/>
              </w:rPr>
              <w:t>的</w:t>
            </w:r>
            <w:r>
              <w:t>经历</w:t>
            </w:r>
            <w:r>
              <w:rPr>
                <w:rFonts w:cs="宋体" w:hint="eastAsia"/>
              </w:rPr>
              <w:t>，实践经验性对丰富；</w:t>
            </w:r>
          </w:p>
          <w:p w14:paraId="1E1350CE" w14:textId="6F2DA7CF" w:rsidR="0072782F" w:rsidRDefault="0072782F" w:rsidP="000A431C">
            <w:pPr>
              <w:jc w:val="left"/>
              <w:rPr>
                <w:rFonts w:ascii="宋体" w:hAnsi="宋体" w:cs="宋体" w:hint="eastAsia"/>
                <w:color w:val="000000"/>
              </w:rPr>
            </w:pPr>
            <w:r>
              <w:t xml:space="preserve">b. </w:t>
            </w:r>
            <w:r>
              <w:rPr>
                <w:rFonts w:cs="宋体" w:hint="eastAsia"/>
              </w:rPr>
              <w:t>基础设施：</w:t>
            </w:r>
            <w:r>
              <w:rPr>
                <w:rFonts w:ascii="宋体" w:hAnsi="宋体" w:cs="宋体" w:hint="eastAsia"/>
                <w:color w:val="000000"/>
              </w:rPr>
              <w:t>办公、工作场所和相应的相关设施（电话机、传真机、复印机、扫描仪、计算机、打印机）;</w:t>
            </w:r>
          </w:p>
          <w:p w14:paraId="660FA023" w14:textId="77777777" w:rsidR="0072782F" w:rsidRDefault="0072782F" w:rsidP="000A431C">
            <w:r>
              <w:t xml:space="preserve">c. </w:t>
            </w:r>
            <w:r>
              <w:rPr>
                <w:rFonts w:cs="宋体" w:hint="eastAsia"/>
              </w:rPr>
              <w:t>工作环境：</w:t>
            </w:r>
            <w:r>
              <w:rPr>
                <w:rFonts w:ascii="宋体" w:hAnsi="宋体" w:cs="宋体" w:hint="eastAsia"/>
                <w:color w:val="000000"/>
              </w:rPr>
              <w:t>公司为服务全过程提供符合要求的办公工作环境和销售工作环境，保证服务质量并预防环境污染和职工受伤害，保工作环境符合要求</w:t>
            </w:r>
            <w:r>
              <w:rPr>
                <w:rFonts w:hint="eastAsia"/>
              </w:rPr>
              <w:t>。</w:t>
            </w:r>
          </w:p>
          <w:p w14:paraId="007F4C7D" w14:textId="3DC93E63" w:rsidR="0072782F" w:rsidRDefault="0072782F" w:rsidP="000A431C">
            <w:pPr>
              <w:rPr>
                <w:rFonts w:cs="宋体" w:hint="eastAsia"/>
              </w:rPr>
            </w:pPr>
            <w:r>
              <w:t xml:space="preserve">d. </w:t>
            </w:r>
            <w:r>
              <w:rPr>
                <w:rFonts w:cs="宋体" w:hint="eastAsia"/>
              </w:rPr>
              <w:t>资金支持：注册资金</w:t>
            </w:r>
            <w:r>
              <w:rPr>
                <w:rFonts w:hint="eastAsia"/>
              </w:rPr>
              <w:t>500</w:t>
            </w:r>
            <w:r>
              <w:rPr>
                <w:rFonts w:hint="eastAsia"/>
              </w:rPr>
              <w:t>多</w:t>
            </w:r>
            <w:r>
              <w:rPr>
                <w:rFonts w:cs="宋体" w:hint="eastAsia"/>
              </w:rPr>
              <w:t>万元。</w:t>
            </w:r>
          </w:p>
          <w:p w14:paraId="12285029" w14:textId="6C6B3ECB" w:rsidR="0072782F" w:rsidRDefault="0072782F" w:rsidP="0072782F">
            <w:pPr>
              <w:spacing w:line="280" w:lineRule="exact"/>
              <w:ind w:firstLineChars="100" w:firstLine="210"/>
            </w:pPr>
            <w:r>
              <w:rPr>
                <w:rFonts w:hint="eastAsia"/>
              </w:rPr>
              <w:t>以上资源</w:t>
            </w:r>
            <w:r>
              <w:rPr>
                <w:rFonts w:cs="宋体" w:hint="eastAsia"/>
              </w:rPr>
              <w:t>能够满足企业的经营需要，符合管理体系要求。</w:t>
            </w:r>
          </w:p>
        </w:tc>
        <w:tc>
          <w:tcPr>
            <w:tcW w:w="895" w:type="dxa"/>
          </w:tcPr>
          <w:p w14:paraId="2F97EFF0" w14:textId="77777777" w:rsidR="0072782F" w:rsidRDefault="0072782F"/>
        </w:tc>
      </w:tr>
      <w:tr w:rsidR="0072782F" w14:paraId="60C635E1" w14:textId="77777777">
        <w:trPr>
          <w:trHeight w:val="2110"/>
        </w:trPr>
        <w:tc>
          <w:tcPr>
            <w:tcW w:w="2160" w:type="dxa"/>
          </w:tcPr>
          <w:p w14:paraId="009D5D31" w14:textId="77777777" w:rsidR="0072782F" w:rsidRDefault="0072782F">
            <w:pPr>
              <w:spacing w:line="280" w:lineRule="exact"/>
              <w:rPr>
                <w:rFonts w:ascii="宋体" w:hAnsi="宋体" w:cs="宋体"/>
                <w:kern w:val="0"/>
                <w:szCs w:val="21"/>
              </w:rPr>
            </w:pPr>
            <w:r>
              <w:rPr>
                <w:rFonts w:ascii="宋体" w:hAnsi="宋体" w:cs="宋体" w:hint="eastAsia"/>
                <w:kern w:val="0"/>
                <w:szCs w:val="21"/>
              </w:rPr>
              <w:t>沟通</w:t>
            </w:r>
          </w:p>
          <w:p w14:paraId="300CD447" w14:textId="77777777" w:rsidR="0072782F" w:rsidRDefault="0072782F">
            <w:pPr>
              <w:spacing w:line="280" w:lineRule="exact"/>
              <w:rPr>
                <w:rFonts w:ascii="宋体" w:hAnsi="宋体" w:cs="宋体"/>
                <w:szCs w:val="21"/>
              </w:rPr>
            </w:pPr>
          </w:p>
        </w:tc>
        <w:tc>
          <w:tcPr>
            <w:tcW w:w="1012" w:type="dxa"/>
          </w:tcPr>
          <w:p w14:paraId="77387977" w14:textId="77777777" w:rsidR="0072782F" w:rsidRDefault="0072782F">
            <w:pPr>
              <w:spacing w:line="280" w:lineRule="exact"/>
              <w:rPr>
                <w:rFonts w:ascii="宋体" w:hAnsi="宋体" w:cs="宋体"/>
                <w:kern w:val="0"/>
                <w:szCs w:val="21"/>
              </w:rPr>
            </w:pPr>
            <w:r>
              <w:rPr>
                <w:rFonts w:ascii="宋体" w:hAnsi="宋体" w:cs="宋体" w:hint="eastAsia"/>
                <w:kern w:val="0"/>
                <w:szCs w:val="21"/>
              </w:rPr>
              <w:t>QES7.4</w:t>
            </w:r>
          </w:p>
          <w:p w14:paraId="4C98AF1F" w14:textId="77777777" w:rsidR="0072782F" w:rsidRDefault="0072782F">
            <w:pPr>
              <w:spacing w:line="280" w:lineRule="exact"/>
            </w:pPr>
          </w:p>
        </w:tc>
        <w:tc>
          <w:tcPr>
            <w:tcW w:w="10642" w:type="dxa"/>
            <w:vAlign w:val="center"/>
          </w:tcPr>
          <w:p w14:paraId="18831540" w14:textId="77777777" w:rsidR="0072782F" w:rsidRDefault="0072782F">
            <w:pPr>
              <w:spacing w:line="280" w:lineRule="exact"/>
              <w:ind w:firstLineChars="100" w:firstLine="210"/>
            </w:pPr>
          </w:p>
          <w:p w14:paraId="77D2FBAF" w14:textId="5A08CA38" w:rsidR="0072782F" w:rsidRDefault="0072782F">
            <w:pPr>
              <w:spacing w:line="280" w:lineRule="exact"/>
              <w:ind w:firstLineChars="100" w:firstLine="210"/>
            </w:pPr>
            <w:r>
              <w:rPr>
                <w:rFonts w:hint="eastAsia"/>
              </w:rPr>
              <w:t>公司编制并实施了《</w:t>
            </w:r>
            <w:r w:rsidRPr="000B52CC">
              <w:rPr>
                <w:rFonts w:hint="eastAsia"/>
              </w:rPr>
              <w:t>信息交流与沟通程序</w:t>
            </w:r>
            <w:r>
              <w:rPr>
                <w:rFonts w:hint="eastAsia"/>
              </w:rPr>
              <w:t>》，规定了职责、工作流程，包括内部沟通和外部沟通的方法和要求。</w:t>
            </w:r>
          </w:p>
          <w:p w14:paraId="740E54B1" w14:textId="77777777" w:rsidR="0072782F" w:rsidRDefault="0072782F">
            <w:pPr>
              <w:spacing w:line="280" w:lineRule="exact"/>
              <w:ind w:firstLineChars="200" w:firstLine="42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14:paraId="64D40EB2" w14:textId="77777777" w:rsidR="0072782F" w:rsidRDefault="0072782F">
            <w:pPr>
              <w:spacing w:line="280" w:lineRule="exact"/>
              <w:ind w:firstLineChars="200" w:firstLine="420"/>
            </w:pPr>
            <w:r>
              <w:rPr>
                <w:rFonts w:hint="eastAsia"/>
              </w:rPr>
              <w:t>现场查阅内部交流：方针、目标完成情况、内审和管理评审报告、不符合信息等。</w:t>
            </w:r>
          </w:p>
          <w:p w14:paraId="3644C15E" w14:textId="7F74E0CF" w:rsidR="0072782F" w:rsidRDefault="0072782F">
            <w:pPr>
              <w:spacing w:line="280" w:lineRule="exact"/>
            </w:pPr>
            <w:r>
              <w:rPr>
                <w:rFonts w:hint="eastAsia"/>
              </w:rPr>
              <w:t>外部交流：通过发放《相关方告知书》与相关方就相关环境、职业健康安全信息进行相互沟通。</w:t>
            </w:r>
          </w:p>
          <w:p w14:paraId="06BB12E9" w14:textId="77777777" w:rsidR="0072782F" w:rsidRDefault="0072782F">
            <w:pPr>
              <w:pStyle w:val="a0"/>
            </w:pPr>
          </w:p>
        </w:tc>
        <w:tc>
          <w:tcPr>
            <w:tcW w:w="895" w:type="dxa"/>
          </w:tcPr>
          <w:p w14:paraId="51D12D5D" w14:textId="77777777" w:rsidR="0072782F" w:rsidRDefault="0072782F"/>
        </w:tc>
      </w:tr>
      <w:tr w:rsidR="0072782F" w14:paraId="1F6C825C" w14:textId="77777777">
        <w:trPr>
          <w:trHeight w:val="2110"/>
        </w:trPr>
        <w:tc>
          <w:tcPr>
            <w:tcW w:w="2160" w:type="dxa"/>
            <w:vAlign w:val="center"/>
          </w:tcPr>
          <w:p w14:paraId="2F0DE490" w14:textId="77777777" w:rsidR="0072782F" w:rsidRDefault="0072782F">
            <w:pPr>
              <w:rPr>
                <w:rFonts w:ascii="宋体" w:hAnsi="宋体" w:cs="宋体"/>
                <w:szCs w:val="21"/>
              </w:rPr>
            </w:pPr>
            <w:r>
              <w:rPr>
                <w:rFonts w:asciiTheme="minorEastAsia" w:eastAsiaTheme="minorEastAsia" w:hAnsiTheme="minorEastAsia" w:cstheme="minorEastAsia" w:hint="eastAsia"/>
                <w:szCs w:val="21"/>
              </w:rPr>
              <w:t>绩效测量和监视</w:t>
            </w:r>
          </w:p>
        </w:tc>
        <w:tc>
          <w:tcPr>
            <w:tcW w:w="1012" w:type="dxa"/>
            <w:vAlign w:val="center"/>
          </w:tcPr>
          <w:p w14:paraId="43062A66" w14:textId="77777777" w:rsidR="0072782F" w:rsidRDefault="0072782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QES</w:t>
            </w:r>
          </w:p>
          <w:p w14:paraId="5E956CD6" w14:textId="77777777" w:rsidR="0072782F" w:rsidRDefault="0072782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14:paraId="257D2928" w14:textId="77777777" w:rsidR="0072782F" w:rsidRDefault="0072782F"/>
        </w:tc>
        <w:tc>
          <w:tcPr>
            <w:tcW w:w="10642" w:type="dxa"/>
            <w:vAlign w:val="center"/>
          </w:tcPr>
          <w:p w14:paraId="4DA0AE16" w14:textId="683299CE" w:rsidR="0072782F" w:rsidRDefault="0072782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w:t>
            </w:r>
            <w:r w:rsidRPr="000B52CC">
              <w:rPr>
                <w:rFonts w:asciiTheme="minorEastAsia" w:eastAsiaTheme="minorEastAsia" w:hAnsiTheme="minorEastAsia" w:cstheme="minorEastAsia" w:hint="eastAsia"/>
                <w:szCs w:val="21"/>
              </w:rPr>
              <w:t>顾客满意程度测量程序</w:t>
            </w:r>
            <w:r>
              <w:rPr>
                <w:rFonts w:asciiTheme="minorEastAsia" w:eastAsiaTheme="minorEastAsia" w:hAnsiTheme="minorEastAsia" w:cstheme="minorEastAsia" w:hint="eastAsia"/>
                <w:szCs w:val="21"/>
              </w:rPr>
              <w:t>》，对物业管理服务的质量特性进行监视和测量，以验证其符合要求的程度，确保服务符合要求。</w:t>
            </w:r>
          </w:p>
          <w:p w14:paraId="28435191" w14:textId="77777777" w:rsidR="0072782F" w:rsidRDefault="0072782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公司制定《内部审核控制程序》 、《管理评审控制程序》 和《数据分析控制程序》为保证公司质量管理体系的有效运行，通过对管理绩效的监视与测量，确保体系运行的有效性。</w:t>
            </w:r>
          </w:p>
          <w:p w14:paraId="399CFDC5" w14:textId="77777777" w:rsidR="0072782F" w:rsidRDefault="0072782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查阅“部门质量目标策划及考核记录表”，</w:t>
            </w:r>
          </w:p>
          <w:p w14:paraId="56C03D17" w14:textId="77777777" w:rsidR="0072782F" w:rsidRDefault="0072782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提供管理目标指标的检查考核工作，均完成目标考核要求。</w:t>
            </w:r>
          </w:p>
          <w:p w14:paraId="27F482FC" w14:textId="77777777" w:rsidR="0072782F" w:rsidRDefault="0072782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查阅“环境和职业健康安全目标指标完成情况检查表”，体系建立至今共进行的管理目标指标的检查考核工作，均完成目标考核要求。</w:t>
            </w:r>
          </w:p>
          <w:p w14:paraId="6A51B90A" w14:textId="440E0A03" w:rsidR="0072782F" w:rsidRDefault="0072782F">
            <w:pPr>
              <w:ind w:firstLineChars="200" w:firstLine="42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环境和职业健康安全运行管理检查情况：抽查</w:t>
            </w:r>
            <w:r w:rsidR="003578EE" w:rsidRPr="003578EE">
              <w:rPr>
                <w:rFonts w:asciiTheme="minorEastAsia" w:eastAsiaTheme="minorEastAsia" w:hAnsiTheme="minorEastAsia" w:cstheme="minorEastAsia"/>
                <w:szCs w:val="21"/>
              </w:rPr>
              <w:t>2020.12.19</w:t>
            </w:r>
            <w:r>
              <w:rPr>
                <w:rFonts w:asciiTheme="minorEastAsia" w:eastAsiaTheme="minorEastAsia" w:hAnsiTheme="minorEastAsia" w:cstheme="minorEastAsia" w:hint="eastAsia"/>
                <w:szCs w:val="21"/>
              </w:rPr>
              <w:t>管理检查记录，主控部门：</w:t>
            </w:r>
            <w:r w:rsidR="003578EE">
              <w:rPr>
                <w:rFonts w:asciiTheme="minorEastAsia" w:eastAsiaTheme="minorEastAsia" w:hAnsiTheme="minorEastAsia" w:cstheme="minorEastAsia" w:hint="eastAsia"/>
                <w:szCs w:val="21"/>
              </w:rPr>
              <w:t>管理部</w:t>
            </w:r>
            <w:r>
              <w:rPr>
                <w:rFonts w:asciiTheme="minorEastAsia" w:eastAsiaTheme="minorEastAsia" w:hAnsiTheme="minorEastAsia" w:cstheme="minorEastAsia" w:hint="eastAsia"/>
                <w:szCs w:val="21"/>
              </w:rPr>
              <w:t>，检查人：</w:t>
            </w:r>
            <w:r w:rsidR="003578EE" w:rsidRPr="003578EE">
              <w:rPr>
                <w:rFonts w:asciiTheme="minorEastAsia" w:eastAsiaTheme="minorEastAsia" w:hAnsiTheme="minorEastAsia" w:cstheme="minorEastAsia" w:hint="eastAsia"/>
                <w:szCs w:val="21"/>
              </w:rPr>
              <w:t>姜岚</w:t>
            </w:r>
            <w:r>
              <w:rPr>
                <w:rFonts w:asciiTheme="minorEastAsia" w:eastAsiaTheme="minorEastAsia" w:hAnsiTheme="minorEastAsia" w:cstheme="minorEastAsia" w:hint="eastAsia"/>
                <w:szCs w:val="21"/>
              </w:rPr>
              <w:t>，对固废收集、节约能源等方面进行检查、劳保用品发放、安全管理进行检查，一切正常。</w:t>
            </w:r>
          </w:p>
          <w:p w14:paraId="5C349703" w14:textId="77777777" w:rsidR="0072782F" w:rsidRDefault="0072782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查公司为员工购买有养老等保险，提供购买证据。</w:t>
            </w:r>
          </w:p>
          <w:p w14:paraId="68923AE2" w14:textId="77777777" w:rsidR="0072782F" w:rsidRDefault="0072782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外部对公司环境和安全管理要求一般口头交流；对供应商及客户等相关方有“相关方告知书”等。</w:t>
            </w:r>
          </w:p>
          <w:p w14:paraId="4CE9E66A" w14:textId="77777777" w:rsidR="0072782F" w:rsidRDefault="0072782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目前未发现公司出现违规现象。无被动性绩效的监视和测量。</w:t>
            </w:r>
          </w:p>
          <w:p w14:paraId="44394314" w14:textId="77777777" w:rsidR="0072782F" w:rsidRDefault="0072782F">
            <w:pPr>
              <w:ind w:firstLineChars="200" w:firstLine="420"/>
              <w:rPr>
                <w:rFonts w:ascii="宋体" w:hAnsi="宋体"/>
                <w:szCs w:val="21"/>
              </w:rPr>
            </w:pPr>
            <w:r>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tcPr>
          <w:p w14:paraId="63CF368C" w14:textId="77777777" w:rsidR="0072782F" w:rsidRDefault="0072782F"/>
        </w:tc>
      </w:tr>
      <w:tr w:rsidR="0072782F" w14:paraId="3166F112" w14:textId="77777777">
        <w:trPr>
          <w:trHeight w:val="2110"/>
        </w:trPr>
        <w:tc>
          <w:tcPr>
            <w:tcW w:w="2160" w:type="dxa"/>
          </w:tcPr>
          <w:p w14:paraId="20D1D3AC" w14:textId="77777777" w:rsidR="0072782F" w:rsidRDefault="0072782F">
            <w:pPr>
              <w:spacing w:line="280" w:lineRule="exact"/>
              <w:rPr>
                <w:rFonts w:ascii="宋体" w:hAnsi="宋体" w:cs="宋体"/>
                <w:szCs w:val="21"/>
              </w:rPr>
            </w:pPr>
            <w:r>
              <w:rPr>
                <w:rFonts w:ascii="宋体" w:hAnsi="宋体" w:cs="宋体" w:hint="eastAsia"/>
                <w:szCs w:val="21"/>
              </w:rPr>
              <w:t>管理评审</w:t>
            </w:r>
          </w:p>
          <w:p w14:paraId="2CB23591" w14:textId="77777777" w:rsidR="0072782F" w:rsidRDefault="0072782F">
            <w:pPr>
              <w:spacing w:line="280" w:lineRule="exact"/>
              <w:rPr>
                <w:rFonts w:ascii="宋体" w:hAnsi="宋体" w:cs="宋体"/>
                <w:szCs w:val="21"/>
              </w:rPr>
            </w:pPr>
          </w:p>
        </w:tc>
        <w:tc>
          <w:tcPr>
            <w:tcW w:w="1012" w:type="dxa"/>
          </w:tcPr>
          <w:p w14:paraId="4BBDCB79" w14:textId="77777777" w:rsidR="0072782F" w:rsidRDefault="0072782F">
            <w:pPr>
              <w:spacing w:line="280" w:lineRule="exact"/>
              <w:rPr>
                <w:szCs w:val="21"/>
              </w:rPr>
            </w:pPr>
            <w:r>
              <w:rPr>
                <w:rFonts w:hint="eastAsia"/>
                <w:szCs w:val="21"/>
              </w:rPr>
              <w:t>QES</w:t>
            </w:r>
          </w:p>
          <w:p w14:paraId="4B33CBF4" w14:textId="77777777" w:rsidR="0072782F" w:rsidRDefault="0072782F">
            <w:pPr>
              <w:spacing w:line="280" w:lineRule="exact"/>
              <w:rPr>
                <w:szCs w:val="21"/>
              </w:rPr>
            </w:pPr>
            <w:r>
              <w:rPr>
                <w:rFonts w:hint="eastAsia"/>
                <w:szCs w:val="21"/>
              </w:rPr>
              <w:t>9.3</w:t>
            </w:r>
          </w:p>
          <w:p w14:paraId="1D24382B" w14:textId="77777777" w:rsidR="0072782F" w:rsidRDefault="0072782F">
            <w:pPr>
              <w:spacing w:line="280" w:lineRule="exact"/>
              <w:rPr>
                <w:szCs w:val="21"/>
              </w:rPr>
            </w:pPr>
          </w:p>
          <w:p w14:paraId="118B8C03" w14:textId="77777777" w:rsidR="0072782F" w:rsidRDefault="0072782F">
            <w:pPr>
              <w:spacing w:line="280" w:lineRule="exact"/>
              <w:rPr>
                <w:szCs w:val="21"/>
              </w:rPr>
            </w:pPr>
          </w:p>
          <w:p w14:paraId="31870005" w14:textId="77777777" w:rsidR="0072782F" w:rsidRDefault="0072782F">
            <w:pPr>
              <w:spacing w:line="280" w:lineRule="exact"/>
            </w:pPr>
          </w:p>
        </w:tc>
        <w:tc>
          <w:tcPr>
            <w:tcW w:w="10642" w:type="dxa"/>
            <w:vAlign w:val="center"/>
          </w:tcPr>
          <w:p w14:paraId="23188ABF" w14:textId="77777777" w:rsidR="0072782F" w:rsidRDefault="0072782F">
            <w:pPr>
              <w:spacing w:line="280" w:lineRule="exact"/>
              <w:rPr>
                <w:rFonts w:ascii="宋体" w:hAnsi="宋体" w:cs="宋体"/>
                <w:szCs w:val="21"/>
              </w:rPr>
            </w:pPr>
            <w:r>
              <w:rPr>
                <w:rFonts w:ascii="宋体" w:hAnsi="宋体" w:cs="宋体" w:hint="eastAsia"/>
                <w:szCs w:val="21"/>
              </w:rPr>
              <w:t>提供：</w:t>
            </w:r>
          </w:p>
          <w:p w14:paraId="7F8F8D6F" w14:textId="77777777" w:rsidR="0072782F" w:rsidRDefault="0072782F">
            <w:pPr>
              <w:spacing w:line="280" w:lineRule="exact"/>
              <w:rPr>
                <w:rFonts w:ascii="宋体" w:hAnsi="宋体" w:cs="宋体"/>
                <w:szCs w:val="21"/>
              </w:rPr>
            </w:pPr>
            <w:r>
              <w:rPr>
                <w:rFonts w:ascii="宋体" w:hAnsi="宋体" w:cs="宋体" w:hint="eastAsia"/>
                <w:szCs w:val="21"/>
              </w:rPr>
              <w:t>1.管理评审计划，</w:t>
            </w:r>
          </w:p>
          <w:p w14:paraId="4131E98A" w14:textId="289116C3" w:rsidR="0072782F" w:rsidRDefault="0072782F">
            <w:pPr>
              <w:spacing w:line="280" w:lineRule="exact"/>
              <w:rPr>
                <w:rFonts w:ascii="宋体" w:hAnsi="宋体" w:cs="宋体"/>
                <w:szCs w:val="21"/>
              </w:rPr>
            </w:pPr>
            <w:r>
              <w:rPr>
                <w:rFonts w:ascii="宋体" w:hAnsi="宋体" w:cs="宋体" w:hint="eastAsia"/>
                <w:szCs w:val="21"/>
              </w:rPr>
              <w:t>评审时间：计划</w:t>
            </w:r>
            <w:r w:rsidR="002B02B5" w:rsidRPr="002B02B5">
              <w:rPr>
                <w:rFonts w:hint="eastAsia"/>
                <w:sz w:val="24"/>
                <w:szCs w:val="22"/>
              </w:rPr>
              <w:t>020</w:t>
            </w:r>
            <w:r w:rsidR="002B02B5" w:rsidRPr="002B02B5">
              <w:rPr>
                <w:rFonts w:hint="eastAsia"/>
                <w:sz w:val="24"/>
                <w:szCs w:val="22"/>
              </w:rPr>
              <w:t>年</w:t>
            </w:r>
            <w:r w:rsidR="002B02B5" w:rsidRPr="002B02B5">
              <w:rPr>
                <w:rFonts w:hint="eastAsia"/>
                <w:sz w:val="24"/>
                <w:szCs w:val="22"/>
              </w:rPr>
              <w:t>12</w:t>
            </w:r>
            <w:r w:rsidR="002B02B5" w:rsidRPr="002B02B5">
              <w:rPr>
                <w:rFonts w:hint="eastAsia"/>
                <w:sz w:val="24"/>
                <w:szCs w:val="22"/>
              </w:rPr>
              <w:t>月</w:t>
            </w:r>
            <w:r w:rsidR="002B02B5" w:rsidRPr="002B02B5">
              <w:rPr>
                <w:rFonts w:hint="eastAsia"/>
                <w:sz w:val="24"/>
                <w:szCs w:val="22"/>
              </w:rPr>
              <w:t>28</w:t>
            </w:r>
            <w:r w:rsidR="002B02B5" w:rsidRPr="002B02B5">
              <w:rPr>
                <w:rFonts w:hint="eastAsia"/>
                <w:sz w:val="24"/>
                <w:szCs w:val="22"/>
              </w:rPr>
              <w:t>日</w:t>
            </w:r>
            <w:r>
              <w:rPr>
                <w:rFonts w:ascii="宋体" w:hAnsi="宋体" w:cs="宋体" w:hint="eastAsia"/>
                <w:szCs w:val="21"/>
              </w:rPr>
              <w:t>进行，评审方式：会议评审，</w:t>
            </w:r>
          </w:p>
          <w:p w14:paraId="32D923AF" w14:textId="0EAC33E1" w:rsidR="0072782F" w:rsidRDefault="0072782F">
            <w:pPr>
              <w:spacing w:line="280" w:lineRule="exact"/>
              <w:rPr>
                <w:rFonts w:ascii="宋体" w:hAnsi="宋体" w:cs="宋体"/>
                <w:szCs w:val="21"/>
              </w:rPr>
            </w:pPr>
            <w:r>
              <w:rPr>
                <w:rFonts w:ascii="宋体" w:hAnsi="宋体" w:cs="宋体" w:hint="eastAsia"/>
                <w:szCs w:val="21"/>
              </w:rPr>
              <w:t>编制：</w:t>
            </w:r>
            <w:r w:rsidR="002B02B5" w:rsidRPr="002B02B5">
              <w:rPr>
                <w:rFonts w:hint="eastAsia"/>
                <w:color w:val="000000"/>
                <w:szCs w:val="21"/>
              </w:rPr>
              <w:t>马春莲</w:t>
            </w:r>
            <w:r w:rsidR="002B02B5" w:rsidRPr="002B02B5">
              <w:rPr>
                <w:rFonts w:hint="eastAsia"/>
                <w:color w:val="000000"/>
                <w:szCs w:val="21"/>
              </w:rPr>
              <w:t xml:space="preserve">  </w:t>
            </w:r>
            <w:r>
              <w:rPr>
                <w:rFonts w:hint="eastAsia"/>
                <w:color w:val="000000"/>
                <w:szCs w:val="21"/>
              </w:rPr>
              <w:t xml:space="preserve"> </w:t>
            </w:r>
            <w:r>
              <w:rPr>
                <w:rFonts w:ascii="宋体" w:hAnsi="宋体" w:cs="宋体" w:hint="eastAsia"/>
                <w:szCs w:val="21"/>
              </w:rPr>
              <w:t xml:space="preserve">     审批：</w:t>
            </w:r>
            <w:r w:rsidR="002B02B5" w:rsidRPr="002B02B5">
              <w:rPr>
                <w:rFonts w:hint="eastAsia"/>
              </w:rPr>
              <w:t>傲乐涵</w:t>
            </w:r>
            <w:r>
              <w:rPr>
                <w:rFonts w:ascii="宋体" w:hAnsi="宋体" w:cs="宋体" w:hint="eastAsia"/>
                <w:szCs w:val="21"/>
              </w:rPr>
              <w:t xml:space="preserve">   编制日期：</w:t>
            </w:r>
            <w:r w:rsidR="002B02B5" w:rsidRPr="002B02B5">
              <w:rPr>
                <w:rFonts w:ascii="宋体" w:hAnsi="宋体" w:cs="宋体"/>
                <w:szCs w:val="21"/>
              </w:rPr>
              <w:t>2020.12.22</w:t>
            </w:r>
            <w:r>
              <w:rPr>
                <w:rFonts w:ascii="宋体" w:hAnsi="宋体" w:cs="宋体" w:hint="eastAsia"/>
                <w:szCs w:val="21"/>
              </w:rPr>
              <w:t xml:space="preserve">   </w:t>
            </w:r>
          </w:p>
          <w:p w14:paraId="4F3AAE2A" w14:textId="77777777" w:rsidR="0072782F" w:rsidRDefault="0072782F">
            <w:pPr>
              <w:spacing w:line="280" w:lineRule="exact"/>
              <w:rPr>
                <w:rFonts w:ascii="宋体" w:hAnsi="宋体" w:cs="宋体"/>
                <w:szCs w:val="21"/>
              </w:rPr>
            </w:pPr>
            <w:r>
              <w:rPr>
                <w:rFonts w:ascii="宋体" w:hAnsi="宋体" w:cs="宋体" w:hint="eastAsia"/>
                <w:szCs w:val="21"/>
              </w:rPr>
              <w:t>参加人员包括公司总经理、管理者代表、各部门负责人，</w:t>
            </w:r>
          </w:p>
          <w:p w14:paraId="193866F0" w14:textId="77777777" w:rsidR="0072782F" w:rsidRDefault="0072782F">
            <w:pPr>
              <w:spacing w:line="280" w:lineRule="exact"/>
              <w:rPr>
                <w:rFonts w:ascii="宋体" w:hAnsi="宋体" w:cs="宋体"/>
                <w:szCs w:val="21"/>
              </w:rPr>
            </w:pPr>
            <w:r>
              <w:rPr>
                <w:rFonts w:ascii="宋体" w:hAnsi="宋体" w:cs="宋体" w:hint="eastAsia"/>
                <w:szCs w:val="21"/>
              </w:rPr>
              <w:t>计划中明确了评审内容和资料准备要求。</w:t>
            </w:r>
          </w:p>
          <w:p w14:paraId="23D1CB53" w14:textId="77777777" w:rsidR="0072782F" w:rsidRDefault="0072782F">
            <w:pPr>
              <w:numPr>
                <w:ilvl w:val="0"/>
                <w:numId w:val="2"/>
              </w:numPr>
              <w:spacing w:line="280" w:lineRule="exact"/>
              <w:rPr>
                <w:rFonts w:ascii="宋体" w:hAnsi="宋体"/>
                <w:szCs w:val="21"/>
              </w:rPr>
            </w:pPr>
            <w:r>
              <w:rPr>
                <w:rFonts w:ascii="宋体" w:hAnsi="宋体" w:cs="宋体" w:hint="eastAsia"/>
                <w:szCs w:val="21"/>
              </w:rPr>
              <w:t>管理</w:t>
            </w:r>
            <w:r>
              <w:rPr>
                <w:rFonts w:ascii="宋体" w:hAnsi="宋体" w:hint="eastAsia"/>
                <w:szCs w:val="21"/>
              </w:rPr>
              <w:t>评审内容：</w:t>
            </w:r>
          </w:p>
          <w:p w14:paraId="37BC474B" w14:textId="77777777" w:rsidR="0072782F" w:rsidRPr="001E3ABF" w:rsidRDefault="0072782F" w:rsidP="001E3ABF">
            <w:pPr>
              <w:ind w:left="28"/>
              <w:rPr>
                <w:rFonts w:ascii="宋体" w:hAnsi="宋体"/>
                <w:szCs w:val="21"/>
              </w:rPr>
            </w:pPr>
            <w:r w:rsidRPr="001E3ABF">
              <w:rPr>
                <w:rFonts w:ascii="宋体" w:hAnsi="宋体" w:hint="eastAsia"/>
                <w:szCs w:val="21"/>
              </w:rPr>
              <w:t>1)公司内外部环境、相关方的需求和期望、应对风险和机遇的措施及评价；</w:t>
            </w:r>
          </w:p>
          <w:p w14:paraId="4D07CE61" w14:textId="77777777" w:rsidR="0072782F" w:rsidRPr="001E3ABF" w:rsidRDefault="0072782F" w:rsidP="001E3ABF">
            <w:pPr>
              <w:ind w:left="28"/>
              <w:rPr>
                <w:rFonts w:ascii="宋体" w:hAnsi="宋体"/>
                <w:szCs w:val="21"/>
              </w:rPr>
            </w:pPr>
            <w:r w:rsidRPr="001E3ABF">
              <w:rPr>
                <w:rFonts w:ascii="宋体" w:hAnsi="宋体" w:hint="eastAsia"/>
                <w:szCs w:val="21"/>
              </w:rPr>
              <w:t>2）内部审核结果分析报告</w:t>
            </w:r>
          </w:p>
          <w:p w14:paraId="3F8539AD" w14:textId="77777777" w:rsidR="0072782F" w:rsidRPr="001E3ABF" w:rsidRDefault="0072782F" w:rsidP="001E3ABF">
            <w:pPr>
              <w:ind w:left="28"/>
              <w:rPr>
                <w:rFonts w:ascii="宋体" w:hAnsi="宋体"/>
                <w:szCs w:val="21"/>
              </w:rPr>
            </w:pPr>
            <w:r w:rsidRPr="001E3ABF">
              <w:rPr>
                <w:rFonts w:ascii="宋体" w:hAnsi="宋体" w:hint="eastAsia"/>
                <w:szCs w:val="21"/>
              </w:rPr>
              <w:t>3）目标完成情况及质量、环境、健安绩效报告</w:t>
            </w:r>
          </w:p>
          <w:p w14:paraId="750284E6" w14:textId="77777777" w:rsidR="0072782F" w:rsidRPr="001E3ABF" w:rsidRDefault="0072782F" w:rsidP="001E3ABF">
            <w:pPr>
              <w:ind w:left="28"/>
              <w:rPr>
                <w:rFonts w:ascii="宋体" w:hAnsi="宋体"/>
                <w:szCs w:val="21"/>
              </w:rPr>
            </w:pPr>
            <w:r w:rsidRPr="001E3ABF">
              <w:rPr>
                <w:rFonts w:ascii="宋体" w:hAnsi="宋体" w:hint="eastAsia"/>
                <w:szCs w:val="21"/>
              </w:rPr>
              <w:t>4）纠正措施、预防措施效果分析报告</w:t>
            </w:r>
          </w:p>
          <w:p w14:paraId="7CB170B3" w14:textId="77777777" w:rsidR="0072782F" w:rsidRPr="001E3ABF" w:rsidRDefault="0072782F" w:rsidP="001E3ABF">
            <w:pPr>
              <w:ind w:left="28"/>
              <w:rPr>
                <w:rFonts w:ascii="宋体" w:hAnsi="宋体"/>
                <w:szCs w:val="21"/>
              </w:rPr>
            </w:pPr>
            <w:r w:rsidRPr="001E3ABF">
              <w:rPr>
                <w:rFonts w:ascii="宋体" w:hAnsi="宋体" w:hint="eastAsia"/>
                <w:szCs w:val="21"/>
              </w:rPr>
              <w:t>5）管理方针、目标适宜性分析报告</w:t>
            </w:r>
          </w:p>
          <w:p w14:paraId="3E3D7AB0" w14:textId="77777777" w:rsidR="0072782F" w:rsidRPr="001E3ABF" w:rsidRDefault="0072782F" w:rsidP="001E3ABF">
            <w:pPr>
              <w:ind w:left="28"/>
              <w:rPr>
                <w:rFonts w:ascii="宋体" w:hAnsi="宋体"/>
                <w:szCs w:val="21"/>
              </w:rPr>
            </w:pPr>
            <w:r w:rsidRPr="001E3ABF">
              <w:rPr>
                <w:rFonts w:ascii="宋体" w:hAnsi="宋体" w:hint="eastAsia"/>
                <w:szCs w:val="21"/>
              </w:rPr>
              <w:t>6）法律法规和其他要求遵循情况分析报告</w:t>
            </w:r>
          </w:p>
          <w:p w14:paraId="57988EEC" w14:textId="77777777" w:rsidR="0072782F" w:rsidRPr="001E3ABF" w:rsidRDefault="0072782F" w:rsidP="001E3ABF">
            <w:pPr>
              <w:ind w:left="28"/>
              <w:rPr>
                <w:rFonts w:ascii="宋体" w:hAnsi="宋体"/>
                <w:szCs w:val="21"/>
              </w:rPr>
            </w:pPr>
            <w:r w:rsidRPr="001E3ABF">
              <w:rPr>
                <w:rFonts w:ascii="宋体" w:hAnsi="宋体" w:hint="eastAsia"/>
                <w:szCs w:val="21"/>
              </w:rPr>
              <w:t>7）关于如何提高公司管理体系运行质量和效率的建议</w:t>
            </w:r>
          </w:p>
          <w:p w14:paraId="12AFDD89" w14:textId="77777777" w:rsidR="0072782F" w:rsidRPr="001E3ABF" w:rsidRDefault="0072782F" w:rsidP="001E3ABF">
            <w:pPr>
              <w:ind w:left="28"/>
              <w:rPr>
                <w:rFonts w:ascii="宋体" w:hAnsi="宋体"/>
                <w:szCs w:val="21"/>
              </w:rPr>
            </w:pPr>
            <w:r w:rsidRPr="001E3ABF">
              <w:rPr>
                <w:rFonts w:ascii="宋体" w:hAnsi="宋体" w:hint="eastAsia"/>
                <w:szCs w:val="21"/>
              </w:rPr>
              <w:t>8）顾客反馈及满意度调查情况，相关方环境、健安信息沟通情况</w:t>
            </w:r>
          </w:p>
          <w:p w14:paraId="7FD29686" w14:textId="77777777" w:rsidR="0072782F" w:rsidRPr="001E3ABF" w:rsidRDefault="0072782F" w:rsidP="001E3ABF">
            <w:pPr>
              <w:ind w:left="28"/>
              <w:rPr>
                <w:rFonts w:ascii="宋体" w:hAnsi="宋体"/>
                <w:szCs w:val="21"/>
              </w:rPr>
            </w:pPr>
            <w:r w:rsidRPr="001E3ABF">
              <w:rPr>
                <w:rFonts w:ascii="宋体" w:hAnsi="宋体" w:hint="eastAsia"/>
                <w:szCs w:val="21"/>
              </w:rPr>
              <w:t>9）过程绩效及产品符合性总结，健安管理参与协商结果。</w:t>
            </w:r>
          </w:p>
          <w:p w14:paraId="4CE59701" w14:textId="77777777" w:rsidR="0072782F" w:rsidRPr="001E3ABF" w:rsidRDefault="0072782F" w:rsidP="001E3ABF">
            <w:pPr>
              <w:ind w:left="28"/>
              <w:rPr>
                <w:rFonts w:ascii="宋体" w:hAnsi="宋体"/>
                <w:szCs w:val="21"/>
              </w:rPr>
            </w:pPr>
            <w:r w:rsidRPr="001E3ABF">
              <w:rPr>
                <w:rFonts w:ascii="宋体" w:hAnsi="宋体" w:hint="eastAsia"/>
                <w:szCs w:val="21"/>
              </w:rPr>
              <w:t>10）影响体系变更情况提出了自体系运行以来取得的成绩和存在的不足；</w:t>
            </w:r>
          </w:p>
          <w:p w14:paraId="1EDED2AA" w14:textId="77777777" w:rsidR="0072782F" w:rsidRPr="001E3ABF" w:rsidRDefault="0072782F" w:rsidP="001E3ABF">
            <w:pPr>
              <w:ind w:left="28"/>
              <w:rPr>
                <w:rFonts w:ascii="宋体" w:hAnsi="宋体"/>
                <w:szCs w:val="21"/>
              </w:rPr>
            </w:pPr>
            <w:r w:rsidRPr="001E3ABF">
              <w:rPr>
                <w:rFonts w:ascii="宋体" w:hAnsi="宋体" w:hint="eastAsia"/>
                <w:szCs w:val="21"/>
              </w:rPr>
              <w:t>11）与管理体系相关的内外部环境因素的变化</w:t>
            </w:r>
          </w:p>
          <w:p w14:paraId="0F14E52B" w14:textId="77777777" w:rsidR="0072782F" w:rsidRDefault="0072782F" w:rsidP="001E3ABF">
            <w:pPr>
              <w:spacing w:line="280" w:lineRule="exact"/>
              <w:rPr>
                <w:rFonts w:ascii="宋体" w:hAnsi="宋体"/>
                <w:szCs w:val="21"/>
              </w:rPr>
            </w:pPr>
            <w:r w:rsidRPr="001E3ABF">
              <w:rPr>
                <w:rFonts w:ascii="宋体" w:hAnsi="宋体" w:hint="eastAsia"/>
                <w:szCs w:val="21"/>
              </w:rPr>
              <w:t>12）公司所面临的风险和机遇采取措施的有效性</w:t>
            </w:r>
          </w:p>
          <w:p w14:paraId="6BD2F917" w14:textId="2FA86C80" w:rsidR="0072782F" w:rsidRDefault="0072782F" w:rsidP="001E3ABF">
            <w:pPr>
              <w:spacing w:line="280" w:lineRule="exact"/>
              <w:rPr>
                <w:rFonts w:ascii="宋体" w:hAnsi="宋体" w:cs="宋体"/>
                <w:szCs w:val="21"/>
              </w:rPr>
            </w:pPr>
            <w:r>
              <w:rPr>
                <w:rFonts w:ascii="宋体" w:hAnsi="宋体" w:cs="宋体" w:hint="eastAsia"/>
                <w:szCs w:val="21"/>
              </w:rPr>
              <w:t>3.管理评审报告，</w:t>
            </w:r>
          </w:p>
          <w:p w14:paraId="17AAD9EC" w14:textId="77777777" w:rsidR="0072782F" w:rsidRDefault="0072782F">
            <w:pPr>
              <w:spacing w:line="280" w:lineRule="exact"/>
              <w:rPr>
                <w:rFonts w:ascii="宋体" w:hAnsi="宋体" w:cs="宋体"/>
                <w:szCs w:val="21"/>
              </w:rPr>
            </w:pPr>
            <w:r>
              <w:rPr>
                <w:rFonts w:ascii="宋体" w:hAnsi="宋体" w:cs="宋体" w:hint="eastAsia"/>
                <w:szCs w:val="21"/>
              </w:rPr>
              <w:t>管理评审结论：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p w14:paraId="1077023D" w14:textId="77777777" w:rsidR="0072782F" w:rsidRDefault="0072782F">
            <w:pPr>
              <w:spacing w:line="280" w:lineRule="exact"/>
              <w:rPr>
                <w:rFonts w:ascii="宋体" w:hAnsi="宋体" w:cs="宋体"/>
                <w:szCs w:val="21"/>
              </w:rPr>
            </w:pPr>
            <w:r>
              <w:rPr>
                <w:rFonts w:ascii="宋体" w:hAnsi="宋体" w:cs="宋体" w:hint="eastAsia"/>
                <w:szCs w:val="21"/>
              </w:rPr>
              <w:t>4.改进计划，</w:t>
            </w:r>
          </w:p>
          <w:p w14:paraId="79EF4DA3" w14:textId="77777777" w:rsidR="0072782F" w:rsidRDefault="0072782F" w:rsidP="001E3ABF">
            <w:pPr>
              <w:pStyle w:val="a0"/>
            </w:pPr>
            <w:r>
              <w:rPr>
                <w:rFonts w:hint="eastAsia"/>
              </w:rPr>
              <w:t>1</w:t>
            </w:r>
            <w:r>
              <w:rPr>
                <w:rFonts w:hint="eastAsia"/>
              </w:rPr>
              <w:t>、加强新版标准文件学习</w:t>
            </w:r>
          </w:p>
          <w:p w14:paraId="08C09EF1" w14:textId="7811E874" w:rsidR="0072782F" w:rsidRPr="001E3ABF" w:rsidRDefault="0072782F" w:rsidP="001E3ABF">
            <w:pPr>
              <w:pStyle w:val="a0"/>
            </w:pPr>
            <w:r>
              <w:rPr>
                <w:rFonts w:hint="eastAsia"/>
              </w:rPr>
              <w:t>2</w:t>
            </w:r>
            <w:r>
              <w:rPr>
                <w:rFonts w:hint="eastAsia"/>
              </w:rPr>
              <w:t>、对项目部服务过程强化服务意识和规范，加强对过程检查，对不合格输出采取有效的纠正或纠正措施</w:t>
            </w:r>
          </w:p>
        </w:tc>
        <w:tc>
          <w:tcPr>
            <w:tcW w:w="895" w:type="dxa"/>
          </w:tcPr>
          <w:p w14:paraId="609E3BBF" w14:textId="77777777" w:rsidR="0072782F" w:rsidRDefault="0072782F"/>
        </w:tc>
      </w:tr>
      <w:tr w:rsidR="0072782F" w14:paraId="50AFAD0B" w14:textId="77777777">
        <w:trPr>
          <w:trHeight w:val="1105"/>
        </w:trPr>
        <w:tc>
          <w:tcPr>
            <w:tcW w:w="2160" w:type="dxa"/>
          </w:tcPr>
          <w:p w14:paraId="553AFB7B" w14:textId="77777777" w:rsidR="0072782F" w:rsidRDefault="0072782F">
            <w:pPr>
              <w:spacing w:line="280" w:lineRule="exact"/>
              <w:rPr>
                <w:rFonts w:ascii="宋体" w:hAnsi="宋体" w:cs="宋体"/>
                <w:szCs w:val="21"/>
              </w:rPr>
            </w:pPr>
            <w:r>
              <w:rPr>
                <w:rFonts w:ascii="宋体" w:hAnsi="宋体" w:cs="宋体" w:hint="eastAsia"/>
                <w:szCs w:val="21"/>
              </w:rPr>
              <w:t>总则</w:t>
            </w:r>
          </w:p>
          <w:p w14:paraId="52CE8383" w14:textId="77777777" w:rsidR="0072782F" w:rsidRDefault="0072782F">
            <w:pPr>
              <w:spacing w:line="280" w:lineRule="exact"/>
              <w:rPr>
                <w:rFonts w:ascii="宋体" w:hAnsi="宋体" w:cs="宋体"/>
                <w:szCs w:val="21"/>
              </w:rPr>
            </w:pPr>
          </w:p>
        </w:tc>
        <w:tc>
          <w:tcPr>
            <w:tcW w:w="1012" w:type="dxa"/>
          </w:tcPr>
          <w:p w14:paraId="57980CA9" w14:textId="77777777" w:rsidR="0072782F" w:rsidRDefault="0072782F">
            <w:pPr>
              <w:spacing w:line="280" w:lineRule="exact"/>
              <w:rPr>
                <w:szCs w:val="21"/>
              </w:rPr>
            </w:pPr>
            <w:r>
              <w:rPr>
                <w:rFonts w:hint="eastAsia"/>
                <w:szCs w:val="21"/>
              </w:rPr>
              <w:t>QES 10.1</w:t>
            </w:r>
          </w:p>
          <w:p w14:paraId="7F2A8196" w14:textId="77777777" w:rsidR="0072782F" w:rsidRDefault="0072782F">
            <w:pPr>
              <w:spacing w:line="280" w:lineRule="exact"/>
            </w:pPr>
          </w:p>
        </w:tc>
        <w:tc>
          <w:tcPr>
            <w:tcW w:w="10642" w:type="dxa"/>
          </w:tcPr>
          <w:p w14:paraId="1CBA61AA" w14:textId="77777777" w:rsidR="0072782F" w:rsidRDefault="0072782F">
            <w:pPr>
              <w:spacing w:line="280" w:lineRule="exact"/>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35416823" w14:textId="77777777" w:rsidR="0072782F" w:rsidRDefault="0072782F">
            <w:pPr>
              <w:spacing w:line="280" w:lineRule="exact"/>
              <w:rPr>
                <w:rFonts w:ascii="宋体" w:hAnsi="宋体" w:cs="宋体"/>
                <w:szCs w:val="21"/>
              </w:rPr>
            </w:pPr>
            <w:r>
              <w:rPr>
                <w:rFonts w:ascii="宋体" w:hAnsi="宋体" w:cs="宋体" w:hint="eastAsia"/>
                <w:szCs w:val="21"/>
              </w:rPr>
              <w:t xml:space="preserve"> ——具体事实可见审核10.2条款记录。</w:t>
            </w:r>
          </w:p>
        </w:tc>
        <w:tc>
          <w:tcPr>
            <w:tcW w:w="895" w:type="dxa"/>
          </w:tcPr>
          <w:p w14:paraId="2944D517" w14:textId="77777777" w:rsidR="0072782F" w:rsidRDefault="0072782F"/>
        </w:tc>
      </w:tr>
      <w:tr w:rsidR="0072782F" w14:paraId="45F203A5" w14:textId="77777777">
        <w:trPr>
          <w:trHeight w:val="2110"/>
        </w:trPr>
        <w:tc>
          <w:tcPr>
            <w:tcW w:w="2160" w:type="dxa"/>
          </w:tcPr>
          <w:p w14:paraId="7E8E6917" w14:textId="77777777" w:rsidR="0072782F" w:rsidRDefault="0072782F">
            <w:pPr>
              <w:spacing w:line="280" w:lineRule="exact"/>
              <w:rPr>
                <w:rFonts w:ascii="宋体" w:hAnsi="宋体" w:cs="宋体"/>
                <w:szCs w:val="21"/>
              </w:rPr>
            </w:pPr>
            <w:r>
              <w:rPr>
                <w:rFonts w:ascii="宋体" w:hAnsi="宋体" w:cs="宋体" w:hint="eastAsia"/>
                <w:szCs w:val="21"/>
              </w:rPr>
              <w:t>持续改进</w:t>
            </w:r>
          </w:p>
        </w:tc>
        <w:tc>
          <w:tcPr>
            <w:tcW w:w="1012" w:type="dxa"/>
          </w:tcPr>
          <w:p w14:paraId="38629F5A" w14:textId="77777777" w:rsidR="0072782F" w:rsidRDefault="0072782F">
            <w:pPr>
              <w:spacing w:line="280" w:lineRule="exact"/>
              <w:rPr>
                <w:szCs w:val="21"/>
              </w:rPr>
            </w:pPr>
            <w:r>
              <w:rPr>
                <w:rFonts w:hint="eastAsia"/>
                <w:szCs w:val="21"/>
              </w:rPr>
              <w:t>QE10.3</w:t>
            </w:r>
          </w:p>
          <w:p w14:paraId="3A880D3F" w14:textId="77777777" w:rsidR="0072782F" w:rsidRDefault="0072782F">
            <w:pPr>
              <w:pStyle w:val="a0"/>
            </w:pPr>
            <w:r>
              <w:rPr>
                <w:rFonts w:hint="eastAsia"/>
              </w:rPr>
              <w:t>S10.2</w:t>
            </w:r>
          </w:p>
          <w:p w14:paraId="107103A7" w14:textId="77777777" w:rsidR="0072782F" w:rsidRDefault="0072782F">
            <w:pPr>
              <w:spacing w:line="280" w:lineRule="exact"/>
            </w:pPr>
          </w:p>
        </w:tc>
        <w:tc>
          <w:tcPr>
            <w:tcW w:w="10642" w:type="dxa"/>
            <w:vAlign w:val="center"/>
          </w:tcPr>
          <w:p w14:paraId="5AA5E85F" w14:textId="77777777" w:rsidR="0072782F" w:rsidRDefault="0072782F">
            <w:pPr>
              <w:spacing w:line="280" w:lineRule="exact"/>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14:paraId="29D06206" w14:textId="77777777" w:rsidR="0072782F" w:rsidRDefault="0072782F">
            <w:pPr>
              <w:spacing w:line="280" w:lineRule="exact"/>
              <w:rPr>
                <w:rFonts w:ascii="宋体" w:hAnsi="宋体" w:cs="宋体"/>
                <w:szCs w:val="21"/>
              </w:rPr>
            </w:pPr>
            <w:r>
              <w:rPr>
                <w:rFonts w:ascii="宋体" w:hAnsi="宋体" w:cs="宋体" w:hint="eastAsia"/>
                <w:szCs w:val="21"/>
              </w:rPr>
              <w:t>包括：</w:t>
            </w:r>
          </w:p>
          <w:p w14:paraId="3A4D4E08" w14:textId="77777777" w:rsidR="0072782F" w:rsidRDefault="0072782F">
            <w:pPr>
              <w:spacing w:line="280" w:lineRule="exact"/>
              <w:rPr>
                <w:rFonts w:ascii="宋体" w:hAnsi="宋体" w:cs="宋体"/>
                <w:szCs w:val="21"/>
              </w:rPr>
            </w:pPr>
            <w:r>
              <w:rPr>
                <w:rFonts w:ascii="宋体" w:hAnsi="宋体" w:cs="宋体" w:hint="eastAsia"/>
                <w:szCs w:val="21"/>
              </w:rPr>
              <w:t>a) 改进产品或服务，以满足要求并关注未来的需求和期望；</w:t>
            </w:r>
          </w:p>
          <w:p w14:paraId="42B7582E" w14:textId="77777777" w:rsidR="0072782F" w:rsidRDefault="0072782F">
            <w:pPr>
              <w:spacing w:line="280" w:lineRule="exact"/>
              <w:rPr>
                <w:rFonts w:ascii="宋体" w:hAnsi="宋体" w:cs="宋体"/>
                <w:szCs w:val="21"/>
              </w:rPr>
            </w:pPr>
            <w:r>
              <w:rPr>
                <w:rFonts w:ascii="宋体" w:hAnsi="宋体" w:cs="宋体" w:hint="eastAsia"/>
                <w:szCs w:val="21"/>
              </w:rPr>
              <w:t>b) 纠正或减少不利影响；</w:t>
            </w:r>
          </w:p>
          <w:p w14:paraId="0EBEBD4C" w14:textId="77777777" w:rsidR="0072782F" w:rsidRDefault="0072782F">
            <w:pPr>
              <w:spacing w:line="280" w:lineRule="exact"/>
              <w:rPr>
                <w:rFonts w:ascii="宋体" w:hAnsi="宋体" w:cs="宋体"/>
                <w:szCs w:val="21"/>
              </w:rPr>
            </w:pPr>
            <w:r>
              <w:rPr>
                <w:rFonts w:ascii="宋体" w:hAnsi="宋体" w:cs="宋体" w:hint="eastAsia"/>
                <w:szCs w:val="21"/>
              </w:rPr>
              <w:t>c) 改进管理体系绩效和有效性。</w:t>
            </w:r>
          </w:p>
          <w:p w14:paraId="4670C541" w14:textId="77777777" w:rsidR="0072782F" w:rsidRDefault="0072782F">
            <w:pPr>
              <w:spacing w:line="280" w:lineRule="exact"/>
              <w:rPr>
                <w:rFonts w:ascii="宋体" w:hAnsi="宋体" w:cs="宋体"/>
                <w:szCs w:val="21"/>
              </w:rPr>
            </w:pPr>
            <w:r>
              <w:rPr>
                <w:rFonts w:ascii="宋体" w:hAnsi="宋体" w:cs="宋体" w:hint="eastAsia"/>
                <w:szCs w:val="21"/>
              </w:rPr>
              <w:t>对以下方面所需的监视、测量、分析和改进过程进行策划和实施：</w:t>
            </w:r>
          </w:p>
          <w:p w14:paraId="6F4C34BD" w14:textId="77777777" w:rsidR="0072782F" w:rsidRDefault="0072782F">
            <w:pPr>
              <w:spacing w:line="280" w:lineRule="exact"/>
              <w:rPr>
                <w:rFonts w:ascii="宋体" w:hAnsi="宋体" w:cs="宋体"/>
                <w:szCs w:val="21"/>
              </w:rPr>
            </w:pPr>
            <w:r>
              <w:rPr>
                <w:rFonts w:ascii="宋体" w:hAnsi="宋体" w:cs="宋体" w:hint="eastAsia"/>
                <w:szCs w:val="21"/>
              </w:rPr>
              <w:t>1.证实产品生产和和研发满足规定的要求；</w:t>
            </w:r>
          </w:p>
          <w:p w14:paraId="5990269A" w14:textId="77777777" w:rsidR="0072782F" w:rsidRDefault="0072782F">
            <w:pPr>
              <w:spacing w:line="280" w:lineRule="exact"/>
              <w:rPr>
                <w:rFonts w:ascii="宋体" w:hAnsi="宋体" w:cs="宋体"/>
                <w:szCs w:val="21"/>
              </w:rPr>
            </w:pPr>
            <w:r>
              <w:rPr>
                <w:rFonts w:ascii="宋体" w:hAnsi="宋体" w:cs="宋体" w:hint="eastAsia"/>
                <w:szCs w:val="21"/>
              </w:rPr>
              <w:t>2.确保管理体系的符合性；</w:t>
            </w:r>
          </w:p>
          <w:p w14:paraId="0A25CA2D" w14:textId="77777777" w:rsidR="0072782F" w:rsidRDefault="0072782F">
            <w:pPr>
              <w:spacing w:line="280" w:lineRule="exact"/>
              <w:rPr>
                <w:rFonts w:ascii="宋体" w:hAnsi="宋体" w:cs="宋体"/>
                <w:szCs w:val="21"/>
              </w:rPr>
            </w:pPr>
            <w:r>
              <w:rPr>
                <w:rFonts w:ascii="宋体" w:hAnsi="宋体" w:cs="宋体" w:hint="eastAsia"/>
                <w:szCs w:val="21"/>
              </w:rPr>
              <w:t>3.持续改进管理体系的有效性。</w:t>
            </w:r>
          </w:p>
          <w:p w14:paraId="66C9C6DC" w14:textId="77777777" w:rsidR="0072782F" w:rsidRDefault="0072782F">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14:paraId="65DECDB2" w14:textId="77777777" w:rsidR="0072782F" w:rsidRDefault="0072782F">
            <w:pPr>
              <w:spacing w:line="280" w:lineRule="exact"/>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14:paraId="2F861575" w14:textId="77777777" w:rsidR="0072782F" w:rsidRDefault="0072782F">
            <w:r>
              <w:rPr>
                <w:rFonts w:hint="eastAsia"/>
              </w:rPr>
              <w:t>·</w:t>
            </w:r>
          </w:p>
        </w:tc>
      </w:tr>
      <w:tr w:rsidR="0072782F" w14:paraId="50950892" w14:textId="77777777">
        <w:trPr>
          <w:trHeight w:val="1531"/>
        </w:trPr>
        <w:tc>
          <w:tcPr>
            <w:tcW w:w="2160" w:type="dxa"/>
          </w:tcPr>
          <w:p w14:paraId="7082981F" w14:textId="77777777" w:rsidR="0072782F" w:rsidRDefault="0072782F">
            <w:pPr>
              <w:spacing w:line="280" w:lineRule="exact"/>
              <w:rPr>
                <w:rFonts w:ascii="宋体" w:hAnsi="宋体" w:cs="宋体"/>
                <w:szCs w:val="21"/>
              </w:rPr>
            </w:pPr>
            <w:r>
              <w:rPr>
                <w:rFonts w:hint="eastAsia"/>
                <w:sz w:val="24"/>
                <w:szCs w:val="24"/>
              </w:rPr>
              <w:t>一阶段问题验证</w:t>
            </w:r>
            <w:r>
              <w:rPr>
                <w:rFonts w:hint="eastAsia"/>
                <w:sz w:val="24"/>
                <w:szCs w:val="24"/>
              </w:rPr>
              <w:t>/</w:t>
            </w:r>
            <w:r>
              <w:rPr>
                <w:rFonts w:hint="eastAsia"/>
                <w:sz w:val="24"/>
                <w:szCs w:val="24"/>
              </w:rPr>
              <w:t>投诉或事故</w:t>
            </w:r>
            <w:r>
              <w:rPr>
                <w:rFonts w:hint="eastAsia"/>
                <w:sz w:val="24"/>
                <w:szCs w:val="24"/>
              </w:rPr>
              <w:t>/</w:t>
            </w:r>
            <w:r>
              <w:rPr>
                <w:rFonts w:hint="eastAsia"/>
                <w:sz w:val="24"/>
                <w:szCs w:val="24"/>
              </w:rPr>
              <w:t>政府主管部门监督抽查情况</w:t>
            </w:r>
          </w:p>
        </w:tc>
        <w:tc>
          <w:tcPr>
            <w:tcW w:w="1012" w:type="dxa"/>
          </w:tcPr>
          <w:p w14:paraId="5D12CC87" w14:textId="77777777" w:rsidR="0072782F" w:rsidRDefault="0072782F">
            <w:pPr>
              <w:spacing w:line="280" w:lineRule="exact"/>
            </w:pPr>
          </w:p>
        </w:tc>
        <w:tc>
          <w:tcPr>
            <w:tcW w:w="10642" w:type="dxa"/>
            <w:vAlign w:val="center"/>
          </w:tcPr>
          <w:p w14:paraId="353D4D35" w14:textId="77777777" w:rsidR="0072782F" w:rsidRDefault="0072782F">
            <w:pPr>
              <w:spacing w:line="280" w:lineRule="exact"/>
            </w:pPr>
            <w:r>
              <w:rPr>
                <w:rFonts w:hint="eastAsia"/>
              </w:rPr>
              <w:t>一阶段提出的问题已纠正。</w:t>
            </w:r>
          </w:p>
          <w:p w14:paraId="0BC7AEE4" w14:textId="77777777" w:rsidR="0072782F" w:rsidRDefault="0072782F">
            <w:pPr>
              <w:pStyle w:val="a0"/>
            </w:pPr>
            <w:r>
              <w:rPr>
                <w:rFonts w:hint="eastAsia"/>
              </w:rPr>
              <w:t>公司管理体系自运行以来，未发生质量、环境、职业健康安全事故</w:t>
            </w:r>
          </w:p>
          <w:p w14:paraId="068D22FE" w14:textId="77777777" w:rsidR="0072782F" w:rsidRDefault="0072782F">
            <w:pPr>
              <w:pStyle w:val="a0"/>
            </w:pPr>
            <w:r>
              <w:rPr>
                <w:rFonts w:hint="eastAsia"/>
              </w:rPr>
              <w:t>管理体系运行期间未发生顾客及相关方投诉情况</w:t>
            </w:r>
          </w:p>
          <w:p w14:paraId="6F842CA8" w14:textId="77777777" w:rsidR="0072782F" w:rsidRDefault="0072782F">
            <w:pPr>
              <w:pStyle w:val="a0"/>
            </w:pPr>
            <w:r>
              <w:rPr>
                <w:rFonts w:hint="eastAsia"/>
              </w:rPr>
              <w:t>目前没有上级主管部门对公司的在质量、环境、职业健康安全监督抽查</w:t>
            </w:r>
          </w:p>
          <w:p w14:paraId="3CB226B0" w14:textId="77777777" w:rsidR="0072782F" w:rsidRDefault="0072782F">
            <w:pPr>
              <w:pStyle w:val="a0"/>
            </w:pPr>
            <w:r>
              <w:rPr>
                <w:rFonts w:hint="eastAsia"/>
              </w:rPr>
              <w:t>目前公司经营过程中没有发生违反相关法律法规及其他要求的情况</w:t>
            </w:r>
          </w:p>
        </w:tc>
        <w:tc>
          <w:tcPr>
            <w:tcW w:w="895" w:type="dxa"/>
          </w:tcPr>
          <w:p w14:paraId="1982F8F2" w14:textId="77777777" w:rsidR="0072782F" w:rsidRDefault="0072782F"/>
        </w:tc>
      </w:tr>
    </w:tbl>
    <w:p w14:paraId="0076ACC6" w14:textId="77777777" w:rsidR="003D4ACE" w:rsidRDefault="0079159C">
      <w:r>
        <w:ptab w:relativeTo="margin" w:alignment="center" w:leader="none"/>
      </w:r>
    </w:p>
    <w:p w14:paraId="63CED256" w14:textId="77777777" w:rsidR="003D4ACE" w:rsidRDefault="003D4ACE"/>
    <w:p w14:paraId="1068261B" w14:textId="77777777" w:rsidR="003D4ACE" w:rsidRDefault="003D4ACE"/>
    <w:p w14:paraId="068A983A" w14:textId="77777777" w:rsidR="003D4ACE" w:rsidRDefault="0079159C">
      <w:pPr>
        <w:pStyle w:val="a5"/>
      </w:pPr>
      <w:r>
        <w:rPr>
          <w:rFonts w:hint="eastAsia"/>
        </w:rPr>
        <w:t>说明：不符合标注</w:t>
      </w:r>
      <w:r>
        <w:rPr>
          <w:rFonts w:hint="eastAsia"/>
        </w:rPr>
        <w:t>N</w:t>
      </w:r>
    </w:p>
    <w:sectPr w:rsidR="003D4AC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87AFC" w14:textId="77777777" w:rsidR="003437B4" w:rsidRDefault="003437B4">
      <w:r>
        <w:separator/>
      </w:r>
    </w:p>
  </w:endnote>
  <w:endnote w:type="continuationSeparator" w:id="0">
    <w:p w14:paraId="1FED6E76" w14:textId="77777777" w:rsidR="003437B4" w:rsidRDefault="0034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676FFD78" w14:textId="77777777" w:rsidR="003D4ACE" w:rsidRDefault="0079159C">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3437B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437B4">
              <w:rPr>
                <w:b/>
                <w:noProof/>
              </w:rPr>
              <w:t>1</w:t>
            </w:r>
            <w:r>
              <w:rPr>
                <w:b/>
                <w:sz w:val="24"/>
                <w:szCs w:val="24"/>
              </w:rPr>
              <w:fldChar w:fldCharType="end"/>
            </w:r>
          </w:p>
        </w:sdtContent>
      </w:sdt>
    </w:sdtContent>
  </w:sdt>
  <w:p w14:paraId="4E5BC7A6" w14:textId="77777777" w:rsidR="003D4ACE" w:rsidRDefault="003D4A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C17F3" w14:textId="77777777" w:rsidR="003437B4" w:rsidRDefault="003437B4">
      <w:r>
        <w:separator/>
      </w:r>
    </w:p>
  </w:footnote>
  <w:footnote w:type="continuationSeparator" w:id="0">
    <w:p w14:paraId="02656FC4" w14:textId="77777777" w:rsidR="003437B4" w:rsidRDefault="00343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3A3E9" w14:textId="77777777" w:rsidR="003D4ACE" w:rsidRDefault="0079159C">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9E634B5" wp14:editId="1F80EAB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C40EE4" w14:textId="77777777" w:rsidR="003D4ACE" w:rsidRDefault="003437B4">
    <w:pPr>
      <w:pStyle w:val="a6"/>
      <w:pBdr>
        <w:bottom w:val="none" w:sz="0" w:space="1" w:color="auto"/>
      </w:pBdr>
      <w:spacing w:line="320" w:lineRule="exact"/>
      <w:jc w:val="left"/>
    </w:pPr>
    <w:r>
      <w:pict w14:anchorId="2FB8EB43">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64262415"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rPr>
      <w:t xml:space="preserve">        </w:t>
    </w:r>
    <w:r w:rsidR="0079159C">
      <w:rPr>
        <w:rStyle w:val="CharChar1"/>
        <w:rFonts w:hint="default"/>
        <w:w w:val="90"/>
      </w:rPr>
      <w:t>Beijing International Standard united Certification Co.,Ltd.</w:t>
    </w:r>
    <w:r w:rsidR="0079159C">
      <w:rPr>
        <w:rStyle w:val="CharChar1"/>
        <w:rFonts w:hint="default"/>
        <w:w w:val="90"/>
        <w:szCs w:val="21"/>
      </w:rPr>
      <w:t xml:space="preserve">  </w:t>
    </w:r>
    <w:r w:rsidR="0079159C">
      <w:rPr>
        <w:rStyle w:val="CharChar1"/>
        <w:rFonts w:hint="default"/>
        <w:w w:val="90"/>
        <w:sz w:val="20"/>
      </w:rPr>
      <w:t xml:space="preserve"> </w:t>
    </w:r>
    <w:r w:rsidR="0079159C">
      <w:rPr>
        <w:rStyle w:val="CharChar1"/>
        <w:rFonts w:hint="default"/>
        <w:w w:val="90"/>
      </w:rPr>
      <w:t xml:space="preserve">                   </w:t>
    </w:r>
  </w:p>
  <w:p w14:paraId="6B7C145F" w14:textId="77777777" w:rsidR="003D4ACE" w:rsidRDefault="003D4AC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start w:val="2"/>
      <w:numFmt w:val="decimal"/>
      <w:lvlText w:val="%1."/>
      <w:lvlJc w:val="left"/>
      <w:pPr>
        <w:tabs>
          <w:tab w:val="left" w:pos="312"/>
        </w:tabs>
      </w:pPr>
    </w:lvl>
  </w:abstractNum>
  <w:abstractNum w:abstractNumId="1">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12BC"/>
    <w:rsid w:val="000600CD"/>
    <w:rsid w:val="00084046"/>
    <w:rsid w:val="000B52CC"/>
    <w:rsid w:val="000E517E"/>
    <w:rsid w:val="000E6BC4"/>
    <w:rsid w:val="001623A3"/>
    <w:rsid w:val="00181784"/>
    <w:rsid w:val="001946AD"/>
    <w:rsid w:val="001A2D7F"/>
    <w:rsid w:val="001E3ABF"/>
    <w:rsid w:val="00212CF8"/>
    <w:rsid w:val="00242EB9"/>
    <w:rsid w:val="00256CE5"/>
    <w:rsid w:val="00294095"/>
    <w:rsid w:val="002B02B5"/>
    <w:rsid w:val="00310FE4"/>
    <w:rsid w:val="00313FDB"/>
    <w:rsid w:val="00324C2F"/>
    <w:rsid w:val="00337922"/>
    <w:rsid w:val="00340867"/>
    <w:rsid w:val="003437B4"/>
    <w:rsid w:val="003578EE"/>
    <w:rsid w:val="00380837"/>
    <w:rsid w:val="003A198A"/>
    <w:rsid w:val="003D4ACE"/>
    <w:rsid w:val="00410914"/>
    <w:rsid w:val="004471FA"/>
    <w:rsid w:val="0046225F"/>
    <w:rsid w:val="00536930"/>
    <w:rsid w:val="00555927"/>
    <w:rsid w:val="00564E53"/>
    <w:rsid w:val="005B4A17"/>
    <w:rsid w:val="00644FE2"/>
    <w:rsid w:val="0067640C"/>
    <w:rsid w:val="006E41CD"/>
    <w:rsid w:val="006E678B"/>
    <w:rsid w:val="00715D4F"/>
    <w:rsid w:val="0072782F"/>
    <w:rsid w:val="0077100B"/>
    <w:rsid w:val="007757F3"/>
    <w:rsid w:val="0078394C"/>
    <w:rsid w:val="0079159C"/>
    <w:rsid w:val="007E6AEB"/>
    <w:rsid w:val="00896F40"/>
    <w:rsid w:val="008973EE"/>
    <w:rsid w:val="00927461"/>
    <w:rsid w:val="00971600"/>
    <w:rsid w:val="00981FC4"/>
    <w:rsid w:val="009973B4"/>
    <w:rsid w:val="009C28C1"/>
    <w:rsid w:val="009D526F"/>
    <w:rsid w:val="009F7EED"/>
    <w:rsid w:val="00A56087"/>
    <w:rsid w:val="00A97FD1"/>
    <w:rsid w:val="00AB6129"/>
    <w:rsid w:val="00AE4D9D"/>
    <w:rsid w:val="00AF0AAB"/>
    <w:rsid w:val="00B160F8"/>
    <w:rsid w:val="00B465F4"/>
    <w:rsid w:val="00BC0CAD"/>
    <w:rsid w:val="00BD0A6B"/>
    <w:rsid w:val="00BF597E"/>
    <w:rsid w:val="00C419E5"/>
    <w:rsid w:val="00C46541"/>
    <w:rsid w:val="00C51A36"/>
    <w:rsid w:val="00C55228"/>
    <w:rsid w:val="00CE315A"/>
    <w:rsid w:val="00D06F59"/>
    <w:rsid w:val="00D8388C"/>
    <w:rsid w:val="00EB0164"/>
    <w:rsid w:val="00EB3F6F"/>
    <w:rsid w:val="00ED0F62"/>
    <w:rsid w:val="00F32E11"/>
    <w:rsid w:val="00F9321C"/>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9B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styleId="a7">
    <w:name w:val="List Paragraph"/>
    <w:basedOn w:val="a"/>
    <w:uiPriority w:val="99"/>
    <w:rsid w:val="001E3AB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16A42-4CB1-4806-8128-21FC2721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43</cp:revision>
  <dcterms:created xsi:type="dcterms:W3CDTF">2015-06-17T12:51:00Z</dcterms:created>
  <dcterms:modified xsi:type="dcterms:W3CDTF">2021-02-28T06:52:00Z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