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3340FC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3340FC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930"/>
        <w:gridCol w:w="425"/>
        <w:gridCol w:w="1440"/>
        <w:gridCol w:w="828"/>
        <w:gridCol w:w="892"/>
        <w:gridCol w:w="1379"/>
      </w:tblGrid>
      <w:tr w:rsidR="005C7634" w:rsidTr="00561142">
        <w:trPr>
          <w:cantSplit/>
          <w:trHeight w:val="590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5" w:type="dxa"/>
            <w:gridSpan w:val="3"/>
            <w:vAlign w:val="center"/>
          </w:tcPr>
          <w:p w:rsidR="00BF25A4" w:rsidRDefault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E16D443" wp14:editId="4CD9FBCF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290830</wp:posOffset>
                  </wp:positionV>
                  <wp:extent cx="847725" cy="4953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0FC">
              <w:rPr>
                <w:b/>
                <w:sz w:val="20"/>
              </w:rPr>
              <w:t>鸿惠（天津）家具有限公司</w:t>
            </w:r>
            <w:bookmarkEnd w:id="3"/>
          </w:p>
        </w:tc>
        <w:tc>
          <w:tcPr>
            <w:tcW w:w="2268" w:type="dxa"/>
            <w:gridSpan w:val="2"/>
            <w:vAlign w:val="center"/>
          </w:tcPr>
          <w:p w:rsidR="00BF25A4" w:rsidRDefault="003340FC" w:rsidP="0056114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1" w:type="dxa"/>
            <w:gridSpan w:val="2"/>
            <w:vAlign w:val="center"/>
          </w:tcPr>
          <w:p w:rsidR="00BF25A4" w:rsidRDefault="003340FC" w:rsidP="0056114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 w:rsidR="00561142">
              <w:rPr>
                <w:rFonts w:hint="eastAsia"/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4"/>
          </w:p>
        </w:tc>
      </w:tr>
      <w:tr w:rsidR="005C7634" w:rsidTr="00561142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30" w:type="dxa"/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5" w:type="dxa"/>
            <w:gridSpan w:val="2"/>
            <w:vAlign w:val="center"/>
          </w:tcPr>
          <w:p w:rsidR="00BF25A4" w:rsidRDefault="00561142" w:rsidP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23.01.01;23.01.04</w:t>
            </w:r>
          </w:p>
        </w:tc>
        <w:tc>
          <w:tcPr>
            <w:tcW w:w="1720" w:type="dxa"/>
            <w:gridSpan w:val="2"/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电话沟通</w:t>
            </w:r>
          </w:p>
        </w:tc>
      </w:tr>
      <w:tr w:rsidR="00561142" w:rsidTr="00C3108C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142" w:rsidRDefault="0056114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930" w:type="dxa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1142" w:rsidTr="000900C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61142" w:rsidRDefault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23.01.01;23.01.04</w:t>
            </w:r>
          </w:p>
        </w:tc>
        <w:tc>
          <w:tcPr>
            <w:tcW w:w="930" w:type="dxa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142" w:rsidRDefault="0056114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C7634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142" w:rsidRPr="00561142" w:rsidRDefault="00561142" w:rsidP="0056114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办公椅：扶手、椅背、气杆、轮子、曲面板、等部件加工、喷漆（外包）—开料、</w:t>
            </w:r>
            <w:proofErr w:type="gramStart"/>
            <w:r w:rsidRPr="00561142">
              <w:rPr>
                <w:rFonts w:hint="eastAsia"/>
                <w:b/>
                <w:sz w:val="20"/>
              </w:rPr>
              <w:t>打底—贴泡棉</w:t>
            </w:r>
            <w:proofErr w:type="gramEnd"/>
            <w:r w:rsidRPr="00561142">
              <w:rPr>
                <w:rFonts w:hint="eastAsia"/>
                <w:b/>
                <w:sz w:val="20"/>
              </w:rPr>
              <w:t>（喷胶）</w:t>
            </w:r>
            <w:r w:rsidRPr="00561142">
              <w:rPr>
                <w:rFonts w:hint="eastAsia"/>
                <w:b/>
                <w:sz w:val="20"/>
              </w:rPr>
              <w:t>--</w:t>
            </w:r>
            <w:r w:rsidRPr="00561142">
              <w:rPr>
                <w:rFonts w:hint="eastAsia"/>
                <w:b/>
                <w:sz w:val="20"/>
              </w:rPr>
              <w:t>包面、安装—检验包装—成品—运输（外包）</w:t>
            </w:r>
          </w:p>
          <w:p w:rsidR="00BF25A4" w:rsidRDefault="00561142" w:rsidP="005611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办公沙发：扶手、椅背、木方等加工—开料、</w:t>
            </w:r>
            <w:proofErr w:type="gramStart"/>
            <w:r w:rsidRPr="00561142">
              <w:rPr>
                <w:rFonts w:hint="eastAsia"/>
                <w:b/>
                <w:sz w:val="20"/>
              </w:rPr>
              <w:t>打底—贴泡棉</w:t>
            </w:r>
            <w:proofErr w:type="gramEnd"/>
            <w:r w:rsidRPr="00561142">
              <w:rPr>
                <w:rFonts w:hint="eastAsia"/>
                <w:b/>
                <w:sz w:val="20"/>
              </w:rPr>
              <w:t>（喷胶）</w:t>
            </w:r>
            <w:r w:rsidRPr="00561142">
              <w:rPr>
                <w:rFonts w:hint="eastAsia"/>
                <w:b/>
                <w:sz w:val="20"/>
              </w:rPr>
              <w:t>--</w:t>
            </w:r>
            <w:r w:rsidRPr="00561142">
              <w:rPr>
                <w:rFonts w:hint="eastAsia"/>
                <w:b/>
                <w:sz w:val="20"/>
              </w:rPr>
              <w:t>包面、组装—检验</w:t>
            </w:r>
            <w:r w:rsidRPr="00561142">
              <w:rPr>
                <w:rFonts w:hint="eastAsia"/>
                <w:b/>
                <w:sz w:val="20"/>
              </w:rPr>
              <w:t>--</w:t>
            </w:r>
            <w:r w:rsidRPr="00561142">
              <w:rPr>
                <w:rFonts w:hint="eastAsia"/>
                <w:b/>
                <w:sz w:val="20"/>
              </w:rPr>
              <w:t>清洁—包装</w:t>
            </w:r>
          </w:p>
        </w:tc>
      </w:tr>
      <w:tr w:rsidR="005C763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3340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3340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561142" w:rsidRPr="00561142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1</w:t>
            </w:r>
            <w:r w:rsidRPr="00561142">
              <w:rPr>
                <w:rFonts w:hint="eastAsia"/>
                <w:b/>
                <w:sz w:val="20"/>
              </w:rPr>
              <w:t>、企业在经营管理过程中即存在机遇，同时也存在着风险。有建立识别风险与机遇的过程和方法，并识别了产品整个生命周期所有影响产品符合性、影响增强顾客满意的能力和环境影响有关的</w:t>
            </w:r>
            <w:proofErr w:type="gramStart"/>
            <w:r w:rsidRPr="00561142">
              <w:rPr>
                <w:rFonts w:hint="eastAsia"/>
                <w:b/>
                <w:sz w:val="20"/>
              </w:rPr>
              <w:t>的</w:t>
            </w:r>
            <w:proofErr w:type="gramEnd"/>
            <w:r w:rsidRPr="00561142">
              <w:rPr>
                <w:rFonts w:hint="eastAsia"/>
                <w:b/>
                <w:sz w:val="20"/>
              </w:rPr>
              <w:t>风险源，并对这些潜在的风险进行识别、评价，并采取必要的措施，以尽可能将风险转化为机遇。</w:t>
            </w:r>
          </w:p>
          <w:p w:rsidR="00BF25A4" w:rsidRDefault="00561142" w:rsidP="00561142">
            <w:pPr>
              <w:snapToGrid w:val="0"/>
              <w:spacing w:line="280" w:lineRule="exact"/>
              <w:rPr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2</w:t>
            </w:r>
            <w:r w:rsidRPr="00561142">
              <w:rPr>
                <w:rFonts w:hint="eastAsia"/>
                <w:b/>
                <w:sz w:val="20"/>
              </w:rPr>
              <w:t>、企业识别的主要风险包括合同风险、重大法律纠纷、违约及信誉不良等情况后未能采取相应的措施，未经允许客户信息的意外泄漏等。财务风险：资金回笼过程中的风险，合同应收款无法及时到位；市场竞争激烈，恶性竞争等不良社会影响；产品质量方面的风险，产品质量验收不合格，导致退货等；重要环境因素运行控制不当造成的风险，如意外火灾；危险废弃物</w:t>
            </w:r>
            <w:r w:rsidRPr="00561142">
              <w:rPr>
                <w:rFonts w:hint="eastAsia"/>
                <w:b/>
                <w:sz w:val="20"/>
              </w:rPr>
              <w:t>(</w:t>
            </w:r>
            <w:r w:rsidRPr="00561142">
              <w:rPr>
                <w:rFonts w:hint="eastAsia"/>
                <w:b/>
                <w:sz w:val="20"/>
              </w:rPr>
              <w:t>硒鼓</w:t>
            </w:r>
            <w:r w:rsidRPr="00561142">
              <w:rPr>
                <w:rFonts w:hint="eastAsia"/>
                <w:b/>
                <w:sz w:val="20"/>
              </w:rPr>
              <w:t>/</w:t>
            </w:r>
            <w:r w:rsidRPr="00561142">
              <w:rPr>
                <w:rFonts w:hint="eastAsia"/>
                <w:b/>
                <w:sz w:val="20"/>
              </w:rPr>
              <w:t>墨盒</w:t>
            </w:r>
            <w:r w:rsidRPr="00561142">
              <w:rPr>
                <w:rFonts w:hint="eastAsia"/>
                <w:b/>
                <w:sz w:val="20"/>
              </w:rPr>
              <w:t>/</w:t>
            </w:r>
            <w:r w:rsidRPr="00561142">
              <w:rPr>
                <w:rFonts w:hint="eastAsia"/>
                <w:b/>
                <w:sz w:val="20"/>
              </w:rPr>
              <w:t>色带</w:t>
            </w:r>
            <w:r w:rsidRPr="00561142">
              <w:rPr>
                <w:rFonts w:hint="eastAsia"/>
                <w:b/>
                <w:sz w:val="20"/>
              </w:rPr>
              <w:t>/</w:t>
            </w:r>
            <w:r w:rsidRPr="00561142">
              <w:rPr>
                <w:rFonts w:hint="eastAsia"/>
                <w:b/>
                <w:sz w:val="20"/>
              </w:rPr>
              <w:t>日光灯等</w:t>
            </w:r>
            <w:r w:rsidRPr="00561142">
              <w:rPr>
                <w:rFonts w:hint="eastAsia"/>
                <w:b/>
                <w:sz w:val="20"/>
              </w:rPr>
              <w:t xml:space="preserve">) </w:t>
            </w:r>
            <w:r w:rsidRPr="00561142">
              <w:rPr>
                <w:rFonts w:hint="eastAsia"/>
                <w:b/>
                <w:sz w:val="20"/>
              </w:rPr>
              <w:t>控制不当；合</w:t>
            </w:r>
            <w:proofErr w:type="gramStart"/>
            <w:r w:rsidRPr="00561142">
              <w:rPr>
                <w:rFonts w:hint="eastAsia"/>
                <w:b/>
                <w:sz w:val="20"/>
              </w:rPr>
              <w:t>规</w:t>
            </w:r>
            <w:proofErr w:type="gramEnd"/>
            <w:r w:rsidRPr="00561142">
              <w:rPr>
                <w:rFonts w:hint="eastAsia"/>
                <w:b/>
                <w:sz w:val="20"/>
              </w:rPr>
              <w:t>义务风险：适用的法律法规收不全、不及时、不了解导致违规行为的发生等。企业在确定这些风险和机遇时，有考虑内外部因素及合同方（供方、顾客</w:t>
            </w:r>
            <w:r w:rsidRPr="00561142">
              <w:rPr>
                <w:rFonts w:hint="eastAsia"/>
                <w:b/>
                <w:sz w:val="20"/>
              </w:rPr>
              <w:t>)</w:t>
            </w:r>
            <w:r w:rsidRPr="00561142">
              <w:rPr>
                <w:rFonts w:hint="eastAsia"/>
                <w:b/>
                <w:sz w:val="20"/>
              </w:rPr>
              <w:t>的要求。抽查针对废弃物</w:t>
            </w:r>
            <w:r w:rsidRPr="00561142">
              <w:rPr>
                <w:rFonts w:hint="eastAsia"/>
                <w:b/>
                <w:sz w:val="20"/>
              </w:rPr>
              <w:t>(</w:t>
            </w:r>
            <w:r w:rsidRPr="00561142">
              <w:rPr>
                <w:rFonts w:hint="eastAsia"/>
                <w:b/>
                <w:sz w:val="20"/>
              </w:rPr>
              <w:t>硒鼓</w:t>
            </w:r>
            <w:r w:rsidRPr="00561142">
              <w:rPr>
                <w:rFonts w:hint="eastAsia"/>
                <w:b/>
                <w:sz w:val="20"/>
              </w:rPr>
              <w:t>/</w:t>
            </w:r>
            <w:r w:rsidRPr="00561142">
              <w:rPr>
                <w:rFonts w:hint="eastAsia"/>
                <w:b/>
                <w:sz w:val="20"/>
              </w:rPr>
              <w:t>墨盒</w:t>
            </w:r>
            <w:r w:rsidRPr="00561142">
              <w:rPr>
                <w:rFonts w:hint="eastAsia"/>
                <w:b/>
                <w:sz w:val="20"/>
              </w:rPr>
              <w:t>/</w:t>
            </w:r>
            <w:r w:rsidRPr="00561142">
              <w:rPr>
                <w:rFonts w:hint="eastAsia"/>
                <w:b/>
                <w:sz w:val="20"/>
              </w:rPr>
              <w:t>色带</w:t>
            </w:r>
            <w:r w:rsidRPr="00561142">
              <w:rPr>
                <w:rFonts w:hint="eastAsia"/>
                <w:b/>
                <w:sz w:val="20"/>
              </w:rPr>
              <w:t>/</w:t>
            </w:r>
            <w:r w:rsidRPr="00561142">
              <w:rPr>
                <w:rFonts w:hint="eastAsia"/>
                <w:b/>
                <w:sz w:val="20"/>
              </w:rPr>
              <w:t>日光灯等</w:t>
            </w:r>
            <w:r w:rsidRPr="00561142">
              <w:rPr>
                <w:rFonts w:hint="eastAsia"/>
                <w:b/>
                <w:sz w:val="20"/>
              </w:rPr>
              <w:t xml:space="preserve">) </w:t>
            </w:r>
            <w:r w:rsidRPr="00561142">
              <w:rPr>
                <w:rFonts w:hint="eastAsia"/>
                <w:b/>
                <w:sz w:val="20"/>
              </w:rPr>
              <w:t>控制不当造成的风险的应对措施：严格</w:t>
            </w:r>
            <w:proofErr w:type="gramStart"/>
            <w:r w:rsidRPr="00561142">
              <w:rPr>
                <w:rFonts w:hint="eastAsia"/>
                <w:b/>
                <w:sz w:val="20"/>
              </w:rPr>
              <w:t>按固废控制</w:t>
            </w:r>
            <w:proofErr w:type="gramEnd"/>
            <w:r w:rsidRPr="00561142">
              <w:rPr>
                <w:rFonts w:hint="eastAsia"/>
                <w:b/>
                <w:sz w:val="20"/>
              </w:rPr>
              <w:t>要求做好固废分类管理，做好固废处置情况登记工作，归口部门加强日常监督检查等；组织开展内部技术交流，培训更多骨干。相关人员讨论，联系参观、交流活动等</w:t>
            </w:r>
          </w:p>
        </w:tc>
      </w:tr>
      <w:tr w:rsidR="005C763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142" w:rsidRPr="00561142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1</w:t>
            </w:r>
            <w:r w:rsidRPr="00561142">
              <w:rPr>
                <w:rFonts w:hint="eastAsia"/>
                <w:b/>
                <w:sz w:val="20"/>
              </w:rPr>
              <w:t>、办公生活污水控制：经化粪池处理后接入园区污水管网，最终进入方家庄镇产业功能区污水处理厂；河北众智环境检测技术有限公司废气、废水、噪声检测报告，符合要求</w:t>
            </w:r>
          </w:p>
          <w:p w:rsidR="00561142" w:rsidRPr="00561142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2</w:t>
            </w:r>
            <w:r w:rsidRPr="00561142">
              <w:rPr>
                <w:rFonts w:hint="eastAsia"/>
                <w:b/>
                <w:sz w:val="20"/>
              </w:rPr>
              <w:t>、噪声控制：选用低噪声设备，合理布局，隔声减震，厂房隔音；定期检测。河北众智环境检测技术有限公司废气、废水、噪声检测报告，符合要求</w:t>
            </w:r>
          </w:p>
          <w:p w:rsidR="00561142" w:rsidRPr="00561142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3</w:t>
            </w:r>
            <w:r w:rsidRPr="00561142">
              <w:rPr>
                <w:rFonts w:hint="eastAsia"/>
                <w:b/>
                <w:sz w:val="20"/>
              </w:rPr>
              <w:t>、废气达标排放：木材切割裁剪产生粉尘：集气罩收集后由脉冲布袋除尘器处理，净化器电线处理后通过</w:t>
            </w:r>
            <w:r w:rsidRPr="00561142">
              <w:rPr>
                <w:rFonts w:hint="eastAsia"/>
                <w:b/>
                <w:sz w:val="20"/>
              </w:rPr>
              <w:t>15M</w:t>
            </w:r>
            <w:r w:rsidRPr="00561142">
              <w:rPr>
                <w:rFonts w:hint="eastAsia"/>
                <w:b/>
                <w:sz w:val="20"/>
              </w:rPr>
              <w:t>排气提前角</w:t>
            </w:r>
            <w:r w:rsidRPr="00561142">
              <w:rPr>
                <w:rFonts w:hint="eastAsia"/>
                <w:b/>
                <w:sz w:val="20"/>
              </w:rPr>
              <w:t>P1</w:t>
            </w:r>
            <w:r w:rsidRPr="00561142">
              <w:rPr>
                <w:rFonts w:hint="eastAsia"/>
                <w:b/>
                <w:sz w:val="20"/>
              </w:rPr>
              <w:t>排放</w:t>
            </w:r>
            <w:proofErr w:type="gramStart"/>
            <w:r w:rsidRPr="00561142">
              <w:rPr>
                <w:rFonts w:hint="eastAsia"/>
                <w:b/>
                <w:sz w:val="20"/>
              </w:rPr>
              <w:t>排放</w:t>
            </w:r>
            <w:proofErr w:type="gramEnd"/>
            <w:r w:rsidRPr="00561142">
              <w:rPr>
                <w:rFonts w:hint="eastAsia"/>
                <w:b/>
                <w:sz w:val="20"/>
              </w:rPr>
              <w:t>。喷胶过程中有机溶剂挥发产生</w:t>
            </w:r>
            <w:r w:rsidRPr="00561142">
              <w:rPr>
                <w:rFonts w:hint="eastAsia"/>
                <w:b/>
                <w:sz w:val="20"/>
              </w:rPr>
              <w:t>VOCs</w:t>
            </w:r>
            <w:r w:rsidRPr="00561142">
              <w:rPr>
                <w:rFonts w:hint="eastAsia"/>
                <w:b/>
                <w:sz w:val="20"/>
              </w:rPr>
              <w:t>，通过集气罩收集后由</w:t>
            </w:r>
            <w:r w:rsidRPr="00561142">
              <w:rPr>
                <w:rFonts w:hint="eastAsia"/>
                <w:b/>
                <w:sz w:val="20"/>
              </w:rPr>
              <w:t>UV</w:t>
            </w:r>
            <w:r w:rsidRPr="00561142">
              <w:rPr>
                <w:rFonts w:hint="eastAsia"/>
                <w:b/>
                <w:sz w:val="20"/>
              </w:rPr>
              <w:t>光催化氧化设备处理，净化器电线处理后通过</w:t>
            </w:r>
            <w:r w:rsidRPr="00561142">
              <w:rPr>
                <w:rFonts w:hint="eastAsia"/>
                <w:b/>
                <w:sz w:val="20"/>
              </w:rPr>
              <w:t>15M</w:t>
            </w:r>
            <w:r w:rsidRPr="00561142">
              <w:rPr>
                <w:rFonts w:hint="eastAsia"/>
                <w:b/>
                <w:sz w:val="20"/>
              </w:rPr>
              <w:t>排气提前角</w:t>
            </w:r>
            <w:r w:rsidRPr="00561142">
              <w:rPr>
                <w:rFonts w:hint="eastAsia"/>
                <w:b/>
                <w:sz w:val="20"/>
              </w:rPr>
              <w:t>P2</w:t>
            </w:r>
            <w:proofErr w:type="gramStart"/>
            <w:r w:rsidRPr="00561142">
              <w:rPr>
                <w:rFonts w:hint="eastAsia"/>
                <w:b/>
                <w:sz w:val="20"/>
              </w:rPr>
              <w:t>排放排放</w:t>
            </w:r>
            <w:proofErr w:type="gramEnd"/>
            <w:r w:rsidRPr="00561142">
              <w:rPr>
                <w:rFonts w:hint="eastAsia"/>
                <w:b/>
                <w:sz w:val="20"/>
              </w:rPr>
              <w:t xml:space="preserve">.  </w:t>
            </w:r>
            <w:r w:rsidRPr="00561142">
              <w:rPr>
                <w:rFonts w:hint="eastAsia"/>
                <w:b/>
                <w:sz w:val="20"/>
              </w:rPr>
              <w:t>车间通风</w:t>
            </w:r>
            <w:r w:rsidRPr="00561142">
              <w:rPr>
                <w:rFonts w:hint="eastAsia"/>
                <w:b/>
                <w:sz w:val="20"/>
              </w:rPr>
              <w:t xml:space="preserve">   </w:t>
            </w:r>
            <w:r w:rsidRPr="00561142">
              <w:rPr>
                <w:rFonts w:hint="eastAsia"/>
                <w:b/>
                <w:sz w:val="20"/>
              </w:rPr>
              <w:t>定期检测；河北众智环境检测技术有限公司废气、废水、噪声检测报告，符合要求</w:t>
            </w:r>
          </w:p>
          <w:p w:rsidR="00561142" w:rsidRPr="00561142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4</w:t>
            </w:r>
            <w:r w:rsidRPr="00561142">
              <w:rPr>
                <w:rFonts w:hint="eastAsia"/>
                <w:b/>
                <w:sz w:val="20"/>
              </w:rPr>
              <w:t>、固废控制：边角料、木屑、布袋除尘器集灰、</w:t>
            </w:r>
            <w:proofErr w:type="gramStart"/>
            <w:r w:rsidRPr="00561142">
              <w:rPr>
                <w:rFonts w:hint="eastAsia"/>
                <w:b/>
                <w:sz w:val="20"/>
              </w:rPr>
              <w:t>废胶桶</w:t>
            </w:r>
            <w:proofErr w:type="gramEnd"/>
            <w:r w:rsidRPr="00561142">
              <w:rPr>
                <w:rFonts w:hint="eastAsia"/>
                <w:b/>
                <w:sz w:val="20"/>
              </w:rPr>
              <w:t>及生活垃圾：边角料（废海绵、废面料）生产厂家回收利用；木屑、布袋除尘器</w:t>
            </w:r>
            <w:proofErr w:type="gramStart"/>
            <w:r w:rsidRPr="00561142">
              <w:rPr>
                <w:rFonts w:hint="eastAsia"/>
                <w:b/>
                <w:sz w:val="20"/>
              </w:rPr>
              <w:t>集灰交</w:t>
            </w:r>
            <w:proofErr w:type="gramEnd"/>
            <w:r w:rsidRPr="00561142">
              <w:rPr>
                <w:rFonts w:hint="eastAsia"/>
                <w:b/>
                <w:sz w:val="20"/>
              </w:rPr>
              <w:t>物资回收部门回收处理；</w:t>
            </w:r>
            <w:proofErr w:type="gramStart"/>
            <w:r w:rsidRPr="00561142">
              <w:rPr>
                <w:rFonts w:hint="eastAsia"/>
                <w:b/>
                <w:sz w:val="20"/>
              </w:rPr>
              <w:t>废胶桶</w:t>
            </w:r>
            <w:proofErr w:type="gramEnd"/>
            <w:r w:rsidRPr="00561142">
              <w:rPr>
                <w:rFonts w:hint="eastAsia"/>
                <w:b/>
                <w:sz w:val="20"/>
              </w:rPr>
              <w:t>：</w:t>
            </w:r>
            <w:proofErr w:type="gramStart"/>
            <w:r w:rsidRPr="00561142">
              <w:rPr>
                <w:rFonts w:hint="eastAsia"/>
                <w:b/>
                <w:sz w:val="20"/>
              </w:rPr>
              <w:t>属危废</w:t>
            </w:r>
            <w:proofErr w:type="gramEnd"/>
            <w:r w:rsidRPr="00561142">
              <w:rPr>
                <w:rFonts w:hint="eastAsia"/>
                <w:b/>
                <w:sz w:val="20"/>
              </w:rPr>
              <w:t>，交有资质单位回收处理；生活垃圾收集后存放，定期消毒，由市容环卫部门及时清运处置。</w:t>
            </w:r>
          </w:p>
          <w:p w:rsidR="00BF25A4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5</w:t>
            </w:r>
            <w:r w:rsidRPr="00561142">
              <w:rPr>
                <w:rFonts w:hint="eastAsia"/>
                <w:b/>
                <w:sz w:val="20"/>
              </w:rPr>
              <w:t>、节能降耗：按设备维修、保养要求及时对设备维修、保养，确保设备正常运转；合理安排生产计划，避免高耗能设备重复开关机；无生产任务时，设备断电。</w:t>
            </w:r>
          </w:p>
          <w:p w:rsidR="00561142" w:rsidRPr="00561142" w:rsidRDefault="00561142" w:rsidP="0056114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6</w:t>
            </w:r>
            <w:r w:rsidRPr="00561142">
              <w:rPr>
                <w:rFonts w:hint="eastAsia"/>
                <w:b/>
                <w:sz w:val="20"/>
              </w:rPr>
              <w:t>、火灾控制（电路老化明火作业）：</w:t>
            </w:r>
            <w:r w:rsidRPr="00561142">
              <w:rPr>
                <w:rFonts w:hint="eastAsia"/>
                <w:b/>
                <w:sz w:val="20"/>
              </w:rPr>
              <w:t>A</w:t>
            </w:r>
            <w:r w:rsidRPr="00561142">
              <w:rPr>
                <w:rFonts w:hint="eastAsia"/>
                <w:b/>
                <w:sz w:val="20"/>
              </w:rPr>
              <w:t>设备、电路定期检修、不定期检查，提高安全意识，</w:t>
            </w:r>
            <w:r w:rsidRPr="00561142">
              <w:rPr>
                <w:rFonts w:hint="eastAsia"/>
                <w:b/>
                <w:sz w:val="20"/>
              </w:rPr>
              <w:t>B</w:t>
            </w:r>
            <w:r w:rsidRPr="00561142">
              <w:rPr>
                <w:rFonts w:hint="eastAsia"/>
                <w:b/>
                <w:sz w:val="20"/>
              </w:rPr>
              <w:t>做好火灾预防措施。一旦发生按相关应急预案执行。</w:t>
            </w:r>
            <w:r w:rsidRPr="00561142">
              <w:rPr>
                <w:rFonts w:hint="eastAsia"/>
                <w:b/>
                <w:sz w:val="20"/>
              </w:rPr>
              <w:t xml:space="preserve"> </w:t>
            </w:r>
          </w:p>
          <w:p w:rsidR="00561142" w:rsidRDefault="00561142" w:rsidP="00561142">
            <w:pPr>
              <w:snapToGrid w:val="0"/>
              <w:spacing w:line="280" w:lineRule="exact"/>
              <w:rPr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有</w:t>
            </w:r>
            <w:proofErr w:type="gramStart"/>
            <w:r w:rsidRPr="00561142">
              <w:rPr>
                <w:rFonts w:hint="eastAsia"/>
                <w:b/>
                <w:sz w:val="20"/>
              </w:rPr>
              <w:t>一个危废仓库</w:t>
            </w:r>
            <w:proofErr w:type="gramEnd"/>
            <w:r w:rsidRPr="00561142">
              <w:rPr>
                <w:rFonts w:hint="eastAsia"/>
                <w:b/>
                <w:sz w:val="20"/>
              </w:rPr>
              <w:t>：</w:t>
            </w:r>
            <w:proofErr w:type="gramStart"/>
            <w:r w:rsidRPr="00561142">
              <w:rPr>
                <w:rFonts w:hint="eastAsia"/>
                <w:b/>
                <w:sz w:val="20"/>
              </w:rPr>
              <w:t>危废主要为废胶</w:t>
            </w:r>
            <w:proofErr w:type="gramEnd"/>
            <w:r w:rsidRPr="00561142">
              <w:rPr>
                <w:rFonts w:hint="eastAsia"/>
                <w:b/>
                <w:sz w:val="20"/>
              </w:rPr>
              <w:t>桶，</w:t>
            </w:r>
            <w:proofErr w:type="gramStart"/>
            <w:r w:rsidRPr="00561142">
              <w:rPr>
                <w:rFonts w:hint="eastAsia"/>
                <w:b/>
                <w:sz w:val="20"/>
              </w:rPr>
              <w:t>危废处理</w:t>
            </w:r>
            <w:proofErr w:type="gramEnd"/>
            <w:r w:rsidRPr="00561142">
              <w:rPr>
                <w:rFonts w:hint="eastAsia"/>
                <w:b/>
                <w:sz w:val="20"/>
              </w:rPr>
              <w:t>由天津合佳威立雅环境服务有限公司处理，有废物处理合同。查天津合佳威立雅环境服务有限公司资质，符合要求。查危</w:t>
            </w:r>
            <w:proofErr w:type="gramStart"/>
            <w:r w:rsidRPr="00561142">
              <w:rPr>
                <w:rFonts w:hint="eastAsia"/>
                <w:b/>
                <w:sz w:val="20"/>
              </w:rPr>
              <w:t>废处理</w:t>
            </w:r>
            <w:proofErr w:type="gramEnd"/>
            <w:r w:rsidRPr="00561142">
              <w:rPr>
                <w:rFonts w:hint="eastAsia"/>
                <w:b/>
                <w:sz w:val="20"/>
              </w:rPr>
              <w:t>记录，企业负责人介绍说：目前只有</w:t>
            </w:r>
            <w:proofErr w:type="gramStart"/>
            <w:r w:rsidRPr="00561142">
              <w:rPr>
                <w:rFonts w:hint="eastAsia"/>
                <w:b/>
                <w:sz w:val="20"/>
              </w:rPr>
              <w:t>70</w:t>
            </w:r>
            <w:r w:rsidRPr="00561142">
              <w:rPr>
                <w:rFonts w:hint="eastAsia"/>
                <w:b/>
                <w:sz w:val="20"/>
              </w:rPr>
              <w:t>个废胶桶</w:t>
            </w:r>
            <w:proofErr w:type="gramEnd"/>
            <w:r w:rsidRPr="00561142">
              <w:rPr>
                <w:rFonts w:hint="eastAsia"/>
                <w:b/>
                <w:sz w:val="20"/>
              </w:rPr>
              <w:t>，预约</w:t>
            </w:r>
            <w:r w:rsidRPr="00561142">
              <w:rPr>
                <w:rFonts w:hint="eastAsia"/>
                <w:b/>
                <w:sz w:val="20"/>
              </w:rPr>
              <w:t>2021</w:t>
            </w:r>
            <w:r w:rsidRPr="00561142">
              <w:rPr>
                <w:rFonts w:hint="eastAsia"/>
                <w:b/>
                <w:sz w:val="20"/>
              </w:rPr>
              <w:t>年</w:t>
            </w:r>
            <w:r w:rsidRPr="00561142">
              <w:rPr>
                <w:rFonts w:hint="eastAsia"/>
                <w:b/>
                <w:sz w:val="20"/>
              </w:rPr>
              <w:t>3</w:t>
            </w:r>
            <w:r w:rsidRPr="00561142">
              <w:rPr>
                <w:rFonts w:hint="eastAsia"/>
                <w:b/>
                <w:sz w:val="20"/>
              </w:rPr>
              <w:t>月</w:t>
            </w:r>
            <w:r w:rsidRPr="00561142">
              <w:rPr>
                <w:rFonts w:hint="eastAsia"/>
                <w:b/>
                <w:sz w:val="20"/>
              </w:rPr>
              <w:t>6</w:t>
            </w:r>
            <w:r w:rsidRPr="00561142">
              <w:rPr>
                <w:rFonts w:hint="eastAsia"/>
                <w:b/>
                <w:sz w:val="20"/>
              </w:rPr>
              <w:t>日进行处理。现场</w:t>
            </w:r>
            <w:proofErr w:type="gramStart"/>
            <w:r w:rsidRPr="00561142">
              <w:rPr>
                <w:rFonts w:hint="eastAsia"/>
                <w:b/>
                <w:sz w:val="20"/>
              </w:rPr>
              <w:t>查看危废仓库</w:t>
            </w:r>
            <w:proofErr w:type="gramEnd"/>
            <w:r w:rsidRPr="00561142">
              <w:rPr>
                <w:rFonts w:hint="eastAsia"/>
                <w:b/>
                <w:sz w:val="20"/>
              </w:rPr>
              <w:t>，</w:t>
            </w:r>
            <w:proofErr w:type="gramStart"/>
            <w:r w:rsidRPr="00561142">
              <w:rPr>
                <w:rFonts w:hint="eastAsia"/>
                <w:b/>
                <w:sz w:val="20"/>
              </w:rPr>
              <w:t>废胶桶</w:t>
            </w:r>
            <w:proofErr w:type="gramEnd"/>
            <w:r w:rsidRPr="00561142">
              <w:rPr>
                <w:rFonts w:hint="eastAsia"/>
                <w:b/>
                <w:sz w:val="20"/>
              </w:rPr>
              <w:t>整齐堆放，地面有底垫。库房上锁，门旁有库房管理制度。有入库记录，符合要求</w:t>
            </w:r>
          </w:p>
        </w:tc>
      </w:tr>
      <w:tr w:rsidR="005C763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BF25A4" w:rsidRDefault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5C763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F25A4" w:rsidRDefault="00561142" w:rsidP="0056114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61142">
              <w:rPr>
                <w:rFonts w:hint="eastAsia"/>
                <w:b/>
                <w:sz w:val="20"/>
              </w:rPr>
              <w:t>QB/T 2280-2016</w:t>
            </w:r>
            <w:r w:rsidRPr="00561142">
              <w:rPr>
                <w:rFonts w:hint="eastAsia"/>
                <w:b/>
                <w:sz w:val="20"/>
              </w:rPr>
              <w:t>办公家具</w:t>
            </w:r>
            <w:r w:rsidRPr="00561142">
              <w:rPr>
                <w:rFonts w:hint="eastAsia"/>
                <w:b/>
                <w:sz w:val="20"/>
              </w:rPr>
              <w:t xml:space="preserve"> </w:t>
            </w:r>
            <w:r w:rsidRPr="00561142">
              <w:rPr>
                <w:rFonts w:hint="eastAsia"/>
                <w:b/>
                <w:sz w:val="20"/>
              </w:rPr>
              <w:t>办公椅</w:t>
            </w:r>
            <w:r w:rsidRPr="00561142">
              <w:rPr>
                <w:rFonts w:hint="eastAsia"/>
                <w:b/>
                <w:sz w:val="20"/>
              </w:rPr>
              <w:t>T/CNFA 4-2017</w:t>
            </w:r>
            <w:r w:rsidRPr="00561142">
              <w:rPr>
                <w:rFonts w:hint="eastAsia"/>
                <w:b/>
                <w:sz w:val="20"/>
              </w:rPr>
              <w:t>办公家具挥发性有机物释放限量</w:t>
            </w:r>
            <w:r w:rsidRPr="00561142">
              <w:rPr>
                <w:rFonts w:hint="eastAsia"/>
                <w:b/>
                <w:sz w:val="20"/>
              </w:rPr>
              <w:t>GB3096-2008</w:t>
            </w:r>
            <w:r w:rsidRPr="00561142">
              <w:rPr>
                <w:rFonts w:hint="eastAsia"/>
                <w:b/>
                <w:sz w:val="20"/>
              </w:rPr>
              <w:t>声环境质量标准（</w:t>
            </w:r>
            <w:r w:rsidRPr="00561142">
              <w:rPr>
                <w:rFonts w:hint="eastAsia"/>
                <w:b/>
                <w:sz w:val="20"/>
              </w:rPr>
              <w:t>3</w:t>
            </w:r>
            <w:r w:rsidRPr="00561142">
              <w:rPr>
                <w:rFonts w:hint="eastAsia"/>
                <w:b/>
                <w:sz w:val="20"/>
              </w:rPr>
              <w:t>类）；</w:t>
            </w:r>
            <w:r w:rsidRPr="00561142">
              <w:rPr>
                <w:rFonts w:hint="eastAsia"/>
                <w:b/>
                <w:sz w:val="20"/>
              </w:rPr>
              <w:t>GB12348-2008</w:t>
            </w:r>
            <w:r w:rsidRPr="00561142">
              <w:rPr>
                <w:rFonts w:hint="eastAsia"/>
                <w:b/>
                <w:sz w:val="20"/>
              </w:rPr>
              <w:t>工业企业厂界环境噪声排放标准（</w:t>
            </w:r>
            <w:r w:rsidRPr="00561142">
              <w:rPr>
                <w:rFonts w:hint="eastAsia"/>
                <w:b/>
                <w:sz w:val="20"/>
              </w:rPr>
              <w:t>3</w:t>
            </w:r>
            <w:r w:rsidRPr="00561142">
              <w:rPr>
                <w:rFonts w:hint="eastAsia"/>
                <w:b/>
                <w:sz w:val="20"/>
              </w:rPr>
              <w:t>类）</w:t>
            </w:r>
            <w:r w:rsidRPr="00561142">
              <w:rPr>
                <w:rFonts w:hint="eastAsia"/>
                <w:b/>
                <w:sz w:val="20"/>
              </w:rPr>
              <w:t>DB12/356-2008</w:t>
            </w:r>
            <w:r w:rsidRPr="00561142">
              <w:rPr>
                <w:rFonts w:hint="eastAsia"/>
                <w:b/>
                <w:sz w:val="20"/>
              </w:rPr>
              <w:t>污水综合排放标准（三级）</w:t>
            </w:r>
            <w:r w:rsidRPr="00561142">
              <w:rPr>
                <w:rFonts w:hint="eastAsia"/>
                <w:b/>
                <w:sz w:val="20"/>
              </w:rPr>
              <w:t>GB3095-2012</w:t>
            </w:r>
            <w:r w:rsidRPr="00561142">
              <w:rPr>
                <w:rFonts w:hint="eastAsia"/>
                <w:b/>
                <w:sz w:val="20"/>
              </w:rPr>
              <w:t>环境空气质量标准</w:t>
            </w:r>
            <w:r w:rsidRPr="00561142">
              <w:rPr>
                <w:rFonts w:hint="eastAsia"/>
                <w:b/>
                <w:sz w:val="20"/>
              </w:rPr>
              <w:t xml:space="preserve"> </w:t>
            </w:r>
            <w:r w:rsidRPr="00561142">
              <w:rPr>
                <w:rFonts w:hint="eastAsia"/>
                <w:b/>
                <w:sz w:val="20"/>
              </w:rPr>
              <w:t>（二级）；</w:t>
            </w:r>
            <w:r w:rsidRPr="00561142">
              <w:rPr>
                <w:rFonts w:hint="eastAsia"/>
                <w:b/>
                <w:sz w:val="20"/>
              </w:rPr>
              <w:t>GB16297-1996</w:t>
            </w:r>
            <w:r w:rsidRPr="00561142">
              <w:rPr>
                <w:rFonts w:hint="eastAsia"/>
                <w:b/>
                <w:sz w:val="20"/>
              </w:rPr>
              <w:t>大气污染</w:t>
            </w:r>
            <w:proofErr w:type="gramStart"/>
            <w:r w:rsidRPr="00561142">
              <w:rPr>
                <w:rFonts w:hint="eastAsia"/>
                <w:b/>
                <w:sz w:val="20"/>
              </w:rPr>
              <w:t>物综合</w:t>
            </w:r>
            <w:proofErr w:type="gramEnd"/>
            <w:r w:rsidRPr="00561142">
              <w:rPr>
                <w:rFonts w:hint="eastAsia"/>
                <w:b/>
                <w:sz w:val="20"/>
              </w:rPr>
              <w:t>排放标准；</w:t>
            </w:r>
            <w:r w:rsidRPr="00561142">
              <w:rPr>
                <w:rFonts w:hint="eastAsia"/>
                <w:b/>
                <w:sz w:val="20"/>
              </w:rPr>
              <w:t>DB12/524-2014</w:t>
            </w:r>
            <w:r w:rsidRPr="00561142">
              <w:rPr>
                <w:rFonts w:hint="eastAsia"/>
                <w:b/>
                <w:sz w:val="20"/>
              </w:rPr>
              <w:t>工业企业挥发性有机物排放控制标准</w:t>
            </w:r>
          </w:p>
        </w:tc>
      </w:tr>
      <w:tr w:rsidR="005C763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F25A4" w:rsidRDefault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C763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340F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4" w:space="0" w:color="auto"/>
            </w:tcBorders>
            <w:vAlign w:val="center"/>
          </w:tcPr>
          <w:p w:rsidR="00BF25A4" w:rsidRDefault="0056114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3340FC">
      <w:pPr>
        <w:snapToGrid w:val="0"/>
        <w:rPr>
          <w:rFonts w:ascii="宋体"/>
          <w:b/>
          <w:sz w:val="22"/>
          <w:szCs w:val="22"/>
        </w:rPr>
      </w:pPr>
    </w:p>
    <w:p w:rsidR="00BF25A4" w:rsidRDefault="00561142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C0DCAA" wp14:editId="64DE40CB">
            <wp:simplePos x="0" y="0"/>
            <wp:positionH relativeFrom="column">
              <wp:posOffset>3455670</wp:posOffset>
            </wp:positionH>
            <wp:positionV relativeFrom="paragraph">
              <wp:posOffset>119380</wp:posOffset>
            </wp:positionV>
            <wp:extent cx="742950" cy="425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FC">
        <w:rPr>
          <w:rFonts w:ascii="宋体" w:hint="eastAsia"/>
          <w:b/>
          <w:sz w:val="22"/>
          <w:szCs w:val="22"/>
        </w:rPr>
        <w:t>填表人</w:t>
      </w:r>
      <w:r w:rsidR="003340FC">
        <w:rPr>
          <w:rFonts w:ascii="宋体" w:hint="eastAsia"/>
          <w:b/>
          <w:sz w:val="22"/>
          <w:szCs w:val="22"/>
        </w:rPr>
        <w:t>(</w:t>
      </w:r>
      <w:r w:rsidR="003340FC">
        <w:rPr>
          <w:rFonts w:ascii="宋体" w:hint="eastAsia"/>
          <w:b/>
          <w:sz w:val="22"/>
          <w:szCs w:val="22"/>
        </w:rPr>
        <w:t>专业人员</w:t>
      </w:r>
      <w:r w:rsidR="003340FC">
        <w:rPr>
          <w:rFonts w:ascii="宋体" w:hint="eastAsia"/>
          <w:b/>
          <w:sz w:val="22"/>
          <w:szCs w:val="22"/>
        </w:rPr>
        <w:t>)</w:t>
      </w:r>
      <w:r w:rsidR="003340FC"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CDFDEFE" wp14:editId="737A8EB0">
            <wp:extent cx="816603" cy="4458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5388" cy="4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 w:rsidR="003340FC">
        <w:rPr>
          <w:rFonts w:ascii="宋体" w:hint="eastAsia"/>
          <w:b/>
          <w:sz w:val="22"/>
          <w:szCs w:val="22"/>
        </w:rPr>
        <w:t xml:space="preserve">       </w:t>
      </w:r>
      <w:r w:rsidR="003340FC">
        <w:rPr>
          <w:rFonts w:ascii="宋体" w:hint="eastAsia"/>
          <w:b/>
          <w:sz w:val="22"/>
          <w:szCs w:val="22"/>
        </w:rPr>
        <w:t>审核组长</w:t>
      </w:r>
      <w:r w:rsidR="003340FC">
        <w:rPr>
          <w:rFonts w:ascii="宋体" w:hint="eastAsia"/>
          <w:b/>
          <w:sz w:val="18"/>
          <w:szCs w:val="18"/>
        </w:rPr>
        <w:t>：</w:t>
      </w:r>
      <w:r w:rsidR="003340FC">
        <w:rPr>
          <w:rFonts w:ascii="宋体" w:hint="eastAsia"/>
          <w:b/>
          <w:sz w:val="18"/>
          <w:szCs w:val="18"/>
        </w:rPr>
        <w:t xml:space="preserve"> </w:t>
      </w:r>
      <w:r w:rsidR="003340FC">
        <w:rPr>
          <w:rFonts w:ascii="宋体" w:hint="eastAsia"/>
          <w:b/>
          <w:sz w:val="18"/>
          <w:szCs w:val="18"/>
        </w:rPr>
        <w:t xml:space="preserve"> </w:t>
      </w:r>
      <w:r w:rsidR="003340FC">
        <w:rPr>
          <w:rFonts w:ascii="宋体" w:hint="eastAsia"/>
          <w:b/>
          <w:sz w:val="18"/>
          <w:szCs w:val="18"/>
        </w:rPr>
        <w:t xml:space="preserve">              </w:t>
      </w:r>
      <w:r w:rsidR="003340FC">
        <w:rPr>
          <w:rFonts w:hint="eastAsia"/>
          <w:b/>
          <w:sz w:val="22"/>
          <w:szCs w:val="22"/>
        </w:rPr>
        <w:t>日期</w:t>
      </w:r>
      <w:r w:rsidR="003340FC"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日</w:t>
      </w:r>
      <w:bookmarkStart w:id="5" w:name="_GoBack"/>
      <w:bookmarkEnd w:id="5"/>
    </w:p>
    <w:p w:rsidR="00BF25A4" w:rsidRDefault="003340F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3340F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11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FC" w:rsidRDefault="003340FC">
      <w:r>
        <w:separator/>
      </w:r>
    </w:p>
  </w:endnote>
  <w:endnote w:type="continuationSeparator" w:id="0">
    <w:p w:rsidR="003340FC" w:rsidRDefault="0033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FC" w:rsidRDefault="003340FC">
      <w:r>
        <w:separator/>
      </w:r>
    </w:p>
  </w:footnote>
  <w:footnote w:type="continuationSeparator" w:id="0">
    <w:p w:rsidR="003340FC" w:rsidRDefault="0033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3340FC" w:rsidP="0056114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340FC" w:rsidP="0056114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340FC" w:rsidP="0056114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340F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634"/>
    <w:rsid w:val="003340FC"/>
    <w:rsid w:val="00561142"/>
    <w:rsid w:val="005C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5611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14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1654</Characters>
  <Application>Microsoft Office Word</Application>
  <DocSecurity>0</DocSecurity>
  <Lines>13</Lines>
  <Paragraphs>3</Paragraphs>
  <ScaleCrop>false</ScaleCrop>
  <Company>微软中国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2015-06-17T11:40:00Z</dcterms:created>
  <dcterms:modified xsi:type="dcterms:W3CDTF">2021-03-06T04:00:00Z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