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商丘益辉纺织有限公司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21920-2025-QEO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河南省商丘市夏邑县胡桥乡长寿大道与腾飞大道交叉口东北角产业集聚区科技孵化园内1号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河南省商丘市夏邑县胡桥乡长寿大道与腾飞大道交叉口东北角产业集聚区科技孵化园内1号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刘卫卫</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15713635163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400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yihui16688@163.com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2026年01月26日 08:30至2026年01月29日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 14001:2015、GB/T 19001-2016/ISO 9001:2015、GB/T 45001-2020/ISO 45001:2018</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E:纺纱加工所涉及场所的相关环境管理活动</w:t>
            </w:r>
          </w:p>
          <w:p>
            <w:pPr>
              <w:tabs>
                <w:tab w:val="left" w:pos="0"/>
              </w:tabs>
              <w:jc w:val="left"/>
              <w:rPr>
                <w:rFonts w:hint="eastAsia"/>
                <w:sz w:val="21"/>
                <w:szCs w:val="21"/>
              </w:rPr>
            </w:pPr>
            <w:r>
              <w:rPr>
                <w:rFonts w:hint="eastAsia"/>
                <w:sz w:val="21"/>
                <w:szCs w:val="21"/>
              </w:rPr>
              <w:t>Q:纺纱加工</w:t>
            </w:r>
          </w:p>
          <w:p>
            <w:pPr>
              <w:tabs>
                <w:tab w:val="left" w:pos="0"/>
              </w:tabs>
              <w:jc w:val="left"/>
              <w:rPr>
                <w:rFonts w:hint="eastAsia"/>
                <w:sz w:val="21"/>
                <w:szCs w:val="21"/>
              </w:rPr>
            </w:pPr>
            <w:r>
              <w:rPr>
                <w:rFonts w:hint="eastAsia"/>
                <w:sz w:val="21"/>
                <w:szCs w:val="21"/>
              </w:rPr>
              <w:t>S:纺纱加工所涉及场所的相关职业健康安全管理活动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E:04.01.00,Q:04.01.00,S:04.01.00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李洪国</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2024-N1QMS-1330572</w:t>
            </w:r>
          </w:p>
        </w:tc>
        <w:tc>
          <w:tcPr>
            <w:tcW w:w="3684" w:type="dxa"/>
            <w:gridSpan w:val="9"/>
            <w:vAlign w:val="center"/>
          </w:tcPr>
          <w:p w:rsidR="00E12FF5">
            <w:pPr>
              <w:jc w:val="center"/>
              <w:rPr>
                <w:sz w:val="21"/>
                <w:szCs w:val="21"/>
              </w:rPr>
            </w:pPr>
            <w:r>
              <w:t>04.01.00</w:t>
            </w:r>
          </w:p>
        </w:tc>
        <w:tc>
          <w:tcPr>
            <w:tcW w:w="1560" w:type="dxa"/>
            <w:gridSpan w:val="2"/>
            <w:vAlign w:val="center"/>
          </w:tcPr>
          <w:p w:rsidR="00E12FF5">
            <w:pPr>
              <w:jc w:val="center"/>
              <w:rPr>
                <w:sz w:val="21"/>
                <w:szCs w:val="21"/>
              </w:rPr>
            </w:pPr>
            <w:bookmarkStart w:id="11" w:name="_GoBack"/>
            <w:bookmarkEnd w:id="11"/>
            <w:r>
              <w:t>13853466277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李洪国</w:t>
            </w:r>
          </w:p>
        </w:tc>
        <w:tc>
          <w:tcPr>
            <w:tcW w:w="850" w:type="dxa"/>
            <w:vAlign w:val="center"/>
          </w:tcPr>
          <w:p>
            <w:pPr>
              <w:jc w:val="center"/>
            </w:pPr>
            <w:r>
              <w:t>男</w:t>
            </w:r>
          </w:p>
        </w:tc>
        <w:tc>
          <w:tcPr>
            <w:tcW w:w="2699" w:type="dxa"/>
            <w:gridSpan w:val="4"/>
            <w:vAlign w:val="center"/>
          </w:tcPr>
          <w:p>
            <w:pPr>
              <w:jc w:val="both"/>
            </w:pPr>
            <w:r>
              <w:t>2024-N1EMS-1330572</w:t>
            </w:r>
          </w:p>
        </w:tc>
        <w:tc>
          <w:tcPr>
            <w:tcW w:w="3684" w:type="dxa"/>
            <w:gridSpan w:val="9"/>
            <w:vAlign w:val="center"/>
          </w:tcPr>
          <w:p>
            <w:pPr>
              <w:jc w:val="center"/>
            </w:pPr>
            <w:r>
              <w:t>04.01.00</w:t>
            </w:r>
          </w:p>
        </w:tc>
        <w:tc>
          <w:tcPr>
            <w:tcW w:w="1560" w:type="dxa"/>
            <w:gridSpan w:val="2"/>
            <w:vAlign w:val="center"/>
          </w:tcPr>
          <w:p>
            <w:pPr>
              <w:jc w:val="center"/>
            </w:pPr>
            <w:r>
              <w:t>13853466277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李洪国</w:t>
            </w:r>
          </w:p>
        </w:tc>
        <w:tc>
          <w:tcPr>
            <w:tcW w:w="850" w:type="dxa"/>
            <w:vAlign w:val="center"/>
          </w:tcPr>
          <w:p>
            <w:pPr>
              <w:jc w:val="center"/>
            </w:pPr>
            <w:r>
              <w:t>男</w:t>
            </w:r>
          </w:p>
        </w:tc>
        <w:tc>
          <w:tcPr>
            <w:tcW w:w="2699" w:type="dxa"/>
            <w:gridSpan w:val="4"/>
            <w:vAlign w:val="center"/>
          </w:tcPr>
          <w:p>
            <w:pPr>
              <w:jc w:val="both"/>
            </w:pPr>
            <w:r>
              <w:t>2024-N1OHSMS-1330572</w:t>
            </w:r>
          </w:p>
        </w:tc>
        <w:tc>
          <w:tcPr>
            <w:tcW w:w="3684" w:type="dxa"/>
            <w:gridSpan w:val="9"/>
            <w:vAlign w:val="center"/>
          </w:tcPr>
          <w:p>
            <w:pPr>
              <w:jc w:val="center"/>
            </w:pPr>
            <w:r>
              <w:t>04.01.00</w:t>
            </w:r>
          </w:p>
        </w:tc>
        <w:tc>
          <w:tcPr>
            <w:tcW w:w="1560" w:type="dxa"/>
            <w:gridSpan w:val="2"/>
            <w:vAlign w:val="center"/>
          </w:tcPr>
          <w:p>
            <w:pPr>
              <w:jc w:val="center"/>
            </w:pPr>
            <w:r>
              <w:t>13853466277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潘荣君</w:t>
            </w:r>
          </w:p>
        </w:tc>
        <w:tc>
          <w:tcPr>
            <w:tcW w:w="850" w:type="dxa"/>
            <w:vAlign w:val="center"/>
          </w:tcPr>
          <w:p>
            <w:pPr>
              <w:jc w:val="center"/>
            </w:pPr>
            <w:r>
              <w:t>男</w:t>
            </w:r>
          </w:p>
        </w:tc>
        <w:tc>
          <w:tcPr>
            <w:tcW w:w="2699" w:type="dxa"/>
            <w:gridSpan w:val="4"/>
            <w:vAlign w:val="center"/>
          </w:tcPr>
          <w:p>
            <w:pPr>
              <w:jc w:val="both"/>
            </w:pPr>
            <w:r>
              <w:t>2025-N1OHSMS-1307928</w:t>
            </w:r>
          </w:p>
        </w:tc>
        <w:tc>
          <w:tcPr>
            <w:tcW w:w="3684" w:type="dxa"/>
            <w:gridSpan w:val="9"/>
            <w:vAlign w:val="center"/>
          </w:tcPr>
          <w:p>
            <w:pPr>
              <w:jc w:val="center"/>
            </w:pPr>
          </w:p>
        </w:tc>
        <w:tc>
          <w:tcPr>
            <w:tcW w:w="1560" w:type="dxa"/>
            <w:gridSpan w:val="2"/>
            <w:vAlign w:val="center"/>
          </w:tcPr>
          <w:p>
            <w:pPr>
              <w:jc w:val="center"/>
            </w:pPr>
            <w:r>
              <w:t>13307101600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潘荣君</w:t>
            </w:r>
          </w:p>
        </w:tc>
        <w:tc>
          <w:tcPr>
            <w:tcW w:w="850" w:type="dxa"/>
            <w:vAlign w:val="center"/>
          </w:tcPr>
          <w:p>
            <w:pPr>
              <w:jc w:val="center"/>
            </w:pPr>
            <w:r>
              <w:t>男</w:t>
            </w:r>
          </w:p>
        </w:tc>
        <w:tc>
          <w:tcPr>
            <w:tcW w:w="2699" w:type="dxa"/>
            <w:gridSpan w:val="4"/>
            <w:vAlign w:val="center"/>
          </w:tcPr>
          <w:p>
            <w:pPr>
              <w:jc w:val="both"/>
            </w:pPr>
            <w:r>
              <w:t>2025-N1EMS-1307928</w:t>
            </w:r>
          </w:p>
        </w:tc>
        <w:tc>
          <w:tcPr>
            <w:tcW w:w="3684" w:type="dxa"/>
            <w:gridSpan w:val="9"/>
            <w:vAlign w:val="center"/>
          </w:tcPr>
          <w:p>
            <w:pPr>
              <w:jc w:val="center"/>
            </w:pPr>
          </w:p>
        </w:tc>
        <w:tc>
          <w:tcPr>
            <w:tcW w:w="1560" w:type="dxa"/>
            <w:gridSpan w:val="2"/>
            <w:vAlign w:val="center"/>
          </w:tcPr>
          <w:p>
            <w:pPr>
              <w:jc w:val="center"/>
            </w:pPr>
            <w:r>
              <w:t>13307101600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潘荣君</w:t>
            </w:r>
          </w:p>
        </w:tc>
        <w:tc>
          <w:tcPr>
            <w:tcW w:w="850" w:type="dxa"/>
            <w:vAlign w:val="center"/>
          </w:tcPr>
          <w:p>
            <w:pPr>
              <w:jc w:val="center"/>
            </w:pPr>
            <w:r>
              <w:t>男</w:t>
            </w:r>
          </w:p>
        </w:tc>
        <w:tc>
          <w:tcPr>
            <w:tcW w:w="2699" w:type="dxa"/>
            <w:gridSpan w:val="4"/>
            <w:vAlign w:val="center"/>
          </w:tcPr>
          <w:p>
            <w:pPr>
              <w:jc w:val="both"/>
            </w:pPr>
            <w:r>
              <w:t>2025-N1QMS-1307928</w:t>
            </w:r>
          </w:p>
        </w:tc>
        <w:tc>
          <w:tcPr>
            <w:tcW w:w="3684" w:type="dxa"/>
            <w:gridSpan w:val="9"/>
            <w:vAlign w:val="center"/>
          </w:tcPr>
          <w:p>
            <w:pPr>
              <w:jc w:val="center"/>
            </w:pPr>
          </w:p>
        </w:tc>
        <w:tc>
          <w:tcPr>
            <w:tcW w:w="1560" w:type="dxa"/>
            <w:gridSpan w:val="2"/>
            <w:vAlign w:val="center"/>
          </w:tcPr>
          <w:p>
            <w:pPr>
              <w:jc w:val="center"/>
            </w:pPr>
            <w:r>
              <w:t>13307101600</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周长润</w:t>
            </w:r>
          </w:p>
        </w:tc>
        <w:tc>
          <w:tcPr>
            <w:tcW w:w="850" w:type="dxa"/>
            <w:vAlign w:val="center"/>
          </w:tcPr>
          <w:p>
            <w:pPr>
              <w:jc w:val="center"/>
            </w:pPr>
            <w:r>
              <w:t>男</w:t>
            </w:r>
          </w:p>
        </w:tc>
        <w:tc>
          <w:tcPr>
            <w:tcW w:w="2699" w:type="dxa"/>
            <w:gridSpan w:val="4"/>
            <w:vAlign w:val="center"/>
          </w:tcPr>
          <w:p>
            <w:pPr>
              <w:jc w:val="both"/>
            </w:pPr>
            <w:r>
              <w:t>2025-N1QMS-1465923</w:t>
            </w:r>
          </w:p>
        </w:tc>
        <w:tc>
          <w:tcPr>
            <w:tcW w:w="3684" w:type="dxa"/>
            <w:gridSpan w:val="9"/>
            <w:vAlign w:val="center"/>
          </w:tcPr>
          <w:p>
            <w:pPr>
              <w:jc w:val="center"/>
            </w:pPr>
          </w:p>
        </w:tc>
        <w:tc>
          <w:tcPr>
            <w:tcW w:w="1560" w:type="dxa"/>
            <w:gridSpan w:val="2"/>
            <w:vAlign w:val="center"/>
          </w:tcPr>
          <w:p>
            <w:pPr>
              <w:jc w:val="center"/>
            </w:pPr>
            <w:r>
              <w:t>13563407188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周长润</w:t>
            </w:r>
          </w:p>
        </w:tc>
        <w:tc>
          <w:tcPr>
            <w:tcW w:w="850" w:type="dxa"/>
            <w:vAlign w:val="center"/>
          </w:tcPr>
          <w:p>
            <w:pPr>
              <w:jc w:val="center"/>
            </w:pPr>
            <w:r>
              <w:t>男</w:t>
            </w:r>
          </w:p>
        </w:tc>
        <w:tc>
          <w:tcPr>
            <w:tcW w:w="2699" w:type="dxa"/>
            <w:gridSpan w:val="4"/>
            <w:vAlign w:val="center"/>
          </w:tcPr>
          <w:p>
            <w:pPr>
              <w:jc w:val="both"/>
            </w:pPr>
            <w:r>
              <w:t>2025-N1EMS-1465923</w:t>
            </w:r>
          </w:p>
        </w:tc>
        <w:tc>
          <w:tcPr>
            <w:tcW w:w="3684" w:type="dxa"/>
            <w:gridSpan w:val="9"/>
            <w:vAlign w:val="center"/>
          </w:tcPr>
          <w:p>
            <w:pPr>
              <w:jc w:val="center"/>
            </w:pPr>
          </w:p>
        </w:tc>
        <w:tc>
          <w:tcPr>
            <w:tcW w:w="1560" w:type="dxa"/>
            <w:gridSpan w:val="2"/>
            <w:vAlign w:val="center"/>
          </w:tcPr>
          <w:p>
            <w:pPr>
              <w:jc w:val="center"/>
            </w:pPr>
            <w:r>
              <w:t>13563407188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周长润</w:t>
            </w:r>
          </w:p>
        </w:tc>
        <w:tc>
          <w:tcPr>
            <w:tcW w:w="850" w:type="dxa"/>
            <w:vAlign w:val="center"/>
          </w:tcPr>
          <w:p>
            <w:pPr>
              <w:jc w:val="center"/>
            </w:pPr>
            <w:r>
              <w:t>男</w:t>
            </w:r>
          </w:p>
        </w:tc>
        <w:tc>
          <w:tcPr>
            <w:tcW w:w="2699" w:type="dxa"/>
            <w:gridSpan w:val="4"/>
            <w:vAlign w:val="center"/>
          </w:tcPr>
          <w:p>
            <w:pPr>
              <w:jc w:val="both"/>
            </w:pPr>
            <w:r>
              <w:t>2025-N1OHSMS-1465923</w:t>
            </w:r>
          </w:p>
        </w:tc>
        <w:tc>
          <w:tcPr>
            <w:tcW w:w="3684" w:type="dxa"/>
            <w:gridSpan w:val="9"/>
            <w:vAlign w:val="center"/>
          </w:tcPr>
          <w:p>
            <w:pPr>
              <w:jc w:val="center"/>
            </w:pPr>
          </w:p>
        </w:tc>
        <w:tc>
          <w:tcPr>
            <w:tcW w:w="1560" w:type="dxa"/>
            <w:gridSpan w:val="2"/>
            <w:vAlign w:val="center"/>
          </w:tcPr>
          <w:p>
            <w:pPr>
              <w:jc w:val="center"/>
            </w:pPr>
            <w:r>
              <w:t>13563407188</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r w:rsidRPr="00D04FF1">
              <w:rPr>
                <w:rFonts w:hint="eastAsia"/>
                <w:sz w:val="21"/>
                <w:szCs w:val="21"/>
              </w:rPr>
              <w:t>潘荣君-湖北丰亨安全信息技术咨询有限公司</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2026年01月14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2317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091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04FF1"/>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