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山东省国铭输水件橡胶制品有限公司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2021年02月28日 上午至2021年02月28日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