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238"/>
        <w:gridCol w:w="903"/>
        <w:gridCol w:w="142"/>
        <w:gridCol w:w="1559"/>
        <w:gridCol w:w="567"/>
        <w:gridCol w:w="1134"/>
        <w:gridCol w:w="55"/>
        <w:gridCol w:w="654"/>
        <w:gridCol w:w="119"/>
        <w:gridCol w:w="667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重庆艾索雷森特种密封材料厂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0098-2021-Q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李懿帆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023-68964701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30343385@qq.com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008" w:type="dxa"/>
            <w:gridSpan w:val="9"/>
            <w:vAlign w:val="center"/>
          </w:tcPr>
          <w:p>
            <w:bookmarkStart w:id="10" w:name="审核范围"/>
            <w:r>
              <w:t>金属缠绕垫片、密封垫片的生产；五金件的销售；</w:t>
            </w:r>
            <w:bookmarkEnd w:id="10"/>
          </w:p>
        </w:tc>
        <w:tc>
          <w:tcPr>
            <w:tcW w:w="773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960" w:type="dxa"/>
            <w:gridSpan w:val="2"/>
            <w:vAlign w:val="center"/>
          </w:tcPr>
          <w:p>
            <w:bookmarkStart w:id="11" w:name="专业代码"/>
            <w:r>
              <w:t>17.12.04;29.11.04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2021年02月21日 上午至2021年02月21日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9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17.12.04,29.11.04</w:t>
            </w:r>
          </w:p>
        </w:tc>
        <w:tc>
          <w:tcPr>
            <w:tcW w:w="149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495" w:type="dxa"/>
            <w:gridSpan w:val="4"/>
            <w:vAlign w:val="center"/>
          </w:tcPr>
          <w:p/>
        </w:tc>
        <w:tc>
          <w:tcPr>
            <w:tcW w:w="129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32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104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18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733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32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045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33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32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2021年02月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2021年02月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733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2021年02月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480"/>
        <w:gridCol w:w="7000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5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3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95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202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08：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03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9" w:hRule="atLeast"/>
        </w:trPr>
        <w:tc>
          <w:tcPr>
            <w:tcW w:w="95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000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</w:t>
            </w:r>
            <w:r>
              <w:rPr>
                <w:rFonts w:hint="eastAsia"/>
                <w:sz w:val="21"/>
                <w:szCs w:val="21"/>
                <w:lang w:eastAsia="zh-CN"/>
              </w:rPr>
              <w:t>销售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</w:t>
            </w:r>
            <w:r>
              <w:rPr>
                <w:rFonts w:hint="eastAsia"/>
                <w:sz w:val="21"/>
                <w:szCs w:val="21"/>
                <w:lang w:eastAsia="zh-CN"/>
              </w:rPr>
              <w:t>销售</w:t>
            </w:r>
            <w:r>
              <w:rPr>
                <w:rFonts w:hint="eastAsia"/>
                <w:sz w:val="21"/>
                <w:szCs w:val="21"/>
              </w:rPr>
              <w:t>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体系推动部门第二阶段重要审核点。</w:t>
            </w:r>
          </w:p>
        </w:tc>
        <w:tc>
          <w:tcPr>
            <w:tcW w:w="103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95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3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723568"/>
    <w:rsid w:val="7DD347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2021-02-21T12:28:29Z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