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湖南新塘电气设备有限公司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t>宋海波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审核发现，生产车间未配置灭火器等消防设施。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5059045</wp:posOffset>
                  </wp:positionH>
                  <wp:positionV relativeFrom="paragraph">
                    <wp:posOffset>173990</wp:posOffset>
                  </wp:positionV>
                  <wp:extent cx="1125220" cy="416560"/>
                  <wp:effectExtent l="0" t="0" r="5080" b="2540"/>
                  <wp:wrapNone/>
                  <wp:docPr id="6" name="图片 6" descr="16143083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1430839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2794000</wp:posOffset>
                  </wp:positionH>
                  <wp:positionV relativeFrom="paragraph">
                    <wp:posOffset>35560</wp:posOffset>
                  </wp:positionV>
                  <wp:extent cx="954405" cy="45974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-109855</wp:posOffset>
                  </wp:positionV>
                  <wp:extent cx="954405" cy="45974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提供了“灭火器照片</w:t>
            </w:r>
            <w:bookmarkStart w:id="6" w:name="_GoBack"/>
            <w:bookmarkEnd w:id="6"/>
            <w:r>
              <w:rPr>
                <w:rFonts w:hint="eastAsia" w:ascii="方正仿宋简体" w:eastAsia="方正仿宋简体"/>
                <w:b/>
                <w:lang w:val="en-US" w:eastAsia="zh-CN"/>
              </w:rPr>
              <w:t>”、“培训记录”，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经验证，采取的措施有效。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3671570</wp:posOffset>
                  </wp:positionH>
                  <wp:positionV relativeFrom="paragraph">
                    <wp:posOffset>304800</wp:posOffset>
                  </wp:positionV>
                  <wp:extent cx="954405" cy="459740"/>
                  <wp:effectExtent l="0" t="0" r="0" b="0"/>
                  <wp:wrapNone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>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2021.2.26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不符合项事实摘要</w:t>
            </w:r>
            <w:r>
              <w:rPr>
                <w:rFonts w:hint="eastAsia" w:eastAsia="方正仿宋简体"/>
                <w:b/>
                <w:lang w:val="en-US" w:eastAsia="zh-CN"/>
              </w:rPr>
              <w:t>: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车间未按要求配备灭火器。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eastAsia="zh-CN"/>
              </w:rPr>
              <w:t>由</w:t>
            </w:r>
            <w:r>
              <w:rPr>
                <w:rFonts w:hint="eastAsia" w:eastAsia="方正仿宋简体"/>
                <w:b/>
                <w:lang w:val="en-US" w:eastAsia="zh-CN"/>
              </w:rPr>
              <w:t>生产经理汇报给办公室进行灭火器采购，并按照要求进行摆放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生产经理</w:t>
            </w:r>
            <w:r>
              <w:rPr>
                <w:rFonts w:hint="eastAsia" w:eastAsia="方正仿宋简体"/>
                <w:b/>
                <w:lang w:eastAsia="zh-CN"/>
              </w:rPr>
              <w:t>对标准条款要求理解不到位，工作存在疏忽。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针对本次不符合进行培训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经查未发现同类问题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上述措施已经按照要求实施并完成整改，人员已进行培训，通过提问考核合格率</w:t>
            </w:r>
            <w:r>
              <w:rPr>
                <w:rFonts w:hint="eastAsia" w:eastAsia="方正仿宋简体"/>
                <w:b/>
                <w:lang w:val="en-US" w:eastAsia="zh-CN"/>
              </w:rPr>
              <w:t>100％，整改措施可以有效防止此类不合格情况再次发生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drawing>
                <wp:inline distT="0" distB="0" distL="114300" distR="114300">
                  <wp:extent cx="1125220" cy="416560"/>
                  <wp:effectExtent l="0" t="0" r="5080" b="2540"/>
                  <wp:docPr id="4" name="图片 4" descr="16143083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1430839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  <w:r>
              <w:rPr>
                <w:rFonts w:hint="eastAsia" w:eastAsia="方正仿宋简体"/>
                <w:b/>
                <w:lang w:val="en-US" w:eastAsia="zh-CN"/>
              </w:rPr>
              <w:t>2021.2.24</w:t>
            </w: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ind w:firstLine="3520" w:firstLineChars="1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培  训  记  录</w:t>
      </w:r>
    </w:p>
    <w:p>
      <w:pPr>
        <w:ind w:firstLine="5700" w:firstLineChars="1900"/>
        <w:jc w:val="right"/>
        <w:rPr>
          <w:sz w:val="30"/>
        </w:rPr>
      </w:pPr>
      <w:r>
        <w:rPr>
          <w:sz w:val="30"/>
        </w:rPr>
        <w:t xml:space="preserve">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148"/>
        <w:gridCol w:w="2148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21.2.24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讲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参加人员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办公室主任、采购人员、安全代表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1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1、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GB/T19001-2016标准的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8.4.1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条款，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GB/T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45001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标准的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8.1.4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条款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8.2条款、9.1.1条款；GB/T24001-2016标准8.2条款、8.1条款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内容及其理解；</w:t>
            </w:r>
          </w:p>
          <w:p>
            <w:pPr>
              <w:spacing w:line="480" w:lineRule="auto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2、本公司管理体系文件相关内容；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纠正措施实施控制要求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经过培训讲解，提问、交流等形式进行评价，培训效果良好，达到了预期目的。</w:t>
            </w:r>
          </w:p>
          <w:p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ind w:firstLine="2880" w:firstLineChars="12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评价人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刘志敏</w:t>
            </w: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黑体"/>
          <w:sz w:val="32"/>
        </w:rPr>
        <w:drawing>
          <wp:inline distT="0" distB="0" distL="114300" distR="114300">
            <wp:extent cx="6391910" cy="4793615"/>
            <wp:effectExtent l="0" t="0" r="8890" b="6985"/>
            <wp:docPr id="5" name="图片 5" descr="6641832c128c2e5ee6d500f936478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41832c128c2e5ee6d500f936478f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F3393"/>
    <w:rsid w:val="22C41860"/>
    <w:rsid w:val="3BFD7DD6"/>
    <w:rsid w:val="4BBE2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2021-03-02T04:06:16Z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