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FB30" w14:textId="296CE6A7" w:rsidR="00C02122" w:rsidRDefault="002D7E80">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sidR="009427E0">
        <w:rPr>
          <w:szCs w:val="21"/>
          <w:u w:val="single"/>
        </w:rPr>
        <w:t>0100-2021</w:t>
      </w:r>
      <w:bookmarkEnd w:id="0"/>
    </w:p>
    <w:tbl>
      <w:tblPr>
        <w:tblStyle w:val="a9"/>
        <w:tblpPr w:leftFromText="180" w:rightFromText="180" w:vertAnchor="text" w:horzAnchor="margin" w:tblpXSpec="center" w:tblpY="1220"/>
        <w:tblW w:w="11232" w:type="dxa"/>
        <w:tblLayout w:type="fixed"/>
        <w:tblLook w:val="04A0" w:firstRow="1" w:lastRow="0" w:firstColumn="1" w:lastColumn="0" w:noHBand="0" w:noVBand="1"/>
      </w:tblPr>
      <w:tblGrid>
        <w:gridCol w:w="959"/>
        <w:gridCol w:w="1134"/>
        <w:gridCol w:w="992"/>
        <w:gridCol w:w="1163"/>
        <w:gridCol w:w="1105"/>
        <w:gridCol w:w="2268"/>
        <w:gridCol w:w="1276"/>
        <w:gridCol w:w="1134"/>
        <w:gridCol w:w="1201"/>
      </w:tblGrid>
      <w:tr w:rsidR="00D6206A" w14:paraId="3E62DF1F" w14:textId="77777777" w:rsidTr="00572812">
        <w:trPr>
          <w:trHeight w:val="628"/>
        </w:trPr>
        <w:tc>
          <w:tcPr>
            <w:tcW w:w="959" w:type="dxa"/>
            <w:vAlign w:val="center"/>
          </w:tcPr>
          <w:p w14:paraId="5A210F1E" w14:textId="77777777" w:rsidR="00C02122" w:rsidRDefault="002D7E80">
            <w:pPr>
              <w:jc w:val="center"/>
              <w:rPr>
                <w:szCs w:val="21"/>
              </w:rPr>
            </w:pPr>
            <w:r>
              <w:rPr>
                <w:rFonts w:hint="eastAsia"/>
                <w:szCs w:val="21"/>
              </w:rPr>
              <w:t>企业名称</w:t>
            </w:r>
          </w:p>
        </w:tc>
        <w:tc>
          <w:tcPr>
            <w:tcW w:w="6662" w:type="dxa"/>
            <w:gridSpan w:val="5"/>
            <w:vAlign w:val="center"/>
          </w:tcPr>
          <w:p w14:paraId="414DD1F5" w14:textId="04A1356B" w:rsidR="00C02122" w:rsidRPr="009427E0" w:rsidRDefault="009427E0" w:rsidP="009427E0">
            <w:pPr>
              <w:spacing w:line="380" w:lineRule="exact"/>
              <w:rPr>
                <w:rFonts w:ascii="宋体" w:hAnsi="宋体"/>
                <w:szCs w:val="21"/>
              </w:rPr>
            </w:pPr>
            <w:r>
              <w:rPr>
                <w:rFonts w:ascii="宋体" w:hAnsi="宋体" w:hint="eastAsia"/>
                <w:szCs w:val="21"/>
              </w:rPr>
              <w:t>江苏汇环环保科技有限公司</w:t>
            </w:r>
          </w:p>
        </w:tc>
        <w:tc>
          <w:tcPr>
            <w:tcW w:w="1276" w:type="dxa"/>
            <w:vAlign w:val="center"/>
          </w:tcPr>
          <w:p w14:paraId="617C7899" w14:textId="77777777" w:rsidR="00C02122" w:rsidRDefault="002D7E80">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335" w:type="dxa"/>
            <w:gridSpan w:val="2"/>
            <w:vAlign w:val="center"/>
          </w:tcPr>
          <w:p w14:paraId="7F2B6231" w14:textId="3BA3B669" w:rsidR="00C02122" w:rsidRDefault="009427E0" w:rsidP="003835A0">
            <w:pPr>
              <w:rPr>
                <w:szCs w:val="21"/>
              </w:rPr>
            </w:pPr>
            <w:r>
              <w:rPr>
                <w:rFonts w:hint="eastAsia"/>
                <w:noProof/>
              </w:rPr>
              <w:drawing>
                <wp:anchor distT="0" distB="0" distL="114300" distR="114300" simplePos="0" relativeHeight="251659776" behindDoc="1" locked="0" layoutInCell="1" allowOverlap="1" wp14:anchorId="7AB4DD62" wp14:editId="0E233758">
                  <wp:simplePos x="0" y="0"/>
                  <wp:positionH relativeFrom="column">
                    <wp:posOffset>-280035</wp:posOffset>
                  </wp:positionH>
                  <wp:positionV relativeFrom="paragraph">
                    <wp:posOffset>6350</wp:posOffset>
                  </wp:positionV>
                  <wp:extent cx="619760" cy="242570"/>
                  <wp:effectExtent l="0" t="0" r="8890" b="5080"/>
                  <wp:wrapThrough wrapText="bothSides">
                    <wp:wrapPolygon edited="0">
                      <wp:start x="0" y="0"/>
                      <wp:lineTo x="0" y="20356"/>
                      <wp:lineTo x="21246" y="20356"/>
                      <wp:lineTo x="21246" y="0"/>
                      <wp:lineTo x="0" y="0"/>
                    </wp:wrapPolygon>
                  </wp:wrapThrough>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biLevel thresh="75000"/>
                          </a:blip>
                          <a:stretch>
                            <a:fillRect/>
                          </a:stretch>
                        </pic:blipFill>
                        <pic:spPr>
                          <a:xfrm>
                            <a:off x="0" y="0"/>
                            <a:ext cx="619760" cy="242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72812" w14:paraId="57FDB144" w14:textId="77777777" w:rsidTr="00FA3DA1">
        <w:trPr>
          <w:trHeight w:val="628"/>
        </w:trPr>
        <w:tc>
          <w:tcPr>
            <w:tcW w:w="959" w:type="dxa"/>
            <w:vAlign w:val="center"/>
          </w:tcPr>
          <w:p w14:paraId="721682B3" w14:textId="77777777" w:rsidR="00C02122" w:rsidRDefault="002D7E80">
            <w:pPr>
              <w:jc w:val="center"/>
              <w:rPr>
                <w:szCs w:val="21"/>
              </w:rPr>
            </w:pPr>
            <w:r>
              <w:rPr>
                <w:rFonts w:hint="eastAsia"/>
                <w:szCs w:val="21"/>
              </w:rPr>
              <w:t>部门</w:t>
            </w:r>
          </w:p>
        </w:tc>
        <w:tc>
          <w:tcPr>
            <w:tcW w:w="1134" w:type="dxa"/>
            <w:vAlign w:val="center"/>
          </w:tcPr>
          <w:p w14:paraId="64A0F015" w14:textId="77777777" w:rsidR="00C02122" w:rsidRDefault="002D7E80">
            <w:pPr>
              <w:jc w:val="center"/>
              <w:rPr>
                <w:szCs w:val="21"/>
              </w:rPr>
            </w:pPr>
            <w:r>
              <w:rPr>
                <w:rFonts w:hint="eastAsia"/>
                <w:szCs w:val="21"/>
              </w:rPr>
              <w:t>测量设备名称</w:t>
            </w:r>
          </w:p>
        </w:tc>
        <w:tc>
          <w:tcPr>
            <w:tcW w:w="992" w:type="dxa"/>
          </w:tcPr>
          <w:p w14:paraId="0D273491" w14:textId="77777777" w:rsidR="00C02122" w:rsidRDefault="002D7E80">
            <w:pPr>
              <w:jc w:val="center"/>
              <w:rPr>
                <w:szCs w:val="21"/>
              </w:rPr>
            </w:pPr>
            <w:r>
              <w:rPr>
                <w:rFonts w:hint="eastAsia"/>
                <w:szCs w:val="21"/>
              </w:rPr>
              <w:t>测量设备编号</w:t>
            </w:r>
          </w:p>
        </w:tc>
        <w:tc>
          <w:tcPr>
            <w:tcW w:w="1163" w:type="dxa"/>
            <w:vAlign w:val="center"/>
          </w:tcPr>
          <w:p w14:paraId="34185779" w14:textId="77777777" w:rsidR="00C02122" w:rsidRDefault="002D7E80">
            <w:pPr>
              <w:jc w:val="center"/>
              <w:rPr>
                <w:szCs w:val="21"/>
              </w:rPr>
            </w:pPr>
            <w:r>
              <w:rPr>
                <w:rFonts w:hint="eastAsia"/>
                <w:szCs w:val="21"/>
              </w:rPr>
              <w:t>型号</w:t>
            </w:r>
          </w:p>
          <w:p w14:paraId="24E08AA9" w14:textId="77777777" w:rsidR="00C02122" w:rsidRDefault="002D7E80">
            <w:pPr>
              <w:jc w:val="center"/>
              <w:rPr>
                <w:szCs w:val="21"/>
              </w:rPr>
            </w:pPr>
            <w:r>
              <w:rPr>
                <w:rFonts w:hint="eastAsia"/>
                <w:szCs w:val="21"/>
              </w:rPr>
              <w:t>规格</w:t>
            </w:r>
          </w:p>
        </w:tc>
        <w:tc>
          <w:tcPr>
            <w:tcW w:w="1105" w:type="dxa"/>
            <w:vAlign w:val="center"/>
          </w:tcPr>
          <w:p w14:paraId="553436BB" w14:textId="77777777" w:rsidR="00C02122" w:rsidRDefault="002D7E80">
            <w:pPr>
              <w:jc w:val="center"/>
              <w:rPr>
                <w:szCs w:val="21"/>
              </w:rPr>
            </w:pPr>
            <w:r>
              <w:rPr>
                <w:rFonts w:hint="eastAsia"/>
                <w:szCs w:val="21"/>
              </w:rPr>
              <w:t>测量设备</w:t>
            </w:r>
          </w:p>
          <w:p w14:paraId="4F248CC2" w14:textId="77777777" w:rsidR="00C02122" w:rsidRDefault="002D7E80">
            <w:pPr>
              <w:jc w:val="center"/>
              <w:rPr>
                <w:szCs w:val="21"/>
              </w:rPr>
            </w:pPr>
            <w:r>
              <w:rPr>
                <w:rFonts w:hint="eastAsia"/>
                <w:szCs w:val="21"/>
              </w:rPr>
              <w:t>准确度等级</w:t>
            </w:r>
          </w:p>
        </w:tc>
        <w:tc>
          <w:tcPr>
            <w:tcW w:w="2268" w:type="dxa"/>
            <w:vAlign w:val="center"/>
          </w:tcPr>
          <w:p w14:paraId="4838CCBC" w14:textId="77777777" w:rsidR="00C02122" w:rsidRDefault="002D7E80">
            <w:pPr>
              <w:jc w:val="center"/>
              <w:rPr>
                <w:szCs w:val="21"/>
              </w:rPr>
            </w:pPr>
            <w:r>
              <w:rPr>
                <w:rFonts w:hint="eastAsia"/>
                <w:szCs w:val="21"/>
              </w:rPr>
              <w:t>测量标准置</w:t>
            </w:r>
          </w:p>
          <w:p w14:paraId="46133578" w14:textId="77777777" w:rsidR="00C02122" w:rsidRDefault="002D7E80">
            <w:pPr>
              <w:jc w:val="center"/>
              <w:rPr>
                <w:szCs w:val="21"/>
              </w:rPr>
            </w:pPr>
            <w:r>
              <w:rPr>
                <w:rFonts w:hint="eastAsia"/>
                <w:szCs w:val="21"/>
              </w:rPr>
              <w:t>准确度等级</w:t>
            </w:r>
          </w:p>
        </w:tc>
        <w:tc>
          <w:tcPr>
            <w:tcW w:w="1276" w:type="dxa"/>
            <w:vAlign w:val="center"/>
          </w:tcPr>
          <w:p w14:paraId="69F70905" w14:textId="77777777" w:rsidR="00C02122" w:rsidRDefault="002D7E80">
            <w:pPr>
              <w:jc w:val="center"/>
              <w:rPr>
                <w:szCs w:val="21"/>
              </w:rPr>
            </w:pPr>
            <w:r>
              <w:rPr>
                <w:rFonts w:hint="eastAsia"/>
                <w:szCs w:val="21"/>
              </w:rPr>
              <w:t>检定</w:t>
            </w:r>
            <w:r>
              <w:rPr>
                <w:rFonts w:hint="eastAsia"/>
                <w:szCs w:val="21"/>
              </w:rPr>
              <w:t>/</w:t>
            </w:r>
            <w:r>
              <w:rPr>
                <w:rFonts w:hint="eastAsia"/>
                <w:szCs w:val="21"/>
              </w:rPr>
              <w:t>校准机构</w:t>
            </w:r>
          </w:p>
        </w:tc>
        <w:tc>
          <w:tcPr>
            <w:tcW w:w="1134" w:type="dxa"/>
            <w:vAlign w:val="center"/>
          </w:tcPr>
          <w:p w14:paraId="4521E925" w14:textId="77777777" w:rsidR="00C02122" w:rsidRDefault="002D7E80" w:rsidP="003835A0">
            <w:pPr>
              <w:rPr>
                <w:szCs w:val="21"/>
              </w:rPr>
            </w:pPr>
            <w:r>
              <w:rPr>
                <w:rFonts w:hint="eastAsia"/>
                <w:szCs w:val="21"/>
              </w:rPr>
              <w:t>检定</w:t>
            </w:r>
            <w:r>
              <w:rPr>
                <w:rFonts w:hint="eastAsia"/>
                <w:szCs w:val="21"/>
              </w:rPr>
              <w:t>/</w:t>
            </w:r>
            <w:r>
              <w:rPr>
                <w:rFonts w:hint="eastAsia"/>
                <w:szCs w:val="21"/>
              </w:rPr>
              <w:t>校准日期</w:t>
            </w:r>
          </w:p>
        </w:tc>
        <w:tc>
          <w:tcPr>
            <w:tcW w:w="1201" w:type="dxa"/>
          </w:tcPr>
          <w:p w14:paraId="40FA1299" w14:textId="77777777" w:rsidR="00C02122" w:rsidRDefault="002D7E80">
            <w:pPr>
              <w:jc w:val="center"/>
              <w:rPr>
                <w:rFonts w:ascii="宋体" w:hAnsi="宋体"/>
                <w:szCs w:val="21"/>
              </w:rPr>
            </w:pPr>
            <w:r>
              <w:rPr>
                <w:rFonts w:ascii="宋体" w:hAnsi="宋体" w:hint="eastAsia"/>
                <w:szCs w:val="21"/>
              </w:rPr>
              <w:t>符</w:t>
            </w:r>
            <w:r>
              <w:rPr>
                <w:rFonts w:hint="eastAsia"/>
                <w:szCs w:val="21"/>
              </w:rPr>
              <w:t>合打</w:t>
            </w:r>
            <w:r>
              <w:rPr>
                <w:rFonts w:ascii="宋体" w:hAnsi="宋体" w:hint="eastAsia"/>
                <w:szCs w:val="21"/>
              </w:rPr>
              <w:t>√</w:t>
            </w:r>
          </w:p>
          <w:p w14:paraId="54A84F79" w14:textId="77777777" w:rsidR="00C02122" w:rsidRDefault="002D7E80">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572812" w14:paraId="6B5A19C9" w14:textId="77777777" w:rsidTr="00FA3DA1">
        <w:trPr>
          <w:trHeight w:val="696"/>
        </w:trPr>
        <w:tc>
          <w:tcPr>
            <w:tcW w:w="959" w:type="dxa"/>
            <w:vAlign w:val="center"/>
          </w:tcPr>
          <w:p w14:paraId="3A867584" w14:textId="1762BD0B" w:rsidR="00C02122" w:rsidRDefault="000B1FAB">
            <w:pPr>
              <w:jc w:val="center"/>
              <w:rPr>
                <w:szCs w:val="21"/>
              </w:rPr>
            </w:pPr>
            <w:r>
              <w:rPr>
                <w:rFonts w:hint="eastAsia"/>
                <w:szCs w:val="21"/>
              </w:rPr>
              <w:t>质检部</w:t>
            </w:r>
          </w:p>
        </w:tc>
        <w:tc>
          <w:tcPr>
            <w:tcW w:w="1134" w:type="dxa"/>
            <w:vAlign w:val="center"/>
          </w:tcPr>
          <w:p w14:paraId="5229BAAD" w14:textId="77777777" w:rsidR="000B1FAB" w:rsidRDefault="00EB6602">
            <w:pPr>
              <w:jc w:val="center"/>
              <w:rPr>
                <w:szCs w:val="21"/>
              </w:rPr>
            </w:pPr>
            <w:r>
              <w:rPr>
                <w:rFonts w:hint="eastAsia"/>
                <w:szCs w:val="21"/>
              </w:rPr>
              <w:t>耐电压</w:t>
            </w:r>
          </w:p>
          <w:p w14:paraId="53570D70" w14:textId="76A92628" w:rsidR="00C02122" w:rsidRDefault="00EB6602">
            <w:pPr>
              <w:jc w:val="center"/>
              <w:rPr>
                <w:szCs w:val="21"/>
              </w:rPr>
            </w:pPr>
            <w:r>
              <w:rPr>
                <w:rFonts w:hint="eastAsia"/>
                <w:szCs w:val="21"/>
              </w:rPr>
              <w:t>测试仪</w:t>
            </w:r>
          </w:p>
        </w:tc>
        <w:tc>
          <w:tcPr>
            <w:tcW w:w="992" w:type="dxa"/>
          </w:tcPr>
          <w:p w14:paraId="4DAB5C46" w14:textId="6399037A" w:rsidR="00C02122" w:rsidRDefault="00BB104B">
            <w:pPr>
              <w:jc w:val="center"/>
              <w:rPr>
                <w:szCs w:val="21"/>
              </w:rPr>
            </w:pPr>
            <w:r>
              <w:t>N12153</w:t>
            </w:r>
          </w:p>
        </w:tc>
        <w:tc>
          <w:tcPr>
            <w:tcW w:w="1163" w:type="dxa"/>
            <w:vAlign w:val="center"/>
          </w:tcPr>
          <w:p w14:paraId="41FFDA6C" w14:textId="62CD2247" w:rsidR="00C02122" w:rsidRDefault="00EB6602">
            <w:pPr>
              <w:jc w:val="center"/>
              <w:rPr>
                <w:szCs w:val="21"/>
              </w:rPr>
            </w:pPr>
            <w:r>
              <w:rPr>
                <w:szCs w:val="21"/>
              </w:rPr>
              <w:t>ZHZ</w:t>
            </w:r>
            <w:r w:rsidR="00BB104B">
              <w:rPr>
                <w:szCs w:val="21"/>
              </w:rPr>
              <w:t>8</w:t>
            </w:r>
            <w:r>
              <w:rPr>
                <w:szCs w:val="21"/>
              </w:rPr>
              <w:t>A</w:t>
            </w:r>
          </w:p>
        </w:tc>
        <w:tc>
          <w:tcPr>
            <w:tcW w:w="1105" w:type="dxa"/>
            <w:vAlign w:val="center"/>
          </w:tcPr>
          <w:p w14:paraId="0F6B37C8" w14:textId="7B23C648" w:rsidR="00C02122" w:rsidRDefault="00EB6602">
            <w:pPr>
              <w:jc w:val="center"/>
              <w:rPr>
                <w:szCs w:val="21"/>
              </w:rPr>
            </w:pPr>
            <w:r>
              <w:rPr>
                <w:rFonts w:hint="eastAsia"/>
                <w:szCs w:val="21"/>
              </w:rPr>
              <w:t>5</w:t>
            </w:r>
            <w:r>
              <w:rPr>
                <w:rFonts w:hint="eastAsia"/>
                <w:szCs w:val="21"/>
              </w:rPr>
              <w:t>级</w:t>
            </w:r>
          </w:p>
        </w:tc>
        <w:tc>
          <w:tcPr>
            <w:tcW w:w="2268" w:type="dxa"/>
            <w:vAlign w:val="center"/>
          </w:tcPr>
          <w:p w14:paraId="42D281A4" w14:textId="77777777" w:rsidR="000B1FAB" w:rsidRDefault="00EB6602">
            <w:pPr>
              <w:jc w:val="center"/>
              <w:rPr>
                <w:szCs w:val="21"/>
              </w:rPr>
            </w:pPr>
            <w:r>
              <w:rPr>
                <w:rFonts w:hint="eastAsia"/>
                <w:szCs w:val="21"/>
              </w:rPr>
              <w:t>耐压测试仪</w:t>
            </w:r>
          </w:p>
          <w:p w14:paraId="1F479F44" w14:textId="7B8545C5" w:rsidR="00C02122" w:rsidRDefault="00EB6602">
            <w:pPr>
              <w:jc w:val="center"/>
              <w:rPr>
                <w:szCs w:val="21"/>
              </w:rPr>
            </w:pPr>
            <w:r>
              <w:rPr>
                <w:rFonts w:hint="eastAsia"/>
                <w:szCs w:val="21"/>
              </w:rPr>
              <w:t>校验装置：</w:t>
            </w:r>
            <w:r>
              <w:rPr>
                <w:rFonts w:hint="eastAsia"/>
                <w:szCs w:val="21"/>
              </w:rPr>
              <w:t>0.5%</w:t>
            </w:r>
          </w:p>
        </w:tc>
        <w:tc>
          <w:tcPr>
            <w:tcW w:w="1276" w:type="dxa"/>
            <w:vAlign w:val="center"/>
          </w:tcPr>
          <w:p w14:paraId="19B5C29B" w14:textId="2D149613" w:rsidR="00C02122" w:rsidRPr="006C65F9" w:rsidRDefault="00EB6602">
            <w:pPr>
              <w:jc w:val="center"/>
              <w:rPr>
                <w:szCs w:val="21"/>
              </w:rPr>
            </w:pPr>
            <w:r>
              <w:rPr>
                <w:rFonts w:hint="eastAsia"/>
                <w:szCs w:val="21"/>
              </w:rPr>
              <w:t>南通计量检定测试所</w:t>
            </w:r>
          </w:p>
        </w:tc>
        <w:tc>
          <w:tcPr>
            <w:tcW w:w="1134" w:type="dxa"/>
            <w:vAlign w:val="center"/>
          </w:tcPr>
          <w:p w14:paraId="6CF7720C" w14:textId="2E0A53F8" w:rsidR="00C02122" w:rsidRDefault="006C65F9">
            <w:pPr>
              <w:jc w:val="center"/>
              <w:rPr>
                <w:szCs w:val="21"/>
              </w:rPr>
            </w:pPr>
            <w:r>
              <w:rPr>
                <w:rFonts w:hint="eastAsia"/>
                <w:szCs w:val="21"/>
              </w:rPr>
              <w:t>2</w:t>
            </w:r>
            <w:r>
              <w:rPr>
                <w:szCs w:val="21"/>
              </w:rPr>
              <w:t>020.</w:t>
            </w:r>
            <w:r w:rsidR="00EB6602">
              <w:rPr>
                <w:rFonts w:hint="eastAsia"/>
                <w:szCs w:val="21"/>
              </w:rPr>
              <w:t>3.9</w:t>
            </w:r>
          </w:p>
        </w:tc>
        <w:tc>
          <w:tcPr>
            <w:tcW w:w="1201" w:type="dxa"/>
            <w:vAlign w:val="center"/>
          </w:tcPr>
          <w:p w14:paraId="6BDF29F9" w14:textId="3A3212A9" w:rsidR="006C65F9" w:rsidRDefault="006C65F9" w:rsidP="000B1FAB">
            <w:pPr>
              <w:ind w:firstLineChars="200" w:firstLine="420"/>
              <w:rPr>
                <w:szCs w:val="21"/>
              </w:rPr>
            </w:pPr>
            <w:r>
              <w:rPr>
                <w:rFonts w:ascii="宋体" w:hAnsi="宋体" w:hint="eastAsia"/>
                <w:szCs w:val="21"/>
              </w:rPr>
              <w:t>√</w:t>
            </w:r>
          </w:p>
        </w:tc>
      </w:tr>
      <w:tr w:rsidR="00572812" w14:paraId="2FDC2AF5" w14:textId="77777777" w:rsidTr="00FA3DA1">
        <w:trPr>
          <w:trHeight w:val="546"/>
        </w:trPr>
        <w:tc>
          <w:tcPr>
            <w:tcW w:w="959" w:type="dxa"/>
            <w:vAlign w:val="center"/>
          </w:tcPr>
          <w:p w14:paraId="7A9C163F" w14:textId="3F0AF87D" w:rsidR="00C02122" w:rsidRDefault="0049283E">
            <w:pPr>
              <w:jc w:val="center"/>
              <w:rPr>
                <w:szCs w:val="21"/>
              </w:rPr>
            </w:pPr>
            <w:r>
              <w:rPr>
                <w:rFonts w:hint="eastAsia"/>
                <w:szCs w:val="21"/>
              </w:rPr>
              <w:t>质检部</w:t>
            </w:r>
          </w:p>
        </w:tc>
        <w:tc>
          <w:tcPr>
            <w:tcW w:w="1134" w:type="dxa"/>
            <w:vAlign w:val="center"/>
          </w:tcPr>
          <w:p w14:paraId="192E3E04" w14:textId="77777777" w:rsidR="00854D80" w:rsidRDefault="00854D80">
            <w:pPr>
              <w:jc w:val="center"/>
              <w:rPr>
                <w:szCs w:val="21"/>
              </w:rPr>
            </w:pPr>
            <w:r>
              <w:rPr>
                <w:rFonts w:hint="eastAsia"/>
                <w:szCs w:val="21"/>
              </w:rPr>
              <w:t>内测</w:t>
            </w:r>
          </w:p>
          <w:p w14:paraId="510E742F" w14:textId="61DDE886" w:rsidR="00C02122" w:rsidRDefault="00854D80">
            <w:pPr>
              <w:jc w:val="center"/>
              <w:rPr>
                <w:szCs w:val="21"/>
              </w:rPr>
            </w:pPr>
            <w:r>
              <w:rPr>
                <w:rFonts w:hint="eastAsia"/>
                <w:szCs w:val="21"/>
              </w:rPr>
              <w:t>千分</w:t>
            </w:r>
            <w:r w:rsidR="006C65F9">
              <w:rPr>
                <w:rFonts w:hint="eastAsia"/>
                <w:szCs w:val="21"/>
              </w:rPr>
              <w:t>尺</w:t>
            </w:r>
          </w:p>
        </w:tc>
        <w:tc>
          <w:tcPr>
            <w:tcW w:w="992" w:type="dxa"/>
          </w:tcPr>
          <w:p w14:paraId="328C0E4F" w14:textId="4460CB29" w:rsidR="00C02122" w:rsidRDefault="00854D80">
            <w:pPr>
              <w:jc w:val="center"/>
              <w:rPr>
                <w:szCs w:val="21"/>
              </w:rPr>
            </w:pPr>
            <w:r>
              <w:t>JM137654</w:t>
            </w:r>
          </w:p>
        </w:tc>
        <w:tc>
          <w:tcPr>
            <w:tcW w:w="1163" w:type="dxa"/>
            <w:vAlign w:val="center"/>
          </w:tcPr>
          <w:p w14:paraId="420DC15E" w14:textId="65AF7D94" w:rsidR="00C02122" w:rsidRDefault="0049283E">
            <w:pPr>
              <w:jc w:val="center"/>
              <w:rPr>
                <w:szCs w:val="21"/>
              </w:rPr>
            </w:pPr>
            <w:r>
              <w:rPr>
                <w:rFonts w:hint="eastAsia"/>
                <w:szCs w:val="21"/>
              </w:rPr>
              <w:t>（</w:t>
            </w:r>
            <w:r w:rsidR="00854D80">
              <w:rPr>
                <w:szCs w:val="21"/>
              </w:rPr>
              <w:t>5</w:t>
            </w:r>
            <w:r>
              <w:rPr>
                <w:rFonts w:hint="eastAsia"/>
                <w:szCs w:val="21"/>
              </w:rPr>
              <w:t>-</w:t>
            </w:r>
            <w:r w:rsidR="00854D80">
              <w:rPr>
                <w:szCs w:val="21"/>
              </w:rPr>
              <w:t>3</w:t>
            </w:r>
            <w:r>
              <w:rPr>
                <w:rFonts w:hint="eastAsia"/>
                <w:szCs w:val="21"/>
              </w:rPr>
              <w:t>0</w:t>
            </w:r>
            <w:r>
              <w:rPr>
                <w:rFonts w:hint="eastAsia"/>
                <w:szCs w:val="21"/>
              </w:rPr>
              <w:t>）</w:t>
            </w:r>
            <w:r>
              <w:rPr>
                <w:szCs w:val="21"/>
              </w:rPr>
              <w:t>mm</w:t>
            </w:r>
          </w:p>
        </w:tc>
        <w:tc>
          <w:tcPr>
            <w:tcW w:w="1105" w:type="dxa"/>
            <w:vAlign w:val="center"/>
          </w:tcPr>
          <w:p w14:paraId="24C016BB" w14:textId="2E9F8A12" w:rsidR="00C02122" w:rsidRDefault="006C65F9">
            <w:pPr>
              <w:jc w:val="center"/>
              <w:rPr>
                <w:szCs w:val="21"/>
              </w:rPr>
            </w:pPr>
            <w:r>
              <w:rPr>
                <w:rFonts w:hint="eastAsia"/>
                <w:szCs w:val="21"/>
              </w:rPr>
              <w:t>±</w:t>
            </w:r>
            <w:r w:rsidR="00A95DB6">
              <w:rPr>
                <w:szCs w:val="21"/>
              </w:rPr>
              <w:t>7</w:t>
            </w:r>
            <w:r w:rsidR="00854D80" w:rsidRPr="00854D80">
              <w:rPr>
                <w:rFonts w:ascii="Times New Roman" w:eastAsia="宋体" w:hAnsi="Times New Roman" w:cs="Times New Roman"/>
                <w:szCs w:val="21"/>
              </w:rPr>
              <w:t>μ</w:t>
            </w:r>
            <w:r w:rsidR="00854D80" w:rsidRPr="00854D80">
              <w:rPr>
                <w:rFonts w:ascii="Times New Roman" w:hAnsi="Times New Roman" w:cs="Times New Roman"/>
                <w:szCs w:val="21"/>
              </w:rPr>
              <w:t>m</w:t>
            </w:r>
          </w:p>
        </w:tc>
        <w:tc>
          <w:tcPr>
            <w:tcW w:w="2268" w:type="dxa"/>
            <w:vAlign w:val="center"/>
          </w:tcPr>
          <w:p w14:paraId="7834C6C4" w14:textId="1EC44D6A" w:rsidR="00C02122" w:rsidRDefault="00A95DB6">
            <w:pPr>
              <w:jc w:val="center"/>
              <w:rPr>
                <w:szCs w:val="21"/>
              </w:rPr>
            </w:pPr>
            <w:r>
              <w:rPr>
                <w:rFonts w:hint="eastAsia"/>
                <w:szCs w:val="21"/>
              </w:rPr>
              <w:t>标准</w:t>
            </w:r>
            <w:r w:rsidR="00854D80">
              <w:rPr>
                <w:rFonts w:hint="eastAsia"/>
                <w:szCs w:val="21"/>
              </w:rPr>
              <w:t>环规</w:t>
            </w:r>
            <w:r>
              <w:rPr>
                <w:rFonts w:hint="eastAsia"/>
                <w:szCs w:val="21"/>
              </w:rPr>
              <w:t xml:space="preserve"> 3</w:t>
            </w:r>
            <w:r>
              <w:rPr>
                <w:rFonts w:hint="eastAsia"/>
                <w:szCs w:val="21"/>
              </w:rPr>
              <w:t>等</w:t>
            </w:r>
          </w:p>
        </w:tc>
        <w:tc>
          <w:tcPr>
            <w:tcW w:w="1276" w:type="dxa"/>
            <w:vAlign w:val="center"/>
          </w:tcPr>
          <w:p w14:paraId="1BBA4E4F" w14:textId="55ECB688" w:rsidR="00C02122" w:rsidRDefault="00854D80">
            <w:pPr>
              <w:jc w:val="center"/>
              <w:rPr>
                <w:szCs w:val="21"/>
              </w:rPr>
            </w:pPr>
            <w:r>
              <w:rPr>
                <w:rFonts w:hint="eastAsia"/>
                <w:szCs w:val="21"/>
              </w:rPr>
              <w:t>芜湖市</w:t>
            </w:r>
            <w:r w:rsidR="0049283E">
              <w:rPr>
                <w:rFonts w:hint="eastAsia"/>
                <w:szCs w:val="21"/>
              </w:rPr>
              <w:t>计量测试</w:t>
            </w:r>
            <w:r>
              <w:rPr>
                <w:rFonts w:hint="eastAsia"/>
                <w:szCs w:val="21"/>
              </w:rPr>
              <w:t>研究</w:t>
            </w:r>
            <w:r w:rsidR="0049283E">
              <w:rPr>
                <w:rFonts w:hint="eastAsia"/>
                <w:szCs w:val="21"/>
              </w:rPr>
              <w:t>所</w:t>
            </w:r>
          </w:p>
        </w:tc>
        <w:tc>
          <w:tcPr>
            <w:tcW w:w="1134" w:type="dxa"/>
            <w:vAlign w:val="center"/>
          </w:tcPr>
          <w:p w14:paraId="555ADEFA" w14:textId="6FFF5B7D" w:rsidR="00C02122" w:rsidRDefault="006C65F9">
            <w:pPr>
              <w:jc w:val="center"/>
              <w:rPr>
                <w:szCs w:val="21"/>
              </w:rPr>
            </w:pPr>
            <w:r>
              <w:rPr>
                <w:rFonts w:hint="eastAsia"/>
                <w:szCs w:val="21"/>
              </w:rPr>
              <w:t>202</w:t>
            </w:r>
            <w:r w:rsidR="00E054FA">
              <w:rPr>
                <w:rFonts w:hint="eastAsia"/>
                <w:szCs w:val="21"/>
              </w:rPr>
              <w:t>1</w:t>
            </w:r>
            <w:r>
              <w:rPr>
                <w:rFonts w:hint="eastAsia"/>
                <w:szCs w:val="21"/>
              </w:rPr>
              <w:t>.</w:t>
            </w:r>
            <w:r w:rsidR="00854D80">
              <w:rPr>
                <w:rFonts w:hint="eastAsia"/>
                <w:szCs w:val="21"/>
              </w:rPr>
              <w:t>2</w:t>
            </w:r>
            <w:r w:rsidR="0049283E">
              <w:rPr>
                <w:szCs w:val="21"/>
              </w:rPr>
              <w:t>.1</w:t>
            </w:r>
          </w:p>
        </w:tc>
        <w:tc>
          <w:tcPr>
            <w:tcW w:w="1201" w:type="dxa"/>
            <w:vAlign w:val="center"/>
          </w:tcPr>
          <w:p w14:paraId="1A28F217" w14:textId="06F59D24" w:rsidR="006C65F9" w:rsidRDefault="006C65F9" w:rsidP="000B1FAB">
            <w:pPr>
              <w:ind w:firstLineChars="200" w:firstLine="420"/>
              <w:rPr>
                <w:szCs w:val="21"/>
              </w:rPr>
            </w:pPr>
            <w:r>
              <w:rPr>
                <w:rFonts w:ascii="宋体" w:hAnsi="宋体" w:hint="eastAsia"/>
                <w:szCs w:val="21"/>
              </w:rPr>
              <w:t>√</w:t>
            </w:r>
          </w:p>
        </w:tc>
      </w:tr>
      <w:tr w:rsidR="00572812" w14:paraId="5F101CAC" w14:textId="77777777" w:rsidTr="00FA3DA1">
        <w:trPr>
          <w:trHeight w:val="568"/>
        </w:trPr>
        <w:tc>
          <w:tcPr>
            <w:tcW w:w="959" w:type="dxa"/>
            <w:vAlign w:val="center"/>
          </w:tcPr>
          <w:p w14:paraId="2C68C13C" w14:textId="51FD5A5B" w:rsidR="00C02122" w:rsidRDefault="00EB6602">
            <w:pPr>
              <w:jc w:val="center"/>
              <w:rPr>
                <w:szCs w:val="21"/>
              </w:rPr>
            </w:pPr>
            <w:r>
              <w:rPr>
                <w:rFonts w:hint="eastAsia"/>
                <w:szCs w:val="21"/>
              </w:rPr>
              <w:t>实验室</w:t>
            </w:r>
          </w:p>
        </w:tc>
        <w:tc>
          <w:tcPr>
            <w:tcW w:w="1134" w:type="dxa"/>
            <w:vAlign w:val="center"/>
          </w:tcPr>
          <w:p w14:paraId="50CD2893" w14:textId="77777777" w:rsidR="000B1FAB" w:rsidRDefault="00EB6602">
            <w:pPr>
              <w:jc w:val="center"/>
            </w:pPr>
            <w:r>
              <w:rPr>
                <w:rFonts w:hint="eastAsia"/>
              </w:rPr>
              <w:t>数字式</w:t>
            </w:r>
          </w:p>
          <w:p w14:paraId="49C9F888" w14:textId="25EB594A" w:rsidR="00C02122" w:rsidRDefault="00EB6602">
            <w:pPr>
              <w:jc w:val="center"/>
              <w:rPr>
                <w:szCs w:val="21"/>
              </w:rPr>
            </w:pPr>
            <w:r>
              <w:rPr>
                <w:rFonts w:hint="eastAsia"/>
              </w:rPr>
              <w:t>温湿度计</w:t>
            </w:r>
          </w:p>
        </w:tc>
        <w:tc>
          <w:tcPr>
            <w:tcW w:w="992" w:type="dxa"/>
          </w:tcPr>
          <w:p w14:paraId="64505C29" w14:textId="6F4FC43D" w:rsidR="00C02122" w:rsidRDefault="00EB6602">
            <w:pPr>
              <w:jc w:val="center"/>
              <w:rPr>
                <w:szCs w:val="21"/>
              </w:rPr>
            </w:pPr>
            <w:r>
              <w:t>HHHB-YQ-00</w:t>
            </w:r>
            <w:r>
              <w:rPr>
                <w:rFonts w:hint="eastAsia"/>
              </w:rPr>
              <w:t>2</w:t>
            </w:r>
          </w:p>
        </w:tc>
        <w:tc>
          <w:tcPr>
            <w:tcW w:w="1163" w:type="dxa"/>
            <w:vAlign w:val="center"/>
          </w:tcPr>
          <w:p w14:paraId="79EC7A2A" w14:textId="78159C40" w:rsidR="00C02122" w:rsidRDefault="00FF63C6">
            <w:pPr>
              <w:jc w:val="center"/>
              <w:rPr>
                <w:szCs w:val="21"/>
              </w:rPr>
            </w:pPr>
            <w:r>
              <w:t>HTC-1</w:t>
            </w:r>
          </w:p>
        </w:tc>
        <w:tc>
          <w:tcPr>
            <w:tcW w:w="1105" w:type="dxa"/>
            <w:vAlign w:val="center"/>
          </w:tcPr>
          <w:p w14:paraId="205A2C8F" w14:textId="77777777" w:rsidR="00BB104B" w:rsidRDefault="00FF63C6" w:rsidP="00BB104B">
            <w:pPr>
              <w:jc w:val="center"/>
            </w:pPr>
            <w:r>
              <w:rPr>
                <w:rFonts w:hint="eastAsia"/>
              </w:rPr>
              <w:t>温度：</w:t>
            </w:r>
          </w:p>
          <w:p w14:paraId="547CAEF6" w14:textId="35E454D1" w:rsidR="00FF63C6" w:rsidRDefault="00FF63C6" w:rsidP="00BB104B">
            <w:pPr>
              <w:jc w:val="center"/>
            </w:pPr>
            <w:r>
              <w:rPr>
                <w:rFonts w:hint="eastAsia"/>
              </w:rPr>
              <w:t>±</w:t>
            </w:r>
            <w:r>
              <w:rPr>
                <w:rFonts w:hint="eastAsia"/>
              </w:rPr>
              <w:t>1</w:t>
            </w:r>
            <w:r>
              <w:rPr>
                <w:rFonts w:hint="eastAsia"/>
              </w:rPr>
              <w:t>℃</w:t>
            </w:r>
          </w:p>
          <w:p w14:paraId="54DCCE54" w14:textId="77777777" w:rsidR="00BB104B" w:rsidRDefault="00FF63C6" w:rsidP="00BB104B">
            <w:pPr>
              <w:jc w:val="center"/>
            </w:pPr>
            <w:r>
              <w:rPr>
                <w:rFonts w:hint="eastAsia"/>
              </w:rPr>
              <w:t>湿度：</w:t>
            </w:r>
          </w:p>
          <w:p w14:paraId="0017A555" w14:textId="1396A9C6" w:rsidR="00C02122" w:rsidRDefault="00FF63C6" w:rsidP="00BB104B">
            <w:pPr>
              <w:jc w:val="center"/>
              <w:rPr>
                <w:szCs w:val="21"/>
              </w:rPr>
            </w:pPr>
            <w:r>
              <w:rPr>
                <w:rFonts w:hint="eastAsia"/>
              </w:rPr>
              <w:t>±</w:t>
            </w:r>
            <w:r>
              <w:rPr>
                <w:rFonts w:hint="eastAsia"/>
              </w:rPr>
              <w:t>5%</w:t>
            </w:r>
            <w:r>
              <w:t>RH</w:t>
            </w:r>
          </w:p>
        </w:tc>
        <w:tc>
          <w:tcPr>
            <w:tcW w:w="2268" w:type="dxa"/>
            <w:vAlign w:val="center"/>
          </w:tcPr>
          <w:p w14:paraId="2876316E" w14:textId="77777777" w:rsidR="00BB104B" w:rsidRDefault="00FF63C6" w:rsidP="00BB104B">
            <w:pPr>
              <w:rPr>
                <w:szCs w:val="21"/>
              </w:rPr>
            </w:pPr>
            <w:r>
              <w:rPr>
                <w:rFonts w:hint="eastAsia"/>
                <w:szCs w:val="21"/>
              </w:rPr>
              <w:t>精密露点仪标准装置：</w:t>
            </w:r>
          </w:p>
          <w:p w14:paraId="7BBDF9C3" w14:textId="2ED47AC2" w:rsidR="00FF63C6" w:rsidRDefault="00FF63C6" w:rsidP="00FF63C6">
            <w:pPr>
              <w:jc w:val="center"/>
            </w:pPr>
            <w:r>
              <w:rPr>
                <w:rFonts w:hint="eastAsia"/>
              </w:rPr>
              <w:t>温度：</w:t>
            </w:r>
            <w:r w:rsidR="00BB104B">
              <w:rPr>
                <w:rFonts w:hint="eastAsia"/>
              </w:rPr>
              <w:t>U</w:t>
            </w:r>
            <w:r w:rsidR="00BB104B">
              <w:t>=</w:t>
            </w:r>
            <w:r>
              <w:rPr>
                <w:rFonts w:hint="eastAsia"/>
              </w:rPr>
              <w:t>0.4</w:t>
            </w:r>
            <w:r>
              <w:rPr>
                <w:rFonts w:hint="eastAsia"/>
              </w:rPr>
              <w:t>℃</w:t>
            </w:r>
            <w:r>
              <w:rPr>
                <w:rFonts w:hint="eastAsia"/>
              </w:rPr>
              <w:t xml:space="preserve"> k</w:t>
            </w:r>
            <w:r>
              <w:t xml:space="preserve">=2 </w:t>
            </w:r>
          </w:p>
          <w:p w14:paraId="262E5BF6" w14:textId="3C309517" w:rsidR="00C02122" w:rsidRDefault="00FF63C6" w:rsidP="00FF63C6">
            <w:pPr>
              <w:jc w:val="center"/>
              <w:rPr>
                <w:szCs w:val="21"/>
              </w:rPr>
            </w:pPr>
            <w:r>
              <w:rPr>
                <w:rFonts w:hint="eastAsia"/>
              </w:rPr>
              <w:t>湿度</w:t>
            </w:r>
            <w:r w:rsidR="00BB104B">
              <w:rPr>
                <w:rFonts w:hint="eastAsia"/>
              </w:rPr>
              <w:t>U</w:t>
            </w:r>
            <w:r w:rsidR="00BB104B">
              <w:t>=</w:t>
            </w:r>
            <w:r>
              <w:t>1.8</w:t>
            </w:r>
            <w:r>
              <w:rPr>
                <w:rFonts w:hint="eastAsia"/>
              </w:rPr>
              <w:t>%</w:t>
            </w:r>
            <w:r>
              <w:t>RH</w:t>
            </w:r>
            <w:r w:rsidR="00BB104B">
              <w:t xml:space="preserve"> </w:t>
            </w:r>
            <w:r>
              <w:t>k=2</w:t>
            </w:r>
          </w:p>
        </w:tc>
        <w:tc>
          <w:tcPr>
            <w:tcW w:w="1276" w:type="dxa"/>
            <w:vAlign w:val="center"/>
          </w:tcPr>
          <w:p w14:paraId="5B8ABB0B" w14:textId="24C66A18" w:rsidR="00C02122" w:rsidRDefault="00FF63C6">
            <w:pPr>
              <w:jc w:val="center"/>
              <w:rPr>
                <w:szCs w:val="21"/>
              </w:rPr>
            </w:pPr>
            <w:r>
              <w:rPr>
                <w:rFonts w:hint="eastAsia"/>
                <w:szCs w:val="21"/>
              </w:rPr>
              <w:t>南通计量检定测试所</w:t>
            </w:r>
          </w:p>
        </w:tc>
        <w:tc>
          <w:tcPr>
            <w:tcW w:w="1134" w:type="dxa"/>
            <w:vAlign w:val="center"/>
          </w:tcPr>
          <w:p w14:paraId="743671D4" w14:textId="1919FEED" w:rsidR="00C02122" w:rsidRDefault="001705EF">
            <w:pPr>
              <w:jc w:val="center"/>
              <w:rPr>
                <w:szCs w:val="21"/>
              </w:rPr>
            </w:pPr>
            <w:r>
              <w:rPr>
                <w:rFonts w:hint="eastAsia"/>
                <w:szCs w:val="21"/>
              </w:rPr>
              <w:t>2020.</w:t>
            </w:r>
            <w:r w:rsidR="00FF63C6">
              <w:rPr>
                <w:szCs w:val="21"/>
              </w:rPr>
              <w:t>3.3</w:t>
            </w:r>
          </w:p>
        </w:tc>
        <w:tc>
          <w:tcPr>
            <w:tcW w:w="1201" w:type="dxa"/>
            <w:vAlign w:val="center"/>
          </w:tcPr>
          <w:p w14:paraId="67B9D43D" w14:textId="15558093" w:rsidR="001705EF" w:rsidRDefault="001705EF" w:rsidP="000B1FAB">
            <w:pPr>
              <w:ind w:firstLineChars="200" w:firstLine="420"/>
              <w:rPr>
                <w:szCs w:val="21"/>
              </w:rPr>
            </w:pPr>
            <w:r>
              <w:rPr>
                <w:rFonts w:ascii="宋体" w:hAnsi="宋体" w:hint="eastAsia"/>
                <w:szCs w:val="21"/>
              </w:rPr>
              <w:t>√</w:t>
            </w:r>
          </w:p>
        </w:tc>
      </w:tr>
      <w:tr w:rsidR="00572812" w14:paraId="07E825EF" w14:textId="77777777" w:rsidTr="00FA3DA1">
        <w:trPr>
          <w:trHeight w:val="568"/>
        </w:trPr>
        <w:tc>
          <w:tcPr>
            <w:tcW w:w="959" w:type="dxa"/>
            <w:vAlign w:val="center"/>
          </w:tcPr>
          <w:p w14:paraId="0828DDA3" w14:textId="558B9E85" w:rsidR="00C02122" w:rsidRDefault="009242F0">
            <w:pPr>
              <w:jc w:val="center"/>
              <w:rPr>
                <w:szCs w:val="21"/>
              </w:rPr>
            </w:pPr>
            <w:r>
              <w:rPr>
                <w:rFonts w:hint="eastAsia"/>
                <w:szCs w:val="21"/>
              </w:rPr>
              <w:t>实验室</w:t>
            </w:r>
          </w:p>
        </w:tc>
        <w:tc>
          <w:tcPr>
            <w:tcW w:w="1134" w:type="dxa"/>
            <w:vAlign w:val="center"/>
          </w:tcPr>
          <w:p w14:paraId="22CB5FF4" w14:textId="4C9C1180" w:rsidR="00C02122" w:rsidRDefault="009242F0">
            <w:pPr>
              <w:jc w:val="center"/>
              <w:rPr>
                <w:szCs w:val="21"/>
              </w:rPr>
            </w:pPr>
            <w:r>
              <w:rPr>
                <w:rFonts w:hint="eastAsia"/>
              </w:rPr>
              <w:t>电子天平</w:t>
            </w:r>
          </w:p>
        </w:tc>
        <w:tc>
          <w:tcPr>
            <w:tcW w:w="992" w:type="dxa"/>
          </w:tcPr>
          <w:p w14:paraId="6F2CCDC8" w14:textId="31579167" w:rsidR="00C02122" w:rsidRDefault="00BB104B">
            <w:pPr>
              <w:jc w:val="center"/>
              <w:rPr>
                <w:szCs w:val="21"/>
              </w:rPr>
            </w:pPr>
            <w:r>
              <w:t>E120B246</w:t>
            </w:r>
          </w:p>
        </w:tc>
        <w:tc>
          <w:tcPr>
            <w:tcW w:w="1163" w:type="dxa"/>
            <w:vAlign w:val="center"/>
          </w:tcPr>
          <w:p w14:paraId="24DF7010" w14:textId="557B0E1B" w:rsidR="00C02122" w:rsidRDefault="009242F0">
            <w:pPr>
              <w:jc w:val="center"/>
              <w:rPr>
                <w:szCs w:val="21"/>
              </w:rPr>
            </w:pPr>
            <w:r>
              <w:t>E120B</w:t>
            </w:r>
          </w:p>
        </w:tc>
        <w:tc>
          <w:tcPr>
            <w:tcW w:w="1105" w:type="dxa"/>
            <w:vAlign w:val="center"/>
          </w:tcPr>
          <w:p w14:paraId="2ADAD9C6" w14:textId="29CC9AF4" w:rsidR="00C02122" w:rsidRDefault="00EB6602">
            <w:pPr>
              <w:jc w:val="center"/>
              <w:rPr>
                <w:szCs w:val="21"/>
              </w:rPr>
            </w:pPr>
            <w:r>
              <w:rPr>
                <w:szCs w:val="21"/>
              </w:rPr>
              <w:t>1</w:t>
            </w:r>
            <w:r>
              <w:rPr>
                <w:rFonts w:hint="eastAsia"/>
                <w:szCs w:val="21"/>
              </w:rPr>
              <w:t>级</w:t>
            </w:r>
          </w:p>
        </w:tc>
        <w:tc>
          <w:tcPr>
            <w:tcW w:w="2268" w:type="dxa"/>
            <w:vAlign w:val="center"/>
          </w:tcPr>
          <w:p w14:paraId="28E1511B" w14:textId="42F0DC3C" w:rsidR="00C02122" w:rsidRDefault="001705EF">
            <w:pPr>
              <w:jc w:val="center"/>
              <w:rPr>
                <w:szCs w:val="21"/>
              </w:rPr>
            </w:pPr>
            <w:r>
              <w:rPr>
                <w:rFonts w:hint="eastAsia"/>
                <w:szCs w:val="21"/>
              </w:rPr>
              <w:t>砝码：</w:t>
            </w:r>
            <w:r w:rsidR="00EB6602">
              <w:rPr>
                <w:szCs w:val="21"/>
              </w:rPr>
              <w:t>E2</w:t>
            </w:r>
            <w:r>
              <w:rPr>
                <w:rFonts w:hint="eastAsia"/>
                <w:szCs w:val="21"/>
              </w:rPr>
              <w:t>等级</w:t>
            </w:r>
          </w:p>
        </w:tc>
        <w:tc>
          <w:tcPr>
            <w:tcW w:w="1276" w:type="dxa"/>
            <w:vAlign w:val="center"/>
          </w:tcPr>
          <w:p w14:paraId="66F139EB" w14:textId="0D925B54" w:rsidR="00C02122" w:rsidRDefault="00EB6602">
            <w:pPr>
              <w:jc w:val="center"/>
              <w:rPr>
                <w:szCs w:val="21"/>
              </w:rPr>
            </w:pPr>
            <w:r>
              <w:rPr>
                <w:rFonts w:hint="eastAsia"/>
                <w:szCs w:val="21"/>
              </w:rPr>
              <w:t>南通计量检定测试所</w:t>
            </w:r>
          </w:p>
        </w:tc>
        <w:tc>
          <w:tcPr>
            <w:tcW w:w="1134" w:type="dxa"/>
            <w:vAlign w:val="center"/>
          </w:tcPr>
          <w:p w14:paraId="4F47E6A7" w14:textId="3AD00A56" w:rsidR="00C02122" w:rsidRDefault="001705EF">
            <w:pPr>
              <w:jc w:val="center"/>
              <w:rPr>
                <w:szCs w:val="21"/>
              </w:rPr>
            </w:pPr>
            <w:r>
              <w:rPr>
                <w:rFonts w:hint="eastAsia"/>
                <w:szCs w:val="21"/>
              </w:rPr>
              <w:t>2020.</w:t>
            </w:r>
            <w:r w:rsidR="00EB6602">
              <w:rPr>
                <w:rFonts w:hint="eastAsia"/>
                <w:szCs w:val="21"/>
              </w:rPr>
              <w:t>3.</w:t>
            </w:r>
            <w:r w:rsidR="00BB104B">
              <w:rPr>
                <w:szCs w:val="21"/>
              </w:rPr>
              <w:t>5</w:t>
            </w:r>
          </w:p>
        </w:tc>
        <w:tc>
          <w:tcPr>
            <w:tcW w:w="1201" w:type="dxa"/>
            <w:vAlign w:val="center"/>
          </w:tcPr>
          <w:p w14:paraId="21697C16" w14:textId="77777777" w:rsidR="00C02122" w:rsidRDefault="00087F78" w:rsidP="000B1FAB">
            <w:pPr>
              <w:jc w:val="center"/>
              <w:rPr>
                <w:szCs w:val="21"/>
              </w:rPr>
            </w:pPr>
          </w:p>
          <w:p w14:paraId="14687F4B" w14:textId="66CA28EA" w:rsidR="001705EF" w:rsidRDefault="001705EF" w:rsidP="000B1FAB">
            <w:pPr>
              <w:jc w:val="center"/>
              <w:rPr>
                <w:szCs w:val="21"/>
              </w:rPr>
            </w:pPr>
            <w:r>
              <w:rPr>
                <w:rFonts w:ascii="宋体" w:hAnsi="宋体" w:hint="eastAsia"/>
                <w:szCs w:val="21"/>
              </w:rPr>
              <w:t>√</w:t>
            </w:r>
          </w:p>
        </w:tc>
      </w:tr>
      <w:tr w:rsidR="00572812" w14:paraId="187A1CCB" w14:textId="77777777" w:rsidTr="00FA3DA1">
        <w:trPr>
          <w:trHeight w:val="568"/>
        </w:trPr>
        <w:tc>
          <w:tcPr>
            <w:tcW w:w="959" w:type="dxa"/>
            <w:vAlign w:val="center"/>
          </w:tcPr>
          <w:p w14:paraId="7003F273" w14:textId="69D430CA" w:rsidR="00C02122" w:rsidRDefault="00FF63C6">
            <w:pPr>
              <w:jc w:val="center"/>
              <w:rPr>
                <w:szCs w:val="21"/>
              </w:rPr>
            </w:pPr>
            <w:r>
              <w:rPr>
                <w:rFonts w:hint="eastAsia"/>
                <w:szCs w:val="21"/>
              </w:rPr>
              <w:t>研发部</w:t>
            </w:r>
          </w:p>
        </w:tc>
        <w:tc>
          <w:tcPr>
            <w:tcW w:w="1134" w:type="dxa"/>
            <w:vAlign w:val="center"/>
          </w:tcPr>
          <w:p w14:paraId="6481F8A8" w14:textId="77777777" w:rsidR="000B1FAB" w:rsidRDefault="00FF63C6">
            <w:pPr>
              <w:jc w:val="center"/>
            </w:pPr>
            <w:r>
              <w:rPr>
                <w:rFonts w:hint="eastAsia"/>
              </w:rPr>
              <w:t>精密</w:t>
            </w:r>
          </w:p>
          <w:p w14:paraId="6279218F" w14:textId="699A6E2F" w:rsidR="00C02122" w:rsidRDefault="00FF63C6">
            <w:pPr>
              <w:jc w:val="center"/>
              <w:rPr>
                <w:szCs w:val="21"/>
              </w:rPr>
            </w:pPr>
            <w:r>
              <w:rPr>
                <w:rFonts w:hint="eastAsia"/>
              </w:rPr>
              <w:t>压力表</w:t>
            </w:r>
          </w:p>
        </w:tc>
        <w:tc>
          <w:tcPr>
            <w:tcW w:w="992" w:type="dxa"/>
          </w:tcPr>
          <w:p w14:paraId="5C09477C" w14:textId="2537C18A" w:rsidR="00FF63C6" w:rsidRPr="00FF63C6" w:rsidRDefault="00BB104B" w:rsidP="00FF63C6">
            <w:pPr>
              <w:rPr>
                <w:szCs w:val="21"/>
              </w:rPr>
            </w:pPr>
            <w:r>
              <w:t>10031895</w:t>
            </w:r>
          </w:p>
        </w:tc>
        <w:tc>
          <w:tcPr>
            <w:tcW w:w="1163" w:type="dxa"/>
            <w:vAlign w:val="center"/>
          </w:tcPr>
          <w:p w14:paraId="4CCE2E41" w14:textId="77777777" w:rsidR="00C02122" w:rsidRDefault="00FF63C6">
            <w:pPr>
              <w:jc w:val="center"/>
              <w:rPr>
                <w:szCs w:val="21"/>
              </w:rPr>
            </w:pPr>
            <w:r>
              <w:rPr>
                <w:szCs w:val="21"/>
              </w:rPr>
              <w:t>YB-150</w:t>
            </w:r>
          </w:p>
          <w:p w14:paraId="6B084666" w14:textId="171D13EF" w:rsidR="00BB104B" w:rsidRDefault="00BB104B">
            <w:pPr>
              <w:jc w:val="center"/>
              <w:rPr>
                <w:szCs w:val="21"/>
              </w:rPr>
            </w:pPr>
            <w:r>
              <w:rPr>
                <w:rFonts w:hint="eastAsia"/>
                <w:szCs w:val="21"/>
              </w:rPr>
              <w:t>0</w:t>
            </w:r>
            <w:r>
              <w:rPr>
                <w:szCs w:val="21"/>
              </w:rPr>
              <w:t>~0.6MPa</w:t>
            </w:r>
          </w:p>
        </w:tc>
        <w:tc>
          <w:tcPr>
            <w:tcW w:w="1105" w:type="dxa"/>
            <w:vAlign w:val="center"/>
          </w:tcPr>
          <w:p w14:paraId="3781958A" w14:textId="03E0C272" w:rsidR="00C02122" w:rsidRDefault="00FF63C6">
            <w:pPr>
              <w:jc w:val="center"/>
              <w:rPr>
                <w:szCs w:val="21"/>
              </w:rPr>
            </w:pPr>
            <w:r>
              <w:t>0.25</w:t>
            </w:r>
            <w:r>
              <w:rPr>
                <w:rFonts w:hint="eastAsia"/>
              </w:rPr>
              <w:t>级</w:t>
            </w:r>
          </w:p>
        </w:tc>
        <w:tc>
          <w:tcPr>
            <w:tcW w:w="2268" w:type="dxa"/>
            <w:vAlign w:val="center"/>
          </w:tcPr>
          <w:p w14:paraId="78232A82" w14:textId="77777777" w:rsidR="00BB104B" w:rsidRDefault="00FF63C6">
            <w:pPr>
              <w:jc w:val="center"/>
            </w:pPr>
            <w:r>
              <w:rPr>
                <w:rFonts w:hint="eastAsia"/>
              </w:rPr>
              <w:t>活塞式压力计：</w:t>
            </w:r>
          </w:p>
          <w:p w14:paraId="0152AAED" w14:textId="15FBCE39" w:rsidR="00C02122" w:rsidRDefault="00FF63C6">
            <w:pPr>
              <w:jc w:val="center"/>
              <w:rPr>
                <w:szCs w:val="21"/>
              </w:rPr>
            </w:pPr>
            <w:r>
              <w:rPr>
                <w:rFonts w:hint="eastAsia"/>
              </w:rPr>
              <w:t>0.05</w:t>
            </w:r>
            <w:r>
              <w:rPr>
                <w:rFonts w:hint="eastAsia"/>
              </w:rPr>
              <w:t>级</w:t>
            </w:r>
          </w:p>
        </w:tc>
        <w:tc>
          <w:tcPr>
            <w:tcW w:w="1276" w:type="dxa"/>
            <w:vAlign w:val="center"/>
          </w:tcPr>
          <w:p w14:paraId="5B73E6C4" w14:textId="34617563" w:rsidR="00C02122" w:rsidRDefault="00FF63C6">
            <w:pPr>
              <w:jc w:val="center"/>
              <w:rPr>
                <w:szCs w:val="21"/>
              </w:rPr>
            </w:pPr>
            <w:r>
              <w:rPr>
                <w:rFonts w:hint="eastAsia"/>
                <w:szCs w:val="21"/>
              </w:rPr>
              <w:t>南通计量检定测试所</w:t>
            </w:r>
          </w:p>
        </w:tc>
        <w:tc>
          <w:tcPr>
            <w:tcW w:w="1134" w:type="dxa"/>
            <w:vAlign w:val="center"/>
          </w:tcPr>
          <w:p w14:paraId="0868CE8A" w14:textId="0E3979CF" w:rsidR="00C02122" w:rsidRDefault="003835A0">
            <w:pPr>
              <w:jc w:val="center"/>
              <w:rPr>
                <w:szCs w:val="21"/>
              </w:rPr>
            </w:pPr>
            <w:r>
              <w:rPr>
                <w:rFonts w:hint="eastAsia"/>
                <w:szCs w:val="21"/>
              </w:rPr>
              <w:t>2020.</w:t>
            </w:r>
            <w:r w:rsidR="00FF63C6">
              <w:rPr>
                <w:rFonts w:hint="eastAsia"/>
                <w:szCs w:val="21"/>
              </w:rPr>
              <w:t>5.26</w:t>
            </w:r>
          </w:p>
        </w:tc>
        <w:tc>
          <w:tcPr>
            <w:tcW w:w="1201" w:type="dxa"/>
            <w:vAlign w:val="center"/>
          </w:tcPr>
          <w:p w14:paraId="1BA100A1" w14:textId="77777777" w:rsidR="00C02122" w:rsidRDefault="00087F78" w:rsidP="000B1FAB">
            <w:pPr>
              <w:jc w:val="center"/>
              <w:rPr>
                <w:szCs w:val="21"/>
              </w:rPr>
            </w:pPr>
          </w:p>
          <w:p w14:paraId="37C84133" w14:textId="0AA1DF5B" w:rsidR="003835A0" w:rsidRDefault="003835A0" w:rsidP="000B1FAB">
            <w:pPr>
              <w:jc w:val="center"/>
              <w:rPr>
                <w:szCs w:val="21"/>
              </w:rPr>
            </w:pPr>
            <w:r>
              <w:rPr>
                <w:rFonts w:ascii="宋体" w:hAnsi="宋体" w:hint="eastAsia"/>
                <w:szCs w:val="21"/>
              </w:rPr>
              <w:t>√</w:t>
            </w:r>
          </w:p>
        </w:tc>
      </w:tr>
      <w:tr w:rsidR="00572812" w14:paraId="3A1EDF52" w14:textId="77777777" w:rsidTr="00FA3DA1">
        <w:trPr>
          <w:trHeight w:val="568"/>
        </w:trPr>
        <w:tc>
          <w:tcPr>
            <w:tcW w:w="959" w:type="dxa"/>
            <w:vAlign w:val="center"/>
          </w:tcPr>
          <w:p w14:paraId="1FAF545E" w14:textId="1E624A97" w:rsidR="00C02122" w:rsidRDefault="00FF63C6">
            <w:pPr>
              <w:jc w:val="center"/>
              <w:rPr>
                <w:szCs w:val="21"/>
              </w:rPr>
            </w:pPr>
            <w:r>
              <w:rPr>
                <w:rFonts w:hint="eastAsia"/>
                <w:szCs w:val="21"/>
              </w:rPr>
              <w:t>研发部</w:t>
            </w:r>
          </w:p>
        </w:tc>
        <w:tc>
          <w:tcPr>
            <w:tcW w:w="1134" w:type="dxa"/>
            <w:vAlign w:val="center"/>
          </w:tcPr>
          <w:p w14:paraId="24444B9A" w14:textId="47467C44" w:rsidR="00C02122" w:rsidRDefault="00FF63C6">
            <w:pPr>
              <w:jc w:val="center"/>
              <w:rPr>
                <w:szCs w:val="21"/>
              </w:rPr>
            </w:pPr>
            <w:r>
              <w:rPr>
                <w:rFonts w:hint="eastAsia"/>
              </w:rPr>
              <w:t>电热恒温干燥箱</w:t>
            </w:r>
          </w:p>
        </w:tc>
        <w:tc>
          <w:tcPr>
            <w:tcW w:w="992" w:type="dxa"/>
          </w:tcPr>
          <w:p w14:paraId="6B152849" w14:textId="0D6B78B8" w:rsidR="00C02122" w:rsidRDefault="00BB104B">
            <w:pPr>
              <w:jc w:val="center"/>
              <w:rPr>
                <w:szCs w:val="21"/>
              </w:rPr>
            </w:pPr>
            <w:r>
              <w:rPr>
                <w:rFonts w:hint="eastAsia"/>
              </w:rPr>
              <w:t>190962</w:t>
            </w:r>
          </w:p>
        </w:tc>
        <w:tc>
          <w:tcPr>
            <w:tcW w:w="1163" w:type="dxa"/>
            <w:vAlign w:val="center"/>
          </w:tcPr>
          <w:p w14:paraId="25B77474" w14:textId="57ADCB5F" w:rsidR="00C02122" w:rsidRDefault="00FF63C6">
            <w:pPr>
              <w:jc w:val="center"/>
              <w:rPr>
                <w:szCs w:val="21"/>
              </w:rPr>
            </w:pPr>
            <w:r>
              <w:rPr>
                <w:rFonts w:hint="eastAsia"/>
                <w:szCs w:val="21"/>
              </w:rPr>
              <w:t>101-1</w:t>
            </w:r>
            <w:r>
              <w:rPr>
                <w:szCs w:val="21"/>
              </w:rPr>
              <w:t>B</w:t>
            </w:r>
          </w:p>
        </w:tc>
        <w:tc>
          <w:tcPr>
            <w:tcW w:w="1105" w:type="dxa"/>
            <w:vAlign w:val="center"/>
          </w:tcPr>
          <w:p w14:paraId="09FB4A67" w14:textId="561012EB" w:rsidR="00C02122" w:rsidRDefault="00FF63C6">
            <w:pPr>
              <w:jc w:val="center"/>
              <w:rPr>
                <w:szCs w:val="21"/>
              </w:rPr>
            </w:pPr>
            <w:r>
              <w:rPr>
                <w:rFonts w:hint="eastAsia"/>
              </w:rPr>
              <w:t>±</w:t>
            </w:r>
            <w:r w:rsidR="00BB104B" w:rsidRPr="00BB104B">
              <w:t>1</w:t>
            </w:r>
            <m:oMath>
              <m:r>
                <m:rPr>
                  <m:sty m:val="p"/>
                </m:rPr>
                <w:rPr>
                  <w:rFonts w:ascii="Cambria Math" w:eastAsia="宋体" w:hAnsi="Cambria Math" w:hint="eastAsia"/>
                </w:rPr>
                <m:t>℃</m:t>
              </m:r>
            </m:oMath>
          </w:p>
        </w:tc>
        <w:tc>
          <w:tcPr>
            <w:tcW w:w="2268" w:type="dxa"/>
            <w:vAlign w:val="center"/>
          </w:tcPr>
          <w:p w14:paraId="0862171B" w14:textId="0BC56DB2" w:rsidR="00C02122" w:rsidRDefault="00FF63C6">
            <w:pPr>
              <w:jc w:val="center"/>
              <w:rPr>
                <w:szCs w:val="21"/>
              </w:rPr>
            </w:pPr>
            <w:r>
              <w:rPr>
                <w:rFonts w:hint="eastAsia"/>
                <w:szCs w:val="21"/>
              </w:rPr>
              <w:t>温湿度实验设备鉴定系统：±</w:t>
            </w:r>
            <w:r w:rsidR="00BB104B">
              <w:rPr>
                <w:rFonts w:hint="eastAsia"/>
                <w:szCs w:val="21"/>
              </w:rPr>
              <w:t>0</w:t>
            </w:r>
            <w:r w:rsidR="00BB104B">
              <w:rPr>
                <w:szCs w:val="21"/>
              </w:rPr>
              <w:t>.0</w:t>
            </w:r>
            <w:r>
              <w:rPr>
                <w:rFonts w:hint="eastAsia"/>
                <w:szCs w:val="21"/>
              </w:rPr>
              <w:t>3%</w:t>
            </w:r>
            <w:r>
              <w:rPr>
                <w:szCs w:val="21"/>
              </w:rPr>
              <w:t>FS</w:t>
            </w:r>
          </w:p>
        </w:tc>
        <w:tc>
          <w:tcPr>
            <w:tcW w:w="1276" w:type="dxa"/>
            <w:vAlign w:val="center"/>
          </w:tcPr>
          <w:p w14:paraId="361D1770" w14:textId="478239E1" w:rsidR="00C02122" w:rsidRDefault="00FF63C6">
            <w:pPr>
              <w:jc w:val="center"/>
              <w:rPr>
                <w:szCs w:val="21"/>
              </w:rPr>
            </w:pPr>
            <w:r>
              <w:rPr>
                <w:rFonts w:hint="eastAsia"/>
                <w:szCs w:val="21"/>
              </w:rPr>
              <w:t>南通计量检定测试所</w:t>
            </w:r>
          </w:p>
        </w:tc>
        <w:tc>
          <w:tcPr>
            <w:tcW w:w="1134" w:type="dxa"/>
            <w:vAlign w:val="center"/>
          </w:tcPr>
          <w:p w14:paraId="1518F91C" w14:textId="5C70DD73" w:rsidR="00C02122" w:rsidRDefault="0049283E">
            <w:pPr>
              <w:jc w:val="center"/>
              <w:rPr>
                <w:szCs w:val="21"/>
              </w:rPr>
            </w:pPr>
            <w:r>
              <w:rPr>
                <w:rFonts w:hint="eastAsia"/>
                <w:szCs w:val="21"/>
              </w:rPr>
              <w:t>2020.3.</w:t>
            </w:r>
            <w:r w:rsidR="00BB104B">
              <w:rPr>
                <w:rFonts w:hint="eastAsia"/>
                <w:szCs w:val="21"/>
              </w:rPr>
              <w:t>5</w:t>
            </w:r>
          </w:p>
        </w:tc>
        <w:tc>
          <w:tcPr>
            <w:tcW w:w="1201" w:type="dxa"/>
            <w:vAlign w:val="center"/>
          </w:tcPr>
          <w:p w14:paraId="6526CCD3" w14:textId="77777777" w:rsidR="00C02122" w:rsidRDefault="00087F78" w:rsidP="000B1FAB">
            <w:pPr>
              <w:jc w:val="center"/>
              <w:rPr>
                <w:szCs w:val="21"/>
              </w:rPr>
            </w:pPr>
          </w:p>
          <w:p w14:paraId="7A195D58" w14:textId="1C8CAE92" w:rsidR="003835A0" w:rsidRDefault="003835A0" w:rsidP="000B1FAB">
            <w:pPr>
              <w:jc w:val="center"/>
              <w:rPr>
                <w:szCs w:val="21"/>
              </w:rPr>
            </w:pPr>
            <w:r>
              <w:rPr>
                <w:rFonts w:ascii="宋体" w:hAnsi="宋体" w:hint="eastAsia"/>
                <w:szCs w:val="21"/>
              </w:rPr>
              <w:t>√</w:t>
            </w:r>
          </w:p>
        </w:tc>
      </w:tr>
      <w:tr w:rsidR="009427E0" w14:paraId="6D0A02AE" w14:textId="77777777" w:rsidTr="00FA3DA1">
        <w:trPr>
          <w:trHeight w:val="568"/>
        </w:trPr>
        <w:tc>
          <w:tcPr>
            <w:tcW w:w="959" w:type="dxa"/>
            <w:vAlign w:val="center"/>
          </w:tcPr>
          <w:p w14:paraId="4F0174F8" w14:textId="5DB76FCD" w:rsidR="009427E0" w:rsidRDefault="0049283E">
            <w:pPr>
              <w:jc w:val="center"/>
              <w:rPr>
                <w:szCs w:val="21"/>
              </w:rPr>
            </w:pPr>
            <w:r>
              <w:rPr>
                <w:rFonts w:hint="eastAsia"/>
                <w:szCs w:val="21"/>
              </w:rPr>
              <w:t>质检部</w:t>
            </w:r>
          </w:p>
        </w:tc>
        <w:tc>
          <w:tcPr>
            <w:tcW w:w="1134" w:type="dxa"/>
            <w:vAlign w:val="center"/>
          </w:tcPr>
          <w:p w14:paraId="05F120D2" w14:textId="1960C914" w:rsidR="009427E0" w:rsidRDefault="0097360D" w:rsidP="0097360D">
            <w:pPr>
              <w:jc w:val="center"/>
            </w:pPr>
            <w:r>
              <w:rPr>
                <w:rFonts w:hint="eastAsia"/>
              </w:rPr>
              <w:t>便携式明渠流量计</w:t>
            </w:r>
          </w:p>
        </w:tc>
        <w:tc>
          <w:tcPr>
            <w:tcW w:w="992" w:type="dxa"/>
          </w:tcPr>
          <w:p w14:paraId="0E84B9C9" w14:textId="35514582" w:rsidR="009427E0" w:rsidRDefault="0049283E">
            <w:pPr>
              <w:jc w:val="center"/>
            </w:pPr>
            <w:r>
              <w:t>HHHB-YQ-0</w:t>
            </w:r>
            <w:r w:rsidR="0097360D">
              <w:rPr>
                <w:rFonts w:hint="eastAsia"/>
              </w:rPr>
              <w:t>31</w:t>
            </w:r>
          </w:p>
        </w:tc>
        <w:tc>
          <w:tcPr>
            <w:tcW w:w="1163" w:type="dxa"/>
            <w:vAlign w:val="center"/>
          </w:tcPr>
          <w:p w14:paraId="14D80EEB" w14:textId="6E42C7AC" w:rsidR="009427E0" w:rsidRDefault="0097360D">
            <w:pPr>
              <w:jc w:val="center"/>
              <w:rPr>
                <w:szCs w:val="21"/>
              </w:rPr>
            </w:pPr>
            <w:r>
              <w:rPr>
                <w:szCs w:val="21"/>
              </w:rPr>
              <w:t>HX-F3</w:t>
            </w:r>
            <w:r>
              <w:rPr>
                <w:rFonts w:hint="eastAsia"/>
                <w:szCs w:val="21"/>
              </w:rPr>
              <w:t>型</w:t>
            </w:r>
          </w:p>
        </w:tc>
        <w:tc>
          <w:tcPr>
            <w:tcW w:w="1105" w:type="dxa"/>
            <w:vAlign w:val="center"/>
          </w:tcPr>
          <w:p w14:paraId="3FC0F801" w14:textId="1167C535" w:rsidR="009427E0" w:rsidRDefault="0049283E">
            <w:pPr>
              <w:jc w:val="center"/>
            </w:pPr>
            <w:r>
              <w:rPr>
                <w:rFonts w:hint="eastAsia"/>
              </w:rPr>
              <w:t>±</w:t>
            </w:r>
            <w:r w:rsidR="0097360D">
              <w:rPr>
                <w:rFonts w:hint="eastAsia"/>
              </w:rPr>
              <w:t>1</w:t>
            </w:r>
            <w:r>
              <w:rPr>
                <w:rFonts w:hint="eastAsia"/>
              </w:rPr>
              <w:t>%</w:t>
            </w:r>
          </w:p>
        </w:tc>
        <w:tc>
          <w:tcPr>
            <w:tcW w:w="2268" w:type="dxa"/>
            <w:vAlign w:val="center"/>
          </w:tcPr>
          <w:p w14:paraId="61588F1A" w14:textId="77777777" w:rsidR="000B1FAB" w:rsidRDefault="0097360D" w:rsidP="000B1FAB">
            <w:pPr>
              <w:jc w:val="center"/>
              <w:rPr>
                <w:szCs w:val="21"/>
              </w:rPr>
            </w:pPr>
            <w:r>
              <w:rPr>
                <w:rFonts w:hint="eastAsia"/>
                <w:szCs w:val="21"/>
              </w:rPr>
              <w:t>水准仪：</w:t>
            </w:r>
            <w:r>
              <w:rPr>
                <w:rFonts w:hint="eastAsia"/>
                <w:szCs w:val="21"/>
              </w:rPr>
              <w:t>D</w:t>
            </w:r>
            <w:r>
              <w:rPr>
                <w:szCs w:val="21"/>
              </w:rPr>
              <w:t>S3</w:t>
            </w:r>
          </w:p>
          <w:p w14:paraId="68F725C3" w14:textId="3FE39617" w:rsidR="0097360D" w:rsidRDefault="0097360D" w:rsidP="000B1FAB">
            <w:pPr>
              <w:jc w:val="center"/>
              <w:rPr>
                <w:szCs w:val="21"/>
              </w:rPr>
            </w:pPr>
            <w:r>
              <w:rPr>
                <w:rFonts w:hint="eastAsia"/>
                <w:szCs w:val="21"/>
              </w:rPr>
              <w:t>塔尺</w:t>
            </w:r>
            <w:r>
              <w:rPr>
                <w:rFonts w:hint="eastAsia"/>
              </w:rPr>
              <w:t>±</w:t>
            </w:r>
            <w:r>
              <w:rPr>
                <w:rFonts w:hint="eastAsia"/>
              </w:rPr>
              <w:t>1</w:t>
            </w:r>
            <w:r>
              <w:t>mm</w:t>
            </w:r>
          </w:p>
        </w:tc>
        <w:tc>
          <w:tcPr>
            <w:tcW w:w="1276" w:type="dxa"/>
            <w:vAlign w:val="center"/>
          </w:tcPr>
          <w:p w14:paraId="08306733" w14:textId="77777777" w:rsidR="000B1FAB" w:rsidRDefault="000B1FAB">
            <w:pPr>
              <w:jc w:val="center"/>
              <w:rPr>
                <w:szCs w:val="21"/>
              </w:rPr>
            </w:pPr>
            <w:r>
              <w:rPr>
                <w:rFonts w:hint="eastAsia"/>
                <w:szCs w:val="21"/>
              </w:rPr>
              <w:t>北京市计量检测科学</w:t>
            </w:r>
          </w:p>
          <w:p w14:paraId="6C709D27" w14:textId="692D4156" w:rsidR="009427E0" w:rsidRDefault="000B1FAB">
            <w:pPr>
              <w:jc w:val="center"/>
              <w:rPr>
                <w:szCs w:val="21"/>
              </w:rPr>
            </w:pPr>
            <w:r>
              <w:rPr>
                <w:rFonts w:hint="eastAsia"/>
                <w:szCs w:val="21"/>
              </w:rPr>
              <w:t>研究院</w:t>
            </w:r>
          </w:p>
        </w:tc>
        <w:tc>
          <w:tcPr>
            <w:tcW w:w="1134" w:type="dxa"/>
            <w:vAlign w:val="center"/>
          </w:tcPr>
          <w:p w14:paraId="3749CFEA" w14:textId="08A1300C" w:rsidR="009427E0" w:rsidRDefault="0049283E">
            <w:pPr>
              <w:jc w:val="center"/>
              <w:rPr>
                <w:szCs w:val="21"/>
              </w:rPr>
            </w:pPr>
            <w:r>
              <w:rPr>
                <w:rFonts w:hint="eastAsia"/>
                <w:szCs w:val="21"/>
              </w:rPr>
              <w:t>2020.</w:t>
            </w:r>
            <w:r w:rsidR="0097360D">
              <w:rPr>
                <w:szCs w:val="21"/>
              </w:rPr>
              <w:t>4</w:t>
            </w:r>
            <w:r>
              <w:rPr>
                <w:rFonts w:hint="eastAsia"/>
                <w:szCs w:val="21"/>
              </w:rPr>
              <w:t>.2</w:t>
            </w:r>
            <w:r w:rsidR="0097360D">
              <w:rPr>
                <w:szCs w:val="21"/>
              </w:rPr>
              <w:t>4</w:t>
            </w:r>
          </w:p>
        </w:tc>
        <w:tc>
          <w:tcPr>
            <w:tcW w:w="1201" w:type="dxa"/>
            <w:vAlign w:val="center"/>
          </w:tcPr>
          <w:p w14:paraId="25BA0978" w14:textId="39D39503" w:rsidR="009427E0" w:rsidRDefault="0049283E" w:rsidP="000B1FAB">
            <w:pPr>
              <w:jc w:val="center"/>
              <w:rPr>
                <w:szCs w:val="21"/>
              </w:rPr>
            </w:pPr>
            <w:r>
              <w:rPr>
                <w:rFonts w:ascii="宋体" w:hAnsi="宋体" w:hint="eastAsia"/>
                <w:szCs w:val="21"/>
              </w:rPr>
              <w:t>√</w:t>
            </w:r>
          </w:p>
        </w:tc>
      </w:tr>
      <w:tr w:rsidR="009427E0" w14:paraId="2579EBDD" w14:textId="77777777" w:rsidTr="00FA3DA1">
        <w:trPr>
          <w:trHeight w:val="568"/>
        </w:trPr>
        <w:tc>
          <w:tcPr>
            <w:tcW w:w="959" w:type="dxa"/>
            <w:vAlign w:val="center"/>
          </w:tcPr>
          <w:p w14:paraId="458F2E5D" w14:textId="3E6091DD" w:rsidR="009427E0" w:rsidRDefault="0049283E">
            <w:pPr>
              <w:jc w:val="center"/>
              <w:rPr>
                <w:szCs w:val="21"/>
              </w:rPr>
            </w:pPr>
            <w:r>
              <w:rPr>
                <w:rFonts w:hint="eastAsia"/>
                <w:szCs w:val="21"/>
              </w:rPr>
              <w:t>研发部</w:t>
            </w:r>
          </w:p>
        </w:tc>
        <w:tc>
          <w:tcPr>
            <w:tcW w:w="1134" w:type="dxa"/>
            <w:vAlign w:val="center"/>
          </w:tcPr>
          <w:p w14:paraId="394FAB21" w14:textId="77777777" w:rsidR="000B1FAB" w:rsidRDefault="000B1FAB">
            <w:pPr>
              <w:jc w:val="center"/>
            </w:pPr>
            <w:r>
              <w:rPr>
                <w:rFonts w:hint="eastAsia"/>
              </w:rPr>
              <w:t>低温</w:t>
            </w:r>
          </w:p>
          <w:p w14:paraId="20F28D1D" w14:textId="30DD6A9C" w:rsidR="009427E0" w:rsidRDefault="000B1FAB">
            <w:pPr>
              <w:jc w:val="center"/>
            </w:pPr>
            <w:r>
              <w:rPr>
                <w:rFonts w:hint="eastAsia"/>
              </w:rPr>
              <w:t>恒温槽</w:t>
            </w:r>
          </w:p>
        </w:tc>
        <w:tc>
          <w:tcPr>
            <w:tcW w:w="992" w:type="dxa"/>
          </w:tcPr>
          <w:p w14:paraId="141C5785" w14:textId="011B0A00" w:rsidR="009427E0" w:rsidRDefault="0049283E">
            <w:pPr>
              <w:jc w:val="center"/>
            </w:pPr>
            <w:r>
              <w:t>HHHB-YQ-0</w:t>
            </w:r>
            <w:r w:rsidR="000B1FAB">
              <w:rPr>
                <w:rFonts w:hint="eastAsia"/>
              </w:rPr>
              <w:t>35</w:t>
            </w:r>
          </w:p>
        </w:tc>
        <w:tc>
          <w:tcPr>
            <w:tcW w:w="1163" w:type="dxa"/>
            <w:vAlign w:val="center"/>
          </w:tcPr>
          <w:p w14:paraId="1E5655D2" w14:textId="12D32F7B" w:rsidR="009427E0" w:rsidRDefault="000B1FAB">
            <w:pPr>
              <w:jc w:val="center"/>
              <w:rPr>
                <w:szCs w:val="21"/>
              </w:rPr>
            </w:pPr>
            <w:r>
              <w:rPr>
                <w:szCs w:val="21"/>
              </w:rPr>
              <w:t>HMDC-0506</w:t>
            </w:r>
          </w:p>
        </w:tc>
        <w:tc>
          <w:tcPr>
            <w:tcW w:w="1105" w:type="dxa"/>
            <w:vAlign w:val="center"/>
          </w:tcPr>
          <w:p w14:paraId="71271E38" w14:textId="43D37856" w:rsidR="009427E0" w:rsidRDefault="000B1FAB">
            <w:pPr>
              <w:jc w:val="center"/>
            </w:pPr>
            <w:r>
              <w:rPr>
                <w:rFonts w:hint="eastAsia"/>
              </w:rPr>
              <w:t>±</w:t>
            </w:r>
            <w:r>
              <w:rPr>
                <w:rFonts w:hint="eastAsia"/>
              </w:rPr>
              <w:t>0</w:t>
            </w:r>
            <w:r>
              <w:t>.05</w:t>
            </w:r>
            <m:oMath>
              <m:r>
                <m:rPr>
                  <m:sty m:val="p"/>
                </m:rPr>
                <w:rPr>
                  <w:rFonts w:ascii="Cambria Math" w:eastAsia="宋体" w:hAnsi="Cambria Math" w:hint="eastAsia"/>
                </w:rPr>
                <m:t>℃</m:t>
              </m:r>
            </m:oMath>
          </w:p>
        </w:tc>
        <w:tc>
          <w:tcPr>
            <w:tcW w:w="2268" w:type="dxa"/>
            <w:vAlign w:val="center"/>
          </w:tcPr>
          <w:p w14:paraId="04BF4EBF" w14:textId="05A785B1" w:rsidR="009427E0" w:rsidRDefault="000B1FAB">
            <w:pPr>
              <w:jc w:val="center"/>
              <w:rPr>
                <w:szCs w:val="21"/>
              </w:rPr>
            </w:pPr>
            <w:r>
              <w:rPr>
                <w:rFonts w:hint="eastAsia"/>
                <w:szCs w:val="21"/>
              </w:rPr>
              <w:t>温湿度巡检仪（温度）</w:t>
            </w:r>
            <w:r>
              <w:rPr>
                <w:rFonts w:hint="eastAsia"/>
                <w:szCs w:val="21"/>
              </w:rPr>
              <w:t>0</w:t>
            </w:r>
            <w:r>
              <w:rPr>
                <w:szCs w:val="21"/>
              </w:rPr>
              <w:t>.01</w:t>
            </w:r>
            <w:r>
              <w:rPr>
                <w:rFonts w:hint="eastAsia"/>
                <w:szCs w:val="21"/>
              </w:rPr>
              <w:t>级</w:t>
            </w:r>
          </w:p>
        </w:tc>
        <w:tc>
          <w:tcPr>
            <w:tcW w:w="1276" w:type="dxa"/>
            <w:vAlign w:val="center"/>
          </w:tcPr>
          <w:p w14:paraId="3A3CA75D" w14:textId="623DBFFD" w:rsidR="009427E0" w:rsidRDefault="000B1FAB">
            <w:pPr>
              <w:jc w:val="center"/>
              <w:rPr>
                <w:szCs w:val="21"/>
              </w:rPr>
            </w:pPr>
            <w:r>
              <w:rPr>
                <w:rFonts w:hint="eastAsia"/>
                <w:szCs w:val="21"/>
              </w:rPr>
              <w:t>江苏华质检测技术有限公司</w:t>
            </w:r>
          </w:p>
        </w:tc>
        <w:tc>
          <w:tcPr>
            <w:tcW w:w="1134" w:type="dxa"/>
            <w:vAlign w:val="center"/>
          </w:tcPr>
          <w:p w14:paraId="43ED7A8B" w14:textId="21559CA2" w:rsidR="009427E0" w:rsidRDefault="0049283E">
            <w:pPr>
              <w:jc w:val="center"/>
              <w:rPr>
                <w:szCs w:val="21"/>
              </w:rPr>
            </w:pPr>
            <w:r>
              <w:rPr>
                <w:rFonts w:hint="eastAsia"/>
                <w:szCs w:val="21"/>
              </w:rPr>
              <w:t>202</w:t>
            </w:r>
            <w:r w:rsidR="000B1FAB">
              <w:rPr>
                <w:szCs w:val="21"/>
              </w:rPr>
              <w:t>1</w:t>
            </w:r>
            <w:r>
              <w:rPr>
                <w:rFonts w:hint="eastAsia"/>
                <w:szCs w:val="21"/>
              </w:rPr>
              <w:t>.</w:t>
            </w:r>
            <w:r w:rsidR="000B1FAB">
              <w:rPr>
                <w:szCs w:val="21"/>
              </w:rPr>
              <w:t>2</w:t>
            </w:r>
            <w:r>
              <w:rPr>
                <w:rFonts w:hint="eastAsia"/>
                <w:szCs w:val="21"/>
              </w:rPr>
              <w:t>.1</w:t>
            </w:r>
          </w:p>
        </w:tc>
        <w:tc>
          <w:tcPr>
            <w:tcW w:w="1201" w:type="dxa"/>
            <w:vAlign w:val="center"/>
          </w:tcPr>
          <w:p w14:paraId="08830595" w14:textId="0E7E998F" w:rsidR="009427E0" w:rsidRDefault="0049283E" w:rsidP="000B1FAB">
            <w:pPr>
              <w:jc w:val="center"/>
              <w:rPr>
                <w:szCs w:val="21"/>
              </w:rPr>
            </w:pPr>
            <w:r>
              <w:rPr>
                <w:rFonts w:ascii="宋体" w:hAnsi="宋体" w:hint="eastAsia"/>
                <w:szCs w:val="21"/>
              </w:rPr>
              <w:t>√</w:t>
            </w:r>
          </w:p>
        </w:tc>
      </w:tr>
      <w:tr w:rsidR="00D6206A" w14:paraId="3F15AC43" w14:textId="77777777">
        <w:trPr>
          <w:trHeight w:val="2090"/>
        </w:trPr>
        <w:tc>
          <w:tcPr>
            <w:tcW w:w="11232" w:type="dxa"/>
            <w:gridSpan w:val="9"/>
          </w:tcPr>
          <w:p w14:paraId="79EC6C30" w14:textId="77777777" w:rsidR="00C02122" w:rsidRDefault="002D7E80">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4CD5CA76" w14:textId="77777777" w:rsidR="00C02122" w:rsidRDefault="00087F78">
            <w:pPr>
              <w:rPr>
                <w:rFonts w:ascii="宋体" w:hAnsi="宋体"/>
                <w:szCs w:val="21"/>
              </w:rPr>
            </w:pPr>
          </w:p>
          <w:p w14:paraId="40C4FFFC" w14:textId="5707BD34" w:rsidR="00C02122" w:rsidRPr="000B1FAB" w:rsidRDefault="003835A0" w:rsidP="000B1FAB">
            <w:pPr>
              <w:ind w:firstLineChars="200" w:firstLine="420"/>
              <w:rPr>
                <w:rFonts w:ascii="宋体" w:hAnsi="宋体"/>
                <w:szCs w:val="21"/>
              </w:rPr>
            </w:pPr>
            <w:r w:rsidRPr="000B1FAB">
              <w:rPr>
                <w:rFonts w:ascii="Times New Roman" w:hAnsi="Times New Roman" w:hint="eastAsia"/>
                <w:szCs w:val="21"/>
              </w:rPr>
              <w:t>通过</w:t>
            </w:r>
            <w:r w:rsidRPr="000B1FAB">
              <w:rPr>
                <w:rFonts w:ascii="Times New Roman" w:hAnsi="Times New Roman" w:hint="eastAsia"/>
                <w:color w:val="000000"/>
                <w:szCs w:val="21"/>
              </w:rPr>
              <w:t>抽查校准证书，所有的测量设备均能溯源到法定计量检定机构及有资质的校准机构校准，经查</w:t>
            </w:r>
            <w:r w:rsidR="000B1FAB" w:rsidRPr="000B1FAB">
              <w:rPr>
                <w:rFonts w:ascii="Times New Roman" w:hAnsi="Times New Roman" w:hint="eastAsia"/>
                <w:color w:val="000000"/>
                <w:szCs w:val="21"/>
              </w:rPr>
              <w:t>8</w:t>
            </w:r>
            <w:r w:rsidRPr="000B1FAB">
              <w:rPr>
                <w:rFonts w:ascii="Times New Roman" w:hAnsi="Times New Roman" w:hint="eastAsia"/>
                <w:color w:val="000000"/>
                <w:szCs w:val="21"/>
              </w:rPr>
              <w:t>份测量设备校准证书，量值溯源符合文件要求。</w:t>
            </w:r>
          </w:p>
          <w:p w14:paraId="609D4EB2" w14:textId="77777777" w:rsidR="00C02122" w:rsidRDefault="00087F78">
            <w:pPr>
              <w:rPr>
                <w:rFonts w:ascii="宋体" w:hAnsi="宋体"/>
                <w:szCs w:val="21"/>
              </w:rPr>
            </w:pPr>
          </w:p>
          <w:p w14:paraId="093B32BA" w14:textId="77777777" w:rsidR="00C02122" w:rsidRDefault="00087F78">
            <w:pPr>
              <w:rPr>
                <w:rFonts w:ascii="Times New Roman" w:eastAsia="宋体" w:hAnsi="Times New Roman" w:cs="Times New Roman"/>
                <w:szCs w:val="21"/>
              </w:rPr>
            </w:pPr>
          </w:p>
        </w:tc>
      </w:tr>
      <w:tr w:rsidR="00D6206A" w14:paraId="5AE706D7" w14:textId="77777777">
        <w:trPr>
          <w:trHeight w:val="557"/>
        </w:trPr>
        <w:tc>
          <w:tcPr>
            <w:tcW w:w="11232" w:type="dxa"/>
            <w:gridSpan w:val="9"/>
          </w:tcPr>
          <w:p w14:paraId="3D7E6400" w14:textId="464666FE" w:rsidR="00C02122" w:rsidRDefault="002D7E80">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r w:rsidR="003835A0">
              <w:rPr>
                <w:rFonts w:ascii="Times New Roman" w:eastAsia="宋体" w:hAnsi="Times New Roman" w:cs="Times New Roman" w:hint="eastAsia"/>
                <w:szCs w:val="21"/>
              </w:rPr>
              <w:t>202</w:t>
            </w:r>
            <w:r w:rsidR="000B1FAB">
              <w:rPr>
                <w:rFonts w:ascii="Times New Roman" w:eastAsia="宋体" w:hAnsi="Times New Roman" w:cs="Times New Roman" w:hint="eastAsia"/>
                <w:szCs w:val="21"/>
              </w:rPr>
              <w:t>1</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sidR="003835A0">
              <w:rPr>
                <w:rFonts w:ascii="Times New Roman" w:eastAsia="宋体" w:hAnsi="Times New Roman" w:cs="Times New Roman" w:hint="eastAsia"/>
                <w:szCs w:val="21"/>
              </w:rPr>
              <w:t>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sidR="000B1FAB">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sidR="003835A0">
              <w:rPr>
                <w:rFonts w:ascii="Times New Roman" w:eastAsia="宋体" w:hAnsi="Times New Roman" w:cs="Times New Roman" w:hint="eastAsia"/>
                <w:szCs w:val="21"/>
              </w:rPr>
              <w:t>2</w:t>
            </w:r>
            <w:r w:rsidR="000B1FAB">
              <w:rPr>
                <w:rFonts w:ascii="Times New Roman" w:eastAsia="宋体" w:hAnsi="Times New Roman" w:cs="Times New Roman" w:hint="eastAsia"/>
                <w:szCs w:val="21"/>
              </w:rPr>
              <w:t>4</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p w14:paraId="254BD601" w14:textId="15E9EC94" w:rsidR="000B1FAB" w:rsidRDefault="000B1FAB" w:rsidP="000B1FAB">
            <w:pPr>
              <w:rPr>
                <w:rFonts w:ascii="宋体" w:eastAsia="宋体" w:hAnsi="宋体" w:cs="Times New Roman"/>
                <w:szCs w:val="21"/>
              </w:rPr>
            </w:pPr>
            <w:r>
              <w:rPr>
                <w:rFonts w:ascii="宋体" w:eastAsia="宋体" w:hAnsi="宋体" w:cs="Times New Roman" w:hint="eastAsia"/>
                <w:noProof/>
                <w:szCs w:val="21"/>
              </w:rPr>
              <w:drawing>
                <wp:anchor distT="0" distB="0" distL="114300" distR="114300" simplePos="0" relativeHeight="251661824" behindDoc="1" locked="0" layoutInCell="1" allowOverlap="1" wp14:anchorId="160F5807" wp14:editId="52DF9C8A">
                  <wp:simplePos x="0" y="0"/>
                  <wp:positionH relativeFrom="column">
                    <wp:posOffset>1138101</wp:posOffset>
                  </wp:positionH>
                  <wp:positionV relativeFrom="paragraph">
                    <wp:posOffset>35741</wp:posOffset>
                  </wp:positionV>
                  <wp:extent cx="767443" cy="353547"/>
                  <wp:effectExtent l="0" t="0" r="0" b="889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767443" cy="3535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FAB">
              <w:rPr>
                <w:rFonts w:ascii="等线" w:eastAsia="等线" w:hAnsi="等线" w:cs="Times New Roman"/>
                <w:noProof/>
              </w:rPr>
              <w:drawing>
                <wp:anchor distT="0" distB="0" distL="114300" distR="114300" simplePos="0" relativeHeight="251660800" behindDoc="1" locked="0" layoutInCell="1" allowOverlap="1" wp14:anchorId="533C69C0" wp14:editId="74777C82">
                  <wp:simplePos x="0" y="0"/>
                  <wp:positionH relativeFrom="column">
                    <wp:posOffset>4969601</wp:posOffset>
                  </wp:positionH>
                  <wp:positionV relativeFrom="paragraph">
                    <wp:posOffset>57513</wp:posOffset>
                  </wp:positionV>
                  <wp:extent cx="845820" cy="3860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rcRect/>
                          <a:stretch>
                            <a:fillRect/>
                          </a:stretch>
                        </pic:blipFill>
                        <pic:spPr bwMode="auto">
                          <a:xfrm>
                            <a:off x="0" y="0"/>
                            <a:ext cx="84582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Times New Roman" w:hint="eastAsia"/>
                <w:szCs w:val="21"/>
              </w:rPr>
              <w:t xml:space="preserve"> </w:t>
            </w:r>
            <w:r>
              <w:rPr>
                <w:rFonts w:ascii="宋体" w:eastAsia="宋体" w:hAnsi="宋体" w:cs="Times New Roman"/>
                <w:szCs w:val="21"/>
              </w:rPr>
              <w:t xml:space="preserve"> </w:t>
            </w:r>
          </w:p>
          <w:p w14:paraId="0B691F6B" w14:textId="374948A4" w:rsidR="00C02122" w:rsidRPr="000B1FAB" w:rsidRDefault="002D7E80" w:rsidP="000B1FAB">
            <w:pPr>
              <w:jc w:val="left"/>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sidR="003835A0">
              <w:rPr>
                <w:rFonts w:ascii="Times New Roman" w:eastAsia="宋体" w:hAnsi="Times New Roman" w:cs="Times New Roman"/>
                <w:szCs w:val="21"/>
              </w:rPr>
              <w:t xml:space="preserve">    </w:t>
            </w:r>
            <w:r w:rsidR="000B1FAB">
              <w:rPr>
                <w:rFonts w:ascii="Times New Roman" w:eastAsia="宋体" w:hAnsi="Times New Roman" w:cs="Times New Roman"/>
                <w:szCs w:val="21"/>
              </w:rPr>
              <w:t xml:space="preserve">                      </w:t>
            </w:r>
            <w:r>
              <w:rPr>
                <w:rFonts w:ascii="Times New Roman" w:eastAsia="宋体" w:hAnsi="Times New Roman" w:cs="Times New Roman" w:hint="eastAsia"/>
                <w:szCs w:val="21"/>
              </w:rPr>
              <w:t>部门代表签字：</w:t>
            </w:r>
          </w:p>
        </w:tc>
      </w:tr>
    </w:tbl>
    <w:p w14:paraId="6BFE3E12" w14:textId="3A697ED3" w:rsidR="00C02122" w:rsidRDefault="002D7E80">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sectPr w:rsidR="00C02122" w:rsidSect="00D1476B">
      <w:headerReference w:type="default" r:id="rId10"/>
      <w:footerReference w:type="default" r:id="rId11"/>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EC4AA" w14:textId="77777777" w:rsidR="00087F78" w:rsidRDefault="00087F78">
      <w:r>
        <w:separator/>
      </w:r>
    </w:p>
  </w:endnote>
  <w:endnote w:type="continuationSeparator" w:id="0">
    <w:p w14:paraId="2938D9A9" w14:textId="77777777" w:rsidR="00087F78" w:rsidRDefault="0008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29F408CC" w14:textId="77777777" w:rsidR="00C02122" w:rsidRDefault="002D7E80">
        <w:pPr>
          <w:pStyle w:val="a5"/>
          <w:jc w:val="center"/>
        </w:pPr>
        <w:r>
          <w:fldChar w:fldCharType="begin"/>
        </w:r>
        <w:r>
          <w:instrText>PAGE   \* MERGEFORMAT</w:instrText>
        </w:r>
        <w:r>
          <w:fldChar w:fldCharType="separate"/>
        </w:r>
        <w:r w:rsidRPr="00CA3EF0">
          <w:rPr>
            <w:noProof/>
            <w:lang w:val="zh-CN"/>
          </w:rPr>
          <w:t>1</w:t>
        </w:r>
        <w:r>
          <w:fldChar w:fldCharType="end"/>
        </w:r>
      </w:p>
    </w:sdtContent>
  </w:sdt>
  <w:p w14:paraId="12023E86" w14:textId="77777777" w:rsidR="00C02122" w:rsidRDefault="00087F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F73BF" w14:textId="77777777" w:rsidR="00087F78" w:rsidRDefault="00087F78">
      <w:r>
        <w:separator/>
      </w:r>
    </w:p>
  </w:footnote>
  <w:footnote w:type="continuationSeparator" w:id="0">
    <w:p w14:paraId="2567F37C" w14:textId="77777777" w:rsidR="00087F78" w:rsidRDefault="0008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B79BA" w14:textId="77777777" w:rsidR="00C02122" w:rsidRDefault="002D7E80">
    <w:pPr>
      <w:pStyle w:val="a7"/>
      <w:pBdr>
        <w:bottom w:val="nil"/>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67D61D6E" wp14:editId="1C33E16D">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5599DEE" w14:textId="77777777" w:rsidR="00C02122" w:rsidRDefault="002D7E80">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5A0C6044" w14:textId="50C60816" w:rsidR="00C02122" w:rsidRDefault="00572812">
    <w:pPr>
      <w:pStyle w:val="a7"/>
      <w:pBdr>
        <w:bottom w:val="nil"/>
      </w:pBdr>
      <w:spacing w:line="320" w:lineRule="exact"/>
      <w:jc w:val="left"/>
    </w:pPr>
    <w:r>
      <w:rPr>
        <w:rFonts w:ascii="Times New Roman" w:hAnsi="Times New Roman" w:cs="Times New Roman"/>
        <w:noProof/>
        <w:sz w:val="21"/>
        <w:szCs w:val="21"/>
      </w:rPr>
      <mc:AlternateContent>
        <mc:Choice Requires="wps">
          <w:drawing>
            <wp:anchor distT="0" distB="0" distL="114300" distR="114300" simplePos="0" relativeHeight="251658240" behindDoc="0" locked="0" layoutInCell="1" allowOverlap="1" wp14:anchorId="0D5BCB9F" wp14:editId="6091B47D">
              <wp:simplePos x="0" y="0"/>
              <wp:positionH relativeFrom="column">
                <wp:posOffset>3384550</wp:posOffset>
              </wp:positionH>
              <wp:positionV relativeFrom="paragraph">
                <wp:posOffset>-5080</wp:posOffset>
              </wp:positionV>
              <wp:extent cx="2741295" cy="261620"/>
              <wp:effectExtent l="3175" t="4445" r="0" b="635"/>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6B4B4" w14:textId="77777777" w:rsidR="00C02122" w:rsidRDefault="002D7E80">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09</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BCB9F" id="_x0000_t202" coordsize="21600,21600" o:spt="202" path="m,l,21600r21600,l21600,xe">
              <v:stroke joinstyle="miter"/>
              <v:path gradientshapeok="t" o:connecttype="rect"/>
            </v:shapetype>
            <v:shape id="文本框 1" o:spid="_x0000_s1026" type="#_x0000_t202" style="position:absolute;margin-left:266.5pt;margin-top:-.4pt;width:215.85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" stroked="f">
              <v:textbox>
                <w:txbxContent>
                  <w:p w14:paraId="1BA6B4B4" w14:textId="77777777" w:rsidR="00C02122" w:rsidRDefault="002D7E80">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09</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mc:Fallback>
      </mc:AlternateContent>
    </w:r>
    <w:r w:rsidR="002D7E80">
      <w:rPr>
        <w:rStyle w:val="CharChar1"/>
        <w:rFonts w:ascii="Times New Roman" w:hAnsi="Times New Roman" w:cs="Times New Roman" w:hint="default"/>
        <w:w w:val="80"/>
        <w:szCs w:val="21"/>
      </w:rPr>
      <w:t>Beijing International Standard united Certification Co.,Ltd.</w:t>
    </w:r>
  </w:p>
  <w:p w14:paraId="27D6025F" w14:textId="089560E7" w:rsidR="00C02122" w:rsidRDefault="00572812">
    <w:r>
      <w:rPr>
        <w:noProof/>
      </w:rPr>
      <mc:AlternateContent>
        <mc:Choice Requires="wps">
          <w:drawing>
            <wp:anchor distT="0" distB="0" distL="114300" distR="114300" simplePos="0" relativeHeight="251659264" behindDoc="0" locked="0" layoutInCell="1" allowOverlap="1" wp14:anchorId="159F4F02" wp14:editId="78379D2B">
              <wp:simplePos x="0" y="0"/>
              <wp:positionH relativeFrom="column">
                <wp:posOffset>-5715</wp:posOffset>
              </wp:positionH>
              <wp:positionV relativeFrom="paragraph">
                <wp:posOffset>38100</wp:posOffset>
              </wp:positionV>
              <wp:extent cx="6070600" cy="0"/>
              <wp:effectExtent l="13335" t="9525" r="12065" b="9525"/>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3B2D6"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"/>
          </w:pict>
        </mc:Fallback>
      </mc:AlternateContent>
    </w:r>
  </w:p>
  <w:p w14:paraId="5825BF0B" w14:textId="77777777" w:rsidR="00C02122" w:rsidRDefault="00087F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6A"/>
    <w:rsid w:val="00087F78"/>
    <w:rsid w:val="000B1FAB"/>
    <w:rsid w:val="00152D3F"/>
    <w:rsid w:val="001705EF"/>
    <w:rsid w:val="002D7E80"/>
    <w:rsid w:val="002E5666"/>
    <w:rsid w:val="003835A0"/>
    <w:rsid w:val="0049283E"/>
    <w:rsid w:val="004B7684"/>
    <w:rsid w:val="00572812"/>
    <w:rsid w:val="00665113"/>
    <w:rsid w:val="006C65F9"/>
    <w:rsid w:val="00854D80"/>
    <w:rsid w:val="009242F0"/>
    <w:rsid w:val="009427E0"/>
    <w:rsid w:val="0097360D"/>
    <w:rsid w:val="00A95DB6"/>
    <w:rsid w:val="00BB104B"/>
    <w:rsid w:val="00D6206A"/>
    <w:rsid w:val="00E054FA"/>
    <w:rsid w:val="00E82CA6"/>
    <w:rsid w:val="00EB6602"/>
    <w:rsid w:val="00F77625"/>
    <w:rsid w:val="00FA3DA1"/>
    <w:rsid w:val="00FF6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75B88"/>
  <w15:docId w15:val="{66B26AB5-739E-4237-8CD1-AA7A73E9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7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76B"/>
    <w:rPr>
      <w:sz w:val="18"/>
      <w:szCs w:val="18"/>
    </w:rPr>
  </w:style>
  <w:style w:type="paragraph" w:styleId="a5">
    <w:name w:val="footer"/>
    <w:basedOn w:val="a"/>
    <w:link w:val="a6"/>
    <w:uiPriority w:val="99"/>
    <w:unhideWhenUsed/>
    <w:qFormat/>
    <w:rsid w:val="00D1476B"/>
    <w:pPr>
      <w:tabs>
        <w:tab w:val="center" w:pos="4153"/>
        <w:tab w:val="right" w:pos="8306"/>
      </w:tabs>
      <w:snapToGrid w:val="0"/>
      <w:jc w:val="left"/>
    </w:pPr>
    <w:rPr>
      <w:sz w:val="18"/>
      <w:szCs w:val="18"/>
    </w:rPr>
  </w:style>
  <w:style w:type="paragraph" w:styleId="a7">
    <w:name w:val="header"/>
    <w:basedOn w:val="a"/>
    <w:link w:val="a8"/>
    <w:uiPriority w:val="99"/>
    <w:unhideWhenUsed/>
    <w:rsid w:val="00D1476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sid w:val="00D14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D1476B"/>
    <w:rPr>
      <w:sz w:val="18"/>
      <w:szCs w:val="18"/>
    </w:rPr>
  </w:style>
  <w:style w:type="character" w:customStyle="1" w:styleId="a6">
    <w:name w:val="页脚 字符"/>
    <w:basedOn w:val="a0"/>
    <w:link w:val="a5"/>
    <w:uiPriority w:val="99"/>
    <w:rsid w:val="00D1476B"/>
    <w:rPr>
      <w:sz w:val="18"/>
      <w:szCs w:val="18"/>
    </w:rPr>
  </w:style>
  <w:style w:type="paragraph" w:customStyle="1" w:styleId="1">
    <w:name w:val="列出段落1"/>
    <w:basedOn w:val="a"/>
    <w:uiPriority w:val="34"/>
    <w:qFormat/>
    <w:rsid w:val="00D1476B"/>
    <w:pPr>
      <w:ind w:firstLineChars="200" w:firstLine="420"/>
    </w:pPr>
  </w:style>
  <w:style w:type="character" w:customStyle="1" w:styleId="CharChar1">
    <w:name w:val="Char Char1"/>
    <w:qFormat/>
    <w:locked/>
    <w:rsid w:val="00D1476B"/>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sid w:val="00D1476B"/>
    <w:rPr>
      <w:kern w:val="2"/>
      <w:sz w:val="18"/>
      <w:szCs w:val="18"/>
    </w:rPr>
  </w:style>
  <w:style w:type="character" w:styleId="aa">
    <w:name w:val="Placeholder Text"/>
    <w:basedOn w:val="a0"/>
    <w:uiPriority w:val="99"/>
    <w:unhideWhenUsed/>
    <w:rsid w:val="00BB104B"/>
    <w:rPr>
      <w:color w:val="808080"/>
    </w:rPr>
  </w:style>
  <w:style w:type="character" w:styleId="ab">
    <w:name w:val="annotation reference"/>
    <w:basedOn w:val="a0"/>
    <w:uiPriority w:val="99"/>
    <w:semiHidden/>
    <w:unhideWhenUsed/>
    <w:rsid w:val="000B1FAB"/>
    <w:rPr>
      <w:sz w:val="21"/>
      <w:szCs w:val="21"/>
    </w:rPr>
  </w:style>
  <w:style w:type="paragraph" w:styleId="ac">
    <w:name w:val="annotation text"/>
    <w:basedOn w:val="a"/>
    <w:link w:val="ad"/>
    <w:uiPriority w:val="99"/>
    <w:semiHidden/>
    <w:unhideWhenUsed/>
    <w:rsid w:val="000B1FAB"/>
    <w:pPr>
      <w:jc w:val="left"/>
    </w:pPr>
  </w:style>
  <w:style w:type="character" w:customStyle="1" w:styleId="ad">
    <w:name w:val="批注文字 字符"/>
    <w:basedOn w:val="a0"/>
    <w:link w:val="ac"/>
    <w:uiPriority w:val="99"/>
    <w:semiHidden/>
    <w:rsid w:val="000B1FAB"/>
    <w:rPr>
      <w:kern w:val="2"/>
      <w:sz w:val="21"/>
      <w:szCs w:val="22"/>
    </w:rPr>
  </w:style>
  <w:style w:type="paragraph" w:styleId="ae">
    <w:name w:val="annotation subject"/>
    <w:basedOn w:val="ac"/>
    <w:next w:val="ac"/>
    <w:link w:val="af"/>
    <w:uiPriority w:val="99"/>
    <w:semiHidden/>
    <w:unhideWhenUsed/>
    <w:rsid w:val="000B1FAB"/>
    <w:rPr>
      <w:b/>
      <w:bCs/>
    </w:rPr>
  </w:style>
  <w:style w:type="character" w:customStyle="1" w:styleId="af">
    <w:name w:val="批注主题 字符"/>
    <w:basedOn w:val="ad"/>
    <w:link w:val="ae"/>
    <w:uiPriority w:val="99"/>
    <w:semiHidden/>
    <w:rsid w:val="000B1FA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135</Words>
  <Characters>773</Characters>
  <Application>Microsoft Office Word</Application>
  <DocSecurity>0</DocSecurity>
  <Lines>6</Lines>
  <Paragraphs>1</Paragraphs>
  <ScaleCrop>false</ScaleCrop>
  <Company>Microsoft</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10</cp:revision>
  <dcterms:created xsi:type="dcterms:W3CDTF">2021-02-23T07:22:00Z</dcterms:created>
  <dcterms:modified xsi:type="dcterms:W3CDTF">2021-02-24T02:18:00Z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